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1EC" w:rsidRPr="00E351EC" w:rsidRDefault="00E351EC">
      <w:pPr>
        <w:rPr>
          <w:rFonts w:ascii="Times New Roman" w:hAnsi="Times New Roman" w:cs="Times New Roman"/>
          <w:sz w:val="44"/>
          <w:szCs w:val="44"/>
        </w:rPr>
      </w:pPr>
      <w:r w:rsidRPr="00E351EC">
        <w:rPr>
          <w:rFonts w:ascii="Times New Roman" w:hAnsi="Times New Roman" w:cs="Times New Roman"/>
          <w:sz w:val="44"/>
          <w:szCs w:val="44"/>
        </w:rPr>
        <w:t>NAME: PATRICK EMEKA OBIANWUZIA</w:t>
      </w:r>
    </w:p>
    <w:p w:rsidR="008A3A53" w:rsidRPr="00E351EC" w:rsidRDefault="00E351EC">
      <w:pPr>
        <w:rPr>
          <w:rFonts w:ascii="Times New Roman" w:hAnsi="Times New Roman" w:cs="Times New Roman"/>
          <w:sz w:val="44"/>
          <w:szCs w:val="44"/>
        </w:rPr>
      </w:pPr>
      <w:r w:rsidRPr="00E351EC">
        <w:rPr>
          <w:rFonts w:ascii="Times New Roman" w:hAnsi="Times New Roman" w:cs="Times New Roman"/>
          <w:sz w:val="44"/>
          <w:szCs w:val="44"/>
        </w:rPr>
        <w:t>MATRIC NUMBER: 15/SCI14/018</w:t>
      </w:r>
    </w:p>
    <w:p w:rsidR="00E351EC" w:rsidRDefault="00E351EC">
      <w:pPr>
        <w:rPr>
          <w:rFonts w:ascii="Times New Roman" w:hAnsi="Times New Roman" w:cs="Times New Roman"/>
          <w:sz w:val="44"/>
          <w:szCs w:val="44"/>
        </w:rPr>
      </w:pPr>
      <w:r w:rsidRPr="00E351EC">
        <w:rPr>
          <w:rFonts w:ascii="Times New Roman" w:hAnsi="Times New Roman" w:cs="Times New Roman"/>
          <w:sz w:val="44"/>
          <w:szCs w:val="44"/>
        </w:rPr>
        <w:t>COURSE CODE: CHE 311</w:t>
      </w:r>
    </w:p>
    <w:p w:rsidR="00E351EC" w:rsidRDefault="00E351EC">
      <w:pPr>
        <w:rPr>
          <w:rFonts w:ascii="Times New Roman" w:hAnsi="Times New Roman" w:cs="Times New Roman"/>
          <w:sz w:val="44"/>
          <w:szCs w:val="44"/>
        </w:rPr>
      </w:pPr>
    </w:p>
    <w:p w:rsidR="00E351EC" w:rsidRDefault="00E351EC">
      <w:pPr>
        <w:rPr>
          <w:rFonts w:ascii="Times New Roman" w:hAnsi="Times New Roman" w:cs="Times New Roman"/>
          <w:sz w:val="44"/>
          <w:szCs w:val="44"/>
        </w:rPr>
      </w:pPr>
    </w:p>
    <w:p w:rsidR="00E351EC" w:rsidRDefault="00E351EC">
      <w:pPr>
        <w:rPr>
          <w:rFonts w:ascii="Times New Roman" w:hAnsi="Times New Roman" w:cs="Times New Roman"/>
          <w:sz w:val="44"/>
          <w:szCs w:val="44"/>
        </w:rPr>
      </w:pPr>
    </w:p>
    <w:p w:rsidR="00E351EC" w:rsidRDefault="00E351EC">
      <w:pPr>
        <w:rPr>
          <w:rFonts w:ascii="Times New Roman" w:hAnsi="Times New Roman" w:cs="Times New Roman"/>
          <w:sz w:val="44"/>
          <w:szCs w:val="44"/>
        </w:rPr>
      </w:pPr>
    </w:p>
    <w:p w:rsidR="00E351EC" w:rsidRDefault="00E351EC">
      <w:pPr>
        <w:rPr>
          <w:rFonts w:ascii="Times New Roman" w:hAnsi="Times New Roman" w:cs="Times New Roman"/>
          <w:sz w:val="44"/>
          <w:szCs w:val="44"/>
        </w:rPr>
      </w:pPr>
    </w:p>
    <w:p w:rsidR="00E351EC" w:rsidRDefault="00E351EC">
      <w:pPr>
        <w:rPr>
          <w:rFonts w:ascii="Times New Roman" w:hAnsi="Times New Roman" w:cs="Times New Roman"/>
          <w:sz w:val="44"/>
          <w:szCs w:val="44"/>
        </w:rPr>
      </w:pPr>
    </w:p>
    <w:p w:rsidR="00E351EC" w:rsidRDefault="00E351EC">
      <w:pPr>
        <w:rPr>
          <w:rFonts w:ascii="Times New Roman" w:hAnsi="Times New Roman" w:cs="Times New Roman"/>
          <w:sz w:val="44"/>
          <w:szCs w:val="44"/>
        </w:rPr>
      </w:pPr>
    </w:p>
    <w:p w:rsidR="00E351EC" w:rsidRDefault="00E351EC">
      <w:pPr>
        <w:rPr>
          <w:rFonts w:ascii="Times New Roman" w:hAnsi="Times New Roman" w:cs="Times New Roman"/>
          <w:sz w:val="44"/>
          <w:szCs w:val="44"/>
        </w:rPr>
      </w:pPr>
    </w:p>
    <w:p w:rsidR="00E351EC" w:rsidRDefault="00E351EC">
      <w:pPr>
        <w:rPr>
          <w:rFonts w:ascii="Times New Roman" w:hAnsi="Times New Roman" w:cs="Times New Roman"/>
          <w:sz w:val="44"/>
          <w:szCs w:val="44"/>
        </w:rPr>
      </w:pPr>
    </w:p>
    <w:p w:rsidR="00E351EC" w:rsidRDefault="00E351EC">
      <w:pPr>
        <w:rPr>
          <w:rFonts w:ascii="Times New Roman" w:hAnsi="Times New Roman" w:cs="Times New Roman"/>
          <w:sz w:val="44"/>
          <w:szCs w:val="44"/>
        </w:rPr>
      </w:pPr>
    </w:p>
    <w:p w:rsidR="00E351EC" w:rsidRDefault="00E351EC">
      <w:pPr>
        <w:rPr>
          <w:rFonts w:ascii="Times New Roman" w:hAnsi="Times New Roman" w:cs="Times New Roman"/>
          <w:sz w:val="44"/>
          <w:szCs w:val="44"/>
        </w:rPr>
      </w:pPr>
    </w:p>
    <w:p w:rsidR="00E351EC" w:rsidRDefault="00E351EC">
      <w:pPr>
        <w:rPr>
          <w:rFonts w:ascii="Times New Roman" w:hAnsi="Times New Roman" w:cs="Times New Roman"/>
          <w:sz w:val="44"/>
          <w:szCs w:val="44"/>
        </w:rPr>
      </w:pPr>
    </w:p>
    <w:p w:rsidR="00E351EC" w:rsidRDefault="00E351EC">
      <w:pPr>
        <w:rPr>
          <w:rFonts w:ascii="Times New Roman" w:hAnsi="Times New Roman" w:cs="Times New Roman"/>
          <w:sz w:val="44"/>
          <w:szCs w:val="44"/>
        </w:rPr>
      </w:pPr>
    </w:p>
    <w:p w:rsidR="00E351EC" w:rsidRDefault="00E351EC">
      <w:pPr>
        <w:rPr>
          <w:rFonts w:ascii="Times New Roman" w:hAnsi="Times New Roman" w:cs="Times New Roman"/>
          <w:sz w:val="24"/>
          <w:szCs w:val="24"/>
        </w:rPr>
      </w:pPr>
    </w:p>
    <w:p w:rsidR="00E351EC" w:rsidRDefault="00E351EC" w:rsidP="00E351EC">
      <w:pPr>
        <w:jc w:val="both"/>
        <w:rPr>
          <w:rFonts w:ascii="Times New Roman" w:hAnsi="Times New Roman" w:cs="Times New Roman"/>
          <w:b/>
          <w:sz w:val="24"/>
          <w:szCs w:val="24"/>
        </w:rPr>
      </w:pPr>
      <w:r w:rsidRPr="00E351EC">
        <w:rPr>
          <w:rFonts w:ascii="Times New Roman" w:hAnsi="Times New Roman" w:cs="Times New Roman"/>
          <w:b/>
          <w:sz w:val="24"/>
          <w:szCs w:val="24"/>
        </w:rPr>
        <w:lastRenderedPageBreak/>
        <w:t>CLASSIFICATION OF FLOWS</w:t>
      </w:r>
    </w:p>
    <w:p w:rsidR="0036411B" w:rsidRDefault="0036411B" w:rsidP="0036411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COMPRESSIBLE AND INCOMPRESSIBLE FLOW</w:t>
      </w:r>
    </w:p>
    <w:p w:rsidR="0036411B" w:rsidRDefault="0036411B" w:rsidP="0036411B">
      <w:pPr>
        <w:ind w:left="720" w:firstLine="720"/>
        <w:jc w:val="both"/>
        <w:rPr>
          <w:rFonts w:ascii="Times New Roman" w:hAnsi="Times New Roman" w:cs="Times New Roman"/>
          <w:sz w:val="24"/>
          <w:szCs w:val="24"/>
        </w:rPr>
      </w:pPr>
      <w:r w:rsidRPr="0036411B">
        <w:rPr>
          <w:rFonts w:ascii="Times New Roman" w:hAnsi="Times New Roman" w:cs="Times New Roman"/>
          <w:b/>
          <w:bCs/>
          <w:sz w:val="24"/>
          <w:szCs w:val="24"/>
        </w:rPr>
        <w:t>Compressible flow</w:t>
      </w:r>
      <w:r w:rsidRPr="0036411B">
        <w:rPr>
          <w:rFonts w:ascii="Times New Roman" w:hAnsi="Times New Roman" w:cs="Times New Roman"/>
          <w:sz w:val="24"/>
          <w:szCs w:val="24"/>
        </w:rPr>
        <w:t> (gas dynamics) is the branch of </w:t>
      </w:r>
      <w:hyperlink r:id="rId6" w:tooltip="Fluid mechanics" w:history="1">
        <w:r w:rsidRPr="0036411B">
          <w:rPr>
            <w:rStyle w:val="Hyperlink"/>
            <w:rFonts w:ascii="Times New Roman" w:hAnsi="Times New Roman" w:cs="Times New Roman"/>
            <w:color w:val="auto"/>
            <w:sz w:val="24"/>
            <w:szCs w:val="24"/>
            <w:u w:val="none"/>
          </w:rPr>
          <w:t>fluid mechanics</w:t>
        </w:r>
      </w:hyperlink>
      <w:r w:rsidRPr="0036411B">
        <w:rPr>
          <w:rFonts w:ascii="Times New Roman" w:hAnsi="Times New Roman" w:cs="Times New Roman"/>
          <w:sz w:val="24"/>
          <w:szCs w:val="24"/>
        </w:rPr>
        <w:t> that deals with flows having significant changes in fluid </w:t>
      </w:r>
      <w:hyperlink r:id="rId7" w:tooltip="Density" w:history="1">
        <w:r w:rsidRPr="0036411B">
          <w:rPr>
            <w:rStyle w:val="Hyperlink"/>
            <w:rFonts w:ascii="Times New Roman" w:hAnsi="Times New Roman" w:cs="Times New Roman"/>
            <w:color w:val="auto"/>
            <w:sz w:val="24"/>
            <w:szCs w:val="24"/>
            <w:u w:val="none"/>
          </w:rPr>
          <w:t>density</w:t>
        </w:r>
      </w:hyperlink>
      <w:r w:rsidRPr="0036411B">
        <w:rPr>
          <w:rFonts w:ascii="Times New Roman" w:hAnsi="Times New Roman" w:cs="Times New Roman"/>
          <w:sz w:val="24"/>
          <w:szCs w:val="24"/>
        </w:rPr>
        <w:t xml:space="preserve">. Gases, mostly, display such </w:t>
      </w:r>
      <w:proofErr w:type="spellStart"/>
      <w:r w:rsidRPr="0036411B">
        <w:rPr>
          <w:rFonts w:ascii="Times New Roman" w:hAnsi="Times New Roman" w:cs="Times New Roman"/>
          <w:sz w:val="24"/>
          <w:szCs w:val="24"/>
        </w:rPr>
        <w:t>behaviour</w:t>
      </w:r>
      <w:proofErr w:type="spellEnd"/>
      <w:r w:rsidRPr="0036411B">
        <w:rPr>
          <w:rFonts w:ascii="Times New Roman" w:hAnsi="Times New Roman" w:cs="Times New Roman"/>
          <w:sz w:val="24"/>
          <w:szCs w:val="24"/>
        </w:rPr>
        <w:t>. While all flows are </w:t>
      </w:r>
      <w:hyperlink r:id="rId8" w:tooltip="Compressibility" w:history="1">
        <w:r w:rsidRPr="0036411B">
          <w:rPr>
            <w:rStyle w:val="Hyperlink"/>
            <w:rFonts w:ascii="Times New Roman" w:hAnsi="Times New Roman" w:cs="Times New Roman"/>
            <w:color w:val="auto"/>
            <w:sz w:val="24"/>
            <w:szCs w:val="24"/>
            <w:u w:val="none"/>
          </w:rPr>
          <w:t>compressible</w:t>
        </w:r>
      </w:hyperlink>
      <w:r w:rsidRPr="0036411B">
        <w:rPr>
          <w:rFonts w:ascii="Times New Roman" w:hAnsi="Times New Roman" w:cs="Times New Roman"/>
          <w:sz w:val="24"/>
          <w:szCs w:val="24"/>
        </w:rPr>
        <w:t>, flows are usually treated as being </w:t>
      </w:r>
      <w:hyperlink r:id="rId9" w:tooltip="Incompressible flow" w:history="1">
        <w:r w:rsidRPr="0036411B">
          <w:rPr>
            <w:rStyle w:val="Hyperlink"/>
            <w:rFonts w:ascii="Times New Roman" w:hAnsi="Times New Roman" w:cs="Times New Roman"/>
            <w:color w:val="auto"/>
            <w:sz w:val="24"/>
            <w:szCs w:val="24"/>
            <w:u w:val="none"/>
          </w:rPr>
          <w:t>incompressible</w:t>
        </w:r>
      </w:hyperlink>
      <w:r w:rsidRPr="0036411B">
        <w:rPr>
          <w:rFonts w:ascii="Times New Roman" w:hAnsi="Times New Roman" w:cs="Times New Roman"/>
          <w:sz w:val="24"/>
          <w:szCs w:val="24"/>
        </w:rPr>
        <w:t> when the </w:t>
      </w:r>
      <w:hyperlink r:id="rId10" w:tooltip="Mach number" w:history="1">
        <w:r w:rsidRPr="0036411B">
          <w:rPr>
            <w:rStyle w:val="Hyperlink"/>
            <w:rFonts w:ascii="Times New Roman" w:hAnsi="Times New Roman" w:cs="Times New Roman"/>
            <w:color w:val="auto"/>
            <w:sz w:val="24"/>
            <w:szCs w:val="24"/>
            <w:u w:val="none"/>
          </w:rPr>
          <w:t>Mach number</w:t>
        </w:r>
      </w:hyperlink>
      <w:r w:rsidRPr="0036411B">
        <w:rPr>
          <w:rFonts w:ascii="Times New Roman" w:hAnsi="Times New Roman" w:cs="Times New Roman"/>
          <w:sz w:val="24"/>
          <w:szCs w:val="24"/>
        </w:rPr>
        <w:t> (the ratio of the speed of the flow to the speed of sound) is less than 0.3 (since the density change due to velo</w:t>
      </w:r>
      <w:r>
        <w:rPr>
          <w:rFonts w:ascii="Times New Roman" w:hAnsi="Times New Roman" w:cs="Times New Roman"/>
          <w:sz w:val="24"/>
          <w:szCs w:val="24"/>
        </w:rPr>
        <w:t>city is about 5% in that case).</w:t>
      </w:r>
      <w:r w:rsidRPr="0036411B">
        <w:rPr>
          <w:rFonts w:ascii="Times New Roman" w:hAnsi="Times New Roman" w:cs="Times New Roman"/>
          <w:sz w:val="24"/>
          <w:szCs w:val="24"/>
        </w:rPr>
        <w:t xml:space="preserve"> The study of compressible flow is relevant to high-speed aircraft, jet engines, rocket motors, high-speed entry into a planetary atmosphere, gas pipelines, commercial applications such as abrasive blasting, and many other fields.</w:t>
      </w:r>
    </w:p>
    <w:p w:rsidR="0036411B" w:rsidRPr="0036411B" w:rsidRDefault="0036411B" w:rsidP="0036411B">
      <w:pPr>
        <w:ind w:left="720" w:firstLine="720"/>
        <w:jc w:val="both"/>
        <w:rPr>
          <w:rFonts w:ascii="Times New Roman" w:hAnsi="Times New Roman" w:cs="Times New Roman"/>
          <w:sz w:val="24"/>
          <w:szCs w:val="24"/>
        </w:rPr>
      </w:pPr>
      <w:r w:rsidRPr="0036411B">
        <w:rPr>
          <w:rFonts w:ascii="Times New Roman" w:hAnsi="Times New Roman" w:cs="Times New Roman"/>
          <w:b/>
          <w:bCs/>
          <w:sz w:val="24"/>
          <w:szCs w:val="24"/>
        </w:rPr>
        <w:t>incompressible flow</w:t>
      </w:r>
      <w:r w:rsidRPr="0036411B">
        <w:rPr>
          <w:rFonts w:ascii="Times New Roman" w:hAnsi="Times New Roman" w:cs="Times New Roman"/>
          <w:sz w:val="24"/>
          <w:szCs w:val="24"/>
        </w:rPr>
        <w:t> (</w:t>
      </w:r>
      <w:hyperlink r:id="rId11" w:tooltip="Isochoric process" w:history="1">
        <w:r w:rsidRPr="0036411B">
          <w:rPr>
            <w:rStyle w:val="Hyperlink"/>
            <w:rFonts w:ascii="Times New Roman" w:hAnsi="Times New Roman" w:cs="Times New Roman"/>
            <w:color w:val="auto"/>
            <w:sz w:val="24"/>
            <w:szCs w:val="24"/>
            <w:u w:val="none"/>
          </w:rPr>
          <w:t>isochoric flow</w:t>
        </w:r>
      </w:hyperlink>
      <w:r w:rsidRPr="0036411B">
        <w:rPr>
          <w:rFonts w:ascii="Times New Roman" w:hAnsi="Times New Roman" w:cs="Times New Roman"/>
          <w:sz w:val="24"/>
          <w:szCs w:val="24"/>
        </w:rPr>
        <w:t>) refers to a </w:t>
      </w:r>
      <w:hyperlink r:id="rId12" w:tooltip="Fluid flow" w:history="1">
        <w:r w:rsidRPr="0036411B">
          <w:rPr>
            <w:rStyle w:val="Hyperlink"/>
            <w:rFonts w:ascii="Times New Roman" w:hAnsi="Times New Roman" w:cs="Times New Roman"/>
            <w:color w:val="auto"/>
            <w:sz w:val="24"/>
            <w:szCs w:val="24"/>
            <w:u w:val="none"/>
          </w:rPr>
          <w:t>flow</w:t>
        </w:r>
      </w:hyperlink>
      <w:r w:rsidRPr="0036411B">
        <w:rPr>
          <w:rFonts w:ascii="Times New Roman" w:hAnsi="Times New Roman" w:cs="Times New Roman"/>
          <w:sz w:val="24"/>
          <w:szCs w:val="24"/>
        </w:rPr>
        <w:t> in which the material </w:t>
      </w:r>
      <w:hyperlink r:id="rId13" w:tooltip="Density" w:history="1">
        <w:r w:rsidRPr="0036411B">
          <w:rPr>
            <w:rStyle w:val="Hyperlink"/>
            <w:rFonts w:ascii="Times New Roman" w:hAnsi="Times New Roman" w:cs="Times New Roman"/>
            <w:color w:val="auto"/>
            <w:sz w:val="24"/>
            <w:szCs w:val="24"/>
            <w:u w:val="none"/>
          </w:rPr>
          <w:t>density</w:t>
        </w:r>
      </w:hyperlink>
      <w:r w:rsidRPr="0036411B">
        <w:rPr>
          <w:rFonts w:ascii="Times New Roman" w:hAnsi="Times New Roman" w:cs="Times New Roman"/>
          <w:sz w:val="24"/>
          <w:szCs w:val="24"/>
        </w:rPr>
        <w:t> is constant within a </w:t>
      </w:r>
      <w:hyperlink r:id="rId14" w:tooltip="Fluid parcel" w:history="1">
        <w:r w:rsidRPr="0036411B">
          <w:rPr>
            <w:rStyle w:val="Hyperlink"/>
            <w:rFonts w:ascii="Times New Roman" w:hAnsi="Times New Roman" w:cs="Times New Roman"/>
            <w:color w:val="auto"/>
            <w:sz w:val="24"/>
            <w:szCs w:val="24"/>
            <w:u w:val="none"/>
          </w:rPr>
          <w:t>fluid parcel</w:t>
        </w:r>
      </w:hyperlink>
      <w:r w:rsidRPr="0036411B">
        <w:rPr>
          <w:rFonts w:ascii="Times New Roman" w:hAnsi="Times New Roman" w:cs="Times New Roman"/>
          <w:sz w:val="24"/>
          <w:szCs w:val="24"/>
        </w:rPr>
        <w:t>—an </w:t>
      </w:r>
      <w:hyperlink r:id="rId15" w:tooltip="Infinitesimal" w:history="1">
        <w:r w:rsidRPr="0036411B">
          <w:rPr>
            <w:rStyle w:val="Hyperlink"/>
            <w:rFonts w:ascii="Times New Roman" w:hAnsi="Times New Roman" w:cs="Times New Roman"/>
            <w:color w:val="auto"/>
            <w:sz w:val="24"/>
            <w:szCs w:val="24"/>
            <w:u w:val="none"/>
          </w:rPr>
          <w:t>infinitesimal</w:t>
        </w:r>
      </w:hyperlink>
      <w:r w:rsidRPr="0036411B">
        <w:rPr>
          <w:rFonts w:ascii="Times New Roman" w:hAnsi="Times New Roman" w:cs="Times New Roman"/>
          <w:sz w:val="24"/>
          <w:szCs w:val="24"/>
        </w:rPr>
        <w:t> volume that moves with the </w:t>
      </w:r>
      <w:hyperlink r:id="rId16" w:tooltip="Flow velocity" w:history="1">
        <w:r w:rsidRPr="0036411B">
          <w:rPr>
            <w:rStyle w:val="Hyperlink"/>
            <w:rFonts w:ascii="Times New Roman" w:hAnsi="Times New Roman" w:cs="Times New Roman"/>
            <w:color w:val="auto"/>
            <w:sz w:val="24"/>
            <w:szCs w:val="24"/>
            <w:u w:val="none"/>
          </w:rPr>
          <w:t>flow velocity</w:t>
        </w:r>
      </w:hyperlink>
      <w:r w:rsidRPr="0036411B">
        <w:rPr>
          <w:rFonts w:ascii="Times New Roman" w:hAnsi="Times New Roman" w:cs="Times New Roman"/>
          <w:sz w:val="24"/>
          <w:szCs w:val="24"/>
        </w:rPr>
        <w:t>. An equivalent statement that implies </w:t>
      </w:r>
      <w:r w:rsidRPr="0036411B">
        <w:rPr>
          <w:rFonts w:ascii="Times New Roman" w:hAnsi="Times New Roman" w:cs="Times New Roman"/>
          <w:b/>
          <w:bCs/>
          <w:sz w:val="24"/>
          <w:szCs w:val="24"/>
        </w:rPr>
        <w:t>incompressibility</w:t>
      </w:r>
      <w:r w:rsidRPr="0036411B">
        <w:rPr>
          <w:rFonts w:ascii="Times New Roman" w:hAnsi="Times New Roman" w:cs="Times New Roman"/>
          <w:sz w:val="24"/>
          <w:szCs w:val="24"/>
        </w:rPr>
        <w:t> is that the </w:t>
      </w:r>
      <w:hyperlink r:id="rId17" w:tooltip="Divergence" w:history="1">
        <w:r w:rsidRPr="0036411B">
          <w:rPr>
            <w:rStyle w:val="Hyperlink"/>
            <w:rFonts w:ascii="Times New Roman" w:hAnsi="Times New Roman" w:cs="Times New Roman"/>
            <w:color w:val="auto"/>
            <w:sz w:val="24"/>
            <w:szCs w:val="24"/>
            <w:u w:val="none"/>
          </w:rPr>
          <w:t>divergence</w:t>
        </w:r>
      </w:hyperlink>
      <w:r w:rsidRPr="0036411B">
        <w:rPr>
          <w:rFonts w:ascii="Times New Roman" w:hAnsi="Times New Roman" w:cs="Times New Roman"/>
          <w:sz w:val="24"/>
          <w:szCs w:val="24"/>
        </w:rPr>
        <w:t> of the flow velocity is zero (see the derivation below, which illustrates why these conditions are equivalent).</w:t>
      </w:r>
    </w:p>
    <w:p w:rsidR="00E351EC" w:rsidRDefault="0036411B" w:rsidP="0036411B">
      <w:pPr>
        <w:ind w:left="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85617" cy="2655651"/>
            <wp:effectExtent l="0" t="0" r="0" b="0"/>
            <wp:docPr id="1" name="Picture 1" descr="C:\Users\HP USER\AppData\Local\Microsoft\Windows\INetCache\Content.Word\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 USER\AppData\Local\Microsoft\Windows\INetCache\Content.Word\image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5913" cy="2655843"/>
                    </a:xfrm>
                    <a:prstGeom prst="rect">
                      <a:avLst/>
                    </a:prstGeom>
                    <a:noFill/>
                    <a:ln>
                      <a:noFill/>
                    </a:ln>
                  </pic:spPr>
                </pic:pic>
              </a:graphicData>
            </a:graphic>
          </wp:inline>
        </w:drawing>
      </w:r>
    </w:p>
    <w:p w:rsidR="0036411B" w:rsidRDefault="0036411B" w:rsidP="0036411B">
      <w:pPr>
        <w:ind w:left="720"/>
        <w:jc w:val="both"/>
        <w:rPr>
          <w:rFonts w:ascii="Times New Roman" w:hAnsi="Times New Roman" w:cs="Times New Roman"/>
          <w:sz w:val="24"/>
          <w:szCs w:val="24"/>
        </w:rPr>
      </w:pPr>
    </w:p>
    <w:p w:rsidR="0036411B" w:rsidRDefault="0036411B" w:rsidP="0036411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UNIFORM AND NON UNIFORM FLOW</w:t>
      </w:r>
    </w:p>
    <w:p w:rsidR="0036411B" w:rsidRDefault="0036411B" w:rsidP="0036411B">
      <w:pPr>
        <w:pStyle w:val="ListParagraph"/>
        <w:ind w:firstLine="720"/>
        <w:jc w:val="both"/>
        <w:rPr>
          <w:rFonts w:ascii="Times New Roman" w:hAnsi="Times New Roman" w:cs="Times New Roman"/>
          <w:bCs/>
          <w:sz w:val="24"/>
          <w:szCs w:val="24"/>
        </w:rPr>
      </w:pPr>
      <w:r>
        <w:rPr>
          <w:rFonts w:ascii="Times New Roman" w:hAnsi="Times New Roman" w:cs="Times New Roman"/>
          <w:sz w:val="24"/>
          <w:szCs w:val="24"/>
        </w:rPr>
        <w:t>T</w:t>
      </w:r>
      <w:r w:rsidRPr="0036411B">
        <w:rPr>
          <w:rFonts w:ascii="Times New Roman" w:hAnsi="Times New Roman" w:cs="Times New Roman"/>
          <w:sz w:val="24"/>
          <w:szCs w:val="24"/>
        </w:rPr>
        <w:t xml:space="preserve">he flow is defined as </w:t>
      </w:r>
      <w:r w:rsidRPr="007D5FCE">
        <w:rPr>
          <w:rFonts w:ascii="Times New Roman" w:hAnsi="Times New Roman" w:cs="Times New Roman"/>
          <w:b/>
          <w:sz w:val="24"/>
          <w:szCs w:val="24"/>
        </w:rPr>
        <w:t>uniform flow</w:t>
      </w:r>
      <w:r w:rsidRPr="0036411B">
        <w:rPr>
          <w:rFonts w:ascii="Times New Roman" w:hAnsi="Times New Roman" w:cs="Times New Roman"/>
          <w:sz w:val="24"/>
          <w:szCs w:val="24"/>
        </w:rPr>
        <w:t xml:space="preserve"> when in the flow field the </w:t>
      </w:r>
      <w:r w:rsidRPr="0036411B">
        <w:rPr>
          <w:rFonts w:ascii="Times New Roman" w:hAnsi="Times New Roman" w:cs="Times New Roman"/>
          <w:bCs/>
          <w:sz w:val="24"/>
          <w:szCs w:val="24"/>
        </w:rPr>
        <w:t>velocity and other hydrodynamic parameters do not change</w:t>
      </w:r>
      <w:r w:rsidRPr="0036411B">
        <w:rPr>
          <w:rFonts w:ascii="Times New Roman" w:hAnsi="Times New Roman" w:cs="Times New Roman"/>
          <w:sz w:val="24"/>
          <w:szCs w:val="24"/>
        </w:rPr>
        <w:t> f</w:t>
      </w:r>
      <w:r w:rsidRPr="0036411B">
        <w:rPr>
          <w:rFonts w:ascii="Times New Roman" w:hAnsi="Times New Roman" w:cs="Times New Roman"/>
          <w:bCs/>
          <w:sz w:val="24"/>
          <w:szCs w:val="24"/>
        </w:rPr>
        <w:t>rom point to point at any instant of time.</w:t>
      </w:r>
    </w:p>
    <w:p w:rsidR="007D5FCE" w:rsidRDefault="007D5FCE" w:rsidP="0036411B">
      <w:pPr>
        <w:pStyle w:val="ListParagraph"/>
        <w:ind w:firstLine="720"/>
        <w:jc w:val="both"/>
        <w:rPr>
          <w:rFonts w:ascii="Times New Roman" w:hAnsi="Times New Roman" w:cs="Times New Roman"/>
          <w:sz w:val="24"/>
          <w:szCs w:val="24"/>
        </w:rPr>
      </w:pPr>
      <w:r w:rsidRPr="007D5FCE">
        <w:rPr>
          <w:rFonts w:ascii="Times New Roman" w:hAnsi="Times New Roman" w:cs="Times New Roman"/>
          <w:sz w:val="24"/>
          <w:szCs w:val="24"/>
        </w:rPr>
        <w:t> When the </w:t>
      </w:r>
      <w:r w:rsidRPr="007D5FCE">
        <w:rPr>
          <w:rFonts w:ascii="Times New Roman" w:hAnsi="Times New Roman" w:cs="Times New Roman"/>
          <w:bCs/>
          <w:sz w:val="24"/>
          <w:szCs w:val="24"/>
        </w:rPr>
        <w:t>velocity and other hydrodynamic parameters changes from one point to another</w:t>
      </w:r>
      <w:r w:rsidRPr="007D5FCE">
        <w:rPr>
          <w:rFonts w:ascii="Times New Roman" w:hAnsi="Times New Roman" w:cs="Times New Roman"/>
          <w:sz w:val="24"/>
          <w:szCs w:val="24"/>
        </w:rPr>
        <w:t> the flow is defined as </w:t>
      </w:r>
      <w:r w:rsidRPr="007D5FCE">
        <w:rPr>
          <w:rFonts w:ascii="Times New Roman" w:hAnsi="Times New Roman" w:cs="Times New Roman"/>
          <w:b/>
          <w:bCs/>
          <w:sz w:val="24"/>
          <w:szCs w:val="24"/>
        </w:rPr>
        <w:t>non-uniform</w:t>
      </w:r>
      <w:r w:rsidRPr="007D5FCE">
        <w:rPr>
          <w:rFonts w:ascii="Times New Roman" w:hAnsi="Times New Roman" w:cs="Times New Roman"/>
          <w:b/>
          <w:sz w:val="24"/>
          <w:szCs w:val="24"/>
        </w:rPr>
        <w:t xml:space="preserve"> flow</w:t>
      </w:r>
      <w:r>
        <w:rPr>
          <w:rFonts w:ascii="Times New Roman" w:hAnsi="Times New Roman" w:cs="Times New Roman"/>
          <w:sz w:val="24"/>
          <w:szCs w:val="24"/>
        </w:rPr>
        <w:t>.</w:t>
      </w:r>
    </w:p>
    <w:p w:rsidR="007D5FCE" w:rsidRDefault="007D5FCE" w:rsidP="0036411B">
      <w:pPr>
        <w:pStyle w:val="ListParagraph"/>
        <w:ind w:firstLine="720"/>
        <w:jc w:val="both"/>
        <w:rPr>
          <w:rFonts w:ascii="Times New Roman" w:hAnsi="Times New Roman" w:cs="Times New Roman"/>
          <w:sz w:val="24"/>
          <w:szCs w:val="24"/>
        </w:rPr>
      </w:pPr>
    </w:p>
    <w:p w:rsidR="007D5FCE" w:rsidRDefault="007D5FCE" w:rsidP="0036411B">
      <w:pPr>
        <w:pStyle w:val="ListParagraph"/>
        <w:ind w:firstLine="720"/>
        <w:jc w:val="both"/>
        <w:rPr>
          <w:rFonts w:ascii="Times New Roman" w:hAnsi="Times New Roman" w:cs="Times New Roman"/>
          <w:sz w:val="24"/>
          <w:szCs w:val="24"/>
        </w:rPr>
      </w:pPr>
    </w:p>
    <w:p w:rsidR="007D5FCE" w:rsidRDefault="007D5FCE" w:rsidP="0036411B">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1pt;height:164.7pt">
            <v:imagedata r:id="rId19" o:title="uniform-and-nonuniform-flow"/>
          </v:shape>
        </w:pict>
      </w:r>
    </w:p>
    <w:p w:rsidR="007D5FCE" w:rsidRDefault="007D5FCE" w:rsidP="0036411B">
      <w:pPr>
        <w:pStyle w:val="ListParagraph"/>
        <w:ind w:firstLine="720"/>
        <w:jc w:val="both"/>
        <w:rPr>
          <w:rFonts w:ascii="Times New Roman" w:hAnsi="Times New Roman" w:cs="Times New Roman"/>
          <w:sz w:val="24"/>
          <w:szCs w:val="24"/>
        </w:rPr>
      </w:pPr>
    </w:p>
    <w:p w:rsidR="007D5FCE" w:rsidRDefault="007D5FCE" w:rsidP="0036411B">
      <w:pPr>
        <w:pStyle w:val="ListParagraph"/>
        <w:ind w:firstLine="720"/>
        <w:jc w:val="both"/>
        <w:rPr>
          <w:rFonts w:ascii="Times New Roman" w:hAnsi="Times New Roman" w:cs="Times New Roman"/>
          <w:sz w:val="24"/>
          <w:szCs w:val="24"/>
        </w:rPr>
      </w:pPr>
    </w:p>
    <w:p w:rsidR="007D5FCE" w:rsidRDefault="007D5FCE" w:rsidP="007D5F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ROTATIONAL AND IRROTATIONAL FLOW</w:t>
      </w:r>
    </w:p>
    <w:p w:rsidR="007D5FCE" w:rsidRDefault="007D5FCE" w:rsidP="007D5FCE">
      <w:pPr>
        <w:pStyle w:val="ListParagraph"/>
        <w:tabs>
          <w:tab w:val="left" w:pos="630"/>
        </w:tabs>
        <w:jc w:val="both"/>
        <w:rPr>
          <w:rFonts w:ascii="Times New Roman" w:hAnsi="Times New Roman" w:cs="Times New Roman"/>
          <w:sz w:val="24"/>
          <w:szCs w:val="24"/>
        </w:rPr>
      </w:pPr>
      <w:r>
        <w:rPr>
          <w:rFonts w:ascii="Times New Roman" w:hAnsi="Times New Roman" w:cs="Times New Roman"/>
          <w:sz w:val="24"/>
          <w:szCs w:val="24"/>
        </w:rPr>
        <w:tab/>
      </w:r>
      <w:proofErr w:type="spellStart"/>
      <w:r w:rsidRPr="007D5FCE">
        <w:rPr>
          <w:rFonts w:ascii="Times New Roman" w:hAnsi="Times New Roman" w:cs="Times New Roman"/>
          <w:b/>
          <w:sz w:val="24"/>
          <w:szCs w:val="24"/>
        </w:rPr>
        <w:t>Irrotational</w:t>
      </w:r>
      <w:proofErr w:type="spellEnd"/>
      <w:r w:rsidRPr="007D5FCE">
        <w:rPr>
          <w:rFonts w:ascii="Times New Roman" w:hAnsi="Times New Roman" w:cs="Times New Roman"/>
          <w:b/>
          <w:sz w:val="24"/>
          <w:szCs w:val="24"/>
        </w:rPr>
        <w:t xml:space="preserve"> flow</w:t>
      </w:r>
      <w:r w:rsidRPr="007D5FCE">
        <w:rPr>
          <w:rFonts w:ascii="Times New Roman" w:hAnsi="Times New Roman" w:cs="Times New Roman"/>
          <w:sz w:val="24"/>
          <w:szCs w:val="24"/>
        </w:rPr>
        <w:t xml:space="preserve"> is flow in which all the tiny bits of fluid are moving along and translating and going around obstacles and what have you without every rotating about their own infinitesimal centers of gravity.</w:t>
      </w:r>
    </w:p>
    <w:p w:rsidR="007D5FCE" w:rsidRDefault="007D5FCE" w:rsidP="007D5FCE">
      <w:pPr>
        <w:pStyle w:val="ListParagraph"/>
        <w:tabs>
          <w:tab w:val="left" w:pos="630"/>
        </w:tabs>
        <w:jc w:val="both"/>
        <w:rPr>
          <w:rFonts w:ascii="Times New Roman" w:hAnsi="Times New Roman" w:cs="Times New Roman"/>
          <w:sz w:val="24"/>
          <w:szCs w:val="24"/>
        </w:rPr>
      </w:pPr>
      <w:r>
        <w:rPr>
          <w:rFonts w:ascii="Times New Roman" w:hAnsi="Times New Roman" w:cs="Times New Roman"/>
          <w:b/>
          <w:sz w:val="24"/>
          <w:szCs w:val="24"/>
        </w:rPr>
        <w:tab/>
      </w:r>
      <w:r w:rsidRPr="007D5FCE">
        <w:rPr>
          <w:rFonts w:ascii="Times New Roman" w:hAnsi="Times New Roman" w:cs="Times New Roman"/>
          <w:b/>
          <w:sz w:val="24"/>
          <w:szCs w:val="24"/>
        </w:rPr>
        <w:t>A fluid flow</w:t>
      </w:r>
      <w:r w:rsidRPr="007D5FCE">
        <w:rPr>
          <w:rFonts w:ascii="Times New Roman" w:hAnsi="Times New Roman" w:cs="Times New Roman"/>
          <w:sz w:val="24"/>
          <w:szCs w:val="24"/>
        </w:rPr>
        <w:t xml:space="preserve"> is said to be a rotational if fluid particles are rotating about their own mass center, otherwise the flow is </w:t>
      </w:r>
      <w:proofErr w:type="spellStart"/>
      <w:r w:rsidRPr="007D5FCE">
        <w:rPr>
          <w:rFonts w:ascii="Times New Roman" w:hAnsi="Times New Roman" w:cs="Times New Roman"/>
          <w:sz w:val="24"/>
          <w:szCs w:val="24"/>
        </w:rPr>
        <w:t>irrotational</w:t>
      </w:r>
      <w:proofErr w:type="spellEnd"/>
      <w:r w:rsidRPr="007D5FCE">
        <w:rPr>
          <w:rFonts w:ascii="Times New Roman" w:hAnsi="Times New Roman" w:cs="Times New Roman"/>
          <w:sz w:val="24"/>
          <w:szCs w:val="24"/>
        </w:rPr>
        <w:t>.</w:t>
      </w:r>
    </w:p>
    <w:p w:rsidR="007D5FCE" w:rsidRDefault="007D5FCE" w:rsidP="007D5FCE">
      <w:pPr>
        <w:pStyle w:val="ListParagraph"/>
        <w:tabs>
          <w:tab w:val="left" w:pos="630"/>
        </w:tabs>
        <w:jc w:val="both"/>
        <w:rPr>
          <w:rFonts w:ascii="Times New Roman" w:hAnsi="Times New Roman" w:cs="Times New Roman"/>
          <w:sz w:val="24"/>
          <w:szCs w:val="24"/>
        </w:rPr>
      </w:pPr>
    </w:p>
    <w:p w:rsidR="007D5FCE" w:rsidRDefault="007D5FCE" w:rsidP="007D5FCE">
      <w:pPr>
        <w:pStyle w:val="ListParagraph"/>
        <w:tabs>
          <w:tab w:val="left" w:pos="630"/>
        </w:tabs>
        <w:jc w:val="both"/>
        <w:rPr>
          <w:rFonts w:ascii="Times New Roman" w:hAnsi="Times New Roman" w:cs="Times New Roman"/>
          <w:sz w:val="24"/>
          <w:szCs w:val="24"/>
        </w:rPr>
      </w:pPr>
      <w:r w:rsidRPr="007D5FCE">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3424136" cy="1867711"/>
            <wp:effectExtent l="0" t="0" r="5080" b="0"/>
            <wp:docPr id="2" name="Picture 2" descr="C:\Users\HP USER\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P USER\AppData\Local\Microsoft\Windows\INetCache\Content.Word\downloa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4692" cy="1868014"/>
                    </a:xfrm>
                    <a:prstGeom prst="rect">
                      <a:avLst/>
                    </a:prstGeom>
                    <a:noFill/>
                    <a:ln>
                      <a:noFill/>
                    </a:ln>
                  </pic:spPr>
                </pic:pic>
              </a:graphicData>
            </a:graphic>
          </wp:inline>
        </w:drawing>
      </w:r>
    </w:p>
    <w:p w:rsidR="007D5FCE" w:rsidRDefault="007D5FCE" w:rsidP="007D5FCE">
      <w:pPr>
        <w:pStyle w:val="ListParagraph"/>
        <w:tabs>
          <w:tab w:val="left" w:pos="630"/>
        </w:tabs>
        <w:jc w:val="both"/>
        <w:rPr>
          <w:rFonts w:ascii="Times New Roman" w:hAnsi="Times New Roman" w:cs="Times New Roman"/>
          <w:sz w:val="24"/>
          <w:szCs w:val="24"/>
        </w:rPr>
      </w:pPr>
    </w:p>
    <w:p w:rsidR="001D0E0C" w:rsidRDefault="001D0E0C" w:rsidP="00B80052">
      <w:pPr>
        <w:pStyle w:val="ListParagraph"/>
        <w:tabs>
          <w:tab w:val="left" w:pos="630"/>
        </w:tabs>
        <w:jc w:val="both"/>
        <w:rPr>
          <w:rFonts w:ascii="Times New Roman" w:hAnsi="Times New Roman" w:cs="Times New Roman"/>
          <w:sz w:val="24"/>
          <w:szCs w:val="24"/>
        </w:rPr>
      </w:pPr>
      <w:bookmarkStart w:id="0" w:name="_GoBack"/>
      <w:bookmarkEnd w:id="0"/>
    </w:p>
    <w:p w:rsidR="001D0E0C" w:rsidRPr="001D0E0C" w:rsidRDefault="001D0E0C" w:rsidP="001D0E0C">
      <w:pPr>
        <w:tabs>
          <w:tab w:val="left" w:pos="630"/>
        </w:tabs>
        <w:jc w:val="both"/>
        <w:rPr>
          <w:rFonts w:ascii="Times New Roman" w:hAnsi="Times New Roman" w:cs="Times New Roman"/>
          <w:sz w:val="24"/>
          <w:szCs w:val="24"/>
        </w:rPr>
      </w:pPr>
    </w:p>
    <w:p w:rsidR="001D0E0C" w:rsidRDefault="001D0E0C" w:rsidP="00B80052">
      <w:pPr>
        <w:pStyle w:val="ListParagraph"/>
        <w:tabs>
          <w:tab w:val="left" w:pos="630"/>
        </w:tabs>
        <w:jc w:val="both"/>
        <w:rPr>
          <w:rFonts w:ascii="Times New Roman" w:hAnsi="Times New Roman" w:cs="Times New Roman"/>
          <w:sz w:val="24"/>
          <w:szCs w:val="24"/>
        </w:rPr>
      </w:pPr>
    </w:p>
    <w:p w:rsidR="001D0E0C" w:rsidRDefault="001D0E0C" w:rsidP="00B80052">
      <w:pPr>
        <w:pStyle w:val="ListParagraph"/>
        <w:tabs>
          <w:tab w:val="left" w:pos="630"/>
        </w:tabs>
        <w:jc w:val="both"/>
        <w:rPr>
          <w:rFonts w:ascii="Times New Roman" w:hAnsi="Times New Roman" w:cs="Times New Roman"/>
          <w:sz w:val="24"/>
          <w:szCs w:val="24"/>
        </w:rPr>
      </w:pPr>
    </w:p>
    <w:p w:rsidR="001D0E0C" w:rsidRDefault="001D0E0C" w:rsidP="00B80052">
      <w:pPr>
        <w:pStyle w:val="ListParagraph"/>
        <w:tabs>
          <w:tab w:val="left" w:pos="630"/>
        </w:tabs>
        <w:jc w:val="both"/>
        <w:rPr>
          <w:rFonts w:ascii="Times New Roman" w:hAnsi="Times New Roman" w:cs="Times New Roman"/>
          <w:sz w:val="24"/>
          <w:szCs w:val="24"/>
        </w:rPr>
      </w:pPr>
    </w:p>
    <w:p w:rsidR="001D0E0C" w:rsidRDefault="001D0E0C" w:rsidP="00B80052">
      <w:pPr>
        <w:pStyle w:val="ListParagraph"/>
        <w:tabs>
          <w:tab w:val="left" w:pos="630"/>
        </w:tabs>
        <w:jc w:val="both"/>
        <w:rPr>
          <w:rFonts w:ascii="Times New Roman" w:hAnsi="Times New Roman" w:cs="Times New Roman"/>
          <w:sz w:val="24"/>
          <w:szCs w:val="24"/>
        </w:rPr>
      </w:pPr>
    </w:p>
    <w:p w:rsidR="001D0E0C" w:rsidRDefault="001D0E0C" w:rsidP="00B80052">
      <w:pPr>
        <w:pStyle w:val="ListParagraph"/>
        <w:tabs>
          <w:tab w:val="left" w:pos="630"/>
        </w:tabs>
        <w:jc w:val="both"/>
        <w:rPr>
          <w:rFonts w:ascii="Times New Roman" w:hAnsi="Times New Roman" w:cs="Times New Roman"/>
          <w:sz w:val="24"/>
          <w:szCs w:val="24"/>
        </w:rPr>
      </w:pPr>
    </w:p>
    <w:p w:rsidR="001D0E0C" w:rsidRDefault="001D0E0C" w:rsidP="00B80052">
      <w:pPr>
        <w:pStyle w:val="ListParagraph"/>
        <w:tabs>
          <w:tab w:val="left" w:pos="630"/>
        </w:tabs>
        <w:jc w:val="both"/>
        <w:rPr>
          <w:rFonts w:ascii="Times New Roman" w:hAnsi="Times New Roman" w:cs="Times New Roman"/>
          <w:sz w:val="24"/>
          <w:szCs w:val="24"/>
        </w:rPr>
      </w:pPr>
    </w:p>
    <w:p w:rsidR="001D0E0C" w:rsidRPr="00B80052" w:rsidRDefault="001D0E0C" w:rsidP="00B80052">
      <w:pPr>
        <w:tabs>
          <w:tab w:val="left" w:pos="630"/>
        </w:tabs>
        <w:ind w:left="360"/>
        <w:jc w:val="both"/>
        <w:rPr>
          <w:rFonts w:ascii="Times New Roman" w:hAnsi="Times New Roman" w:cs="Times New Roman"/>
          <w:sz w:val="24"/>
          <w:szCs w:val="24"/>
        </w:rPr>
      </w:pPr>
    </w:p>
    <w:p w:rsidR="007D5FCE" w:rsidRDefault="001D0E0C" w:rsidP="007D5FCE">
      <w:pPr>
        <w:pStyle w:val="ListParagraph"/>
        <w:numPr>
          <w:ilvl w:val="0"/>
          <w:numId w:val="1"/>
        </w:numPr>
        <w:tabs>
          <w:tab w:val="left" w:pos="630"/>
        </w:tabs>
        <w:jc w:val="both"/>
        <w:rPr>
          <w:rFonts w:ascii="Times New Roman" w:hAnsi="Times New Roman" w:cs="Times New Roman"/>
          <w:sz w:val="24"/>
          <w:szCs w:val="24"/>
        </w:rPr>
      </w:pPr>
      <w:r>
        <w:rPr>
          <w:rFonts w:ascii="Times New Roman" w:hAnsi="Times New Roman" w:cs="Times New Roman"/>
          <w:sz w:val="24"/>
          <w:szCs w:val="24"/>
        </w:rPr>
        <w:lastRenderedPageBreak/>
        <w:t>VISCOUS AND INVISCID FLOWS</w:t>
      </w:r>
    </w:p>
    <w:p w:rsidR="001D0E0C" w:rsidRDefault="001D0E0C" w:rsidP="001D0E0C">
      <w:pPr>
        <w:pStyle w:val="ListParagraph"/>
        <w:tabs>
          <w:tab w:val="left" w:pos="630"/>
        </w:tabs>
        <w:jc w:val="both"/>
        <w:rPr>
          <w:rFonts w:ascii="Times New Roman" w:hAnsi="Times New Roman" w:cs="Times New Roman"/>
          <w:sz w:val="24"/>
          <w:szCs w:val="24"/>
        </w:rPr>
      </w:pPr>
      <w:r>
        <w:rPr>
          <w:rFonts w:ascii="Times New Roman" w:hAnsi="Times New Roman" w:cs="Times New Roman"/>
          <w:sz w:val="24"/>
          <w:szCs w:val="24"/>
        </w:rPr>
        <w:tab/>
      </w:r>
      <w:proofErr w:type="spellStart"/>
      <w:r w:rsidRPr="001D0E0C">
        <w:rPr>
          <w:rFonts w:ascii="Times New Roman" w:hAnsi="Times New Roman" w:cs="Times New Roman"/>
          <w:b/>
          <w:bCs/>
          <w:sz w:val="24"/>
          <w:szCs w:val="24"/>
        </w:rPr>
        <w:t>Inviscid</w:t>
      </w:r>
      <w:proofErr w:type="spellEnd"/>
      <w:r w:rsidRPr="001D0E0C">
        <w:rPr>
          <w:rFonts w:ascii="Times New Roman" w:hAnsi="Times New Roman" w:cs="Times New Roman"/>
          <w:b/>
          <w:bCs/>
          <w:sz w:val="24"/>
          <w:szCs w:val="24"/>
        </w:rPr>
        <w:t xml:space="preserve"> flow</w:t>
      </w:r>
      <w:r w:rsidRPr="001D0E0C">
        <w:rPr>
          <w:rFonts w:ascii="Times New Roman" w:hAnsi="Times New Roman" w:cs="Times New Roman"/>
          <w:sz w:val="24"/>
          <w:szCs w:val="24"/>
        </w:rPr>
        <w:t xml:space="preserve"> is the flow of an </w:t>
      </w:r>
      <w:proofErr w:type="spellStart"/>
      <w:r w:rsidRPr="001D0E0C">
        <w:rPr>
          <w:rFonts w:ascii="Times New Roman" w:hAnsi="Times New Roman" w:cs="Times New Roman"/>
          <w:sz w:val="24"/>
          <w:szCs w:val="24"/>
        </w:rPr>
        <w:t>inviscid</w:t>
      </w:r>
      <w:proofErr w:type="spellEnd"/>
      <w:r w:rsidRPr="001D0E0C">
        <w:rPr>
          <w:rFonts w:ascii="Times New Roman" w:hAnsi="Times New Roman" w:cs="Times New Roman"/>
          <w:sz w:val="24"/>
          <w:szCs w:val="24"/>
        </w:rPr>
        <w:t xml:space="preserve"> fluid, in which the </w:t>
      </w:r>
      <w:hyperlink r:id="rId21" w:tooltip="Viscosity" w:history="1">
        <w:r w:rsidRPr="001D0E0C">
          <w:rPr>
            <w:rStyle w:val="Hyperlink"/>
            <w:rFonts w:ascii="Times New Roman" w:hAnsi="Times New Roman" w:cs="Times New Roman"/>
            <w:color w:val="auto"/>
            <w:sz w:val="24"/>
            <w:szCs w:val="24"/>
            <w:u w:val="none"/>
          </w:rPr>
          <w:t>viscosity</w:t>
        </w:r>
      </w:hyperlink>
      <w:r w:rsidRPr="001D0E0C">
        <w:rPr>
          <w:rFonts w:ascii="Times New Roman" w:hAnsi="Times New Roman" w:cs="Times New Roman"/>
          <w:sz w:val="24"/>
          <w:szCs w:val="24"/>
        </w:rPr>
        <w:t> of the fluid is equal to zero.</w:t>
      </w:r>
    </w:p>
    <w:p w:rsidR="001D0E0C" w:rsidRDefault="001D0E0C" w:rsidP="001D0E0C">
      <w:pPr>
        <w:pStyle w:val="ListParagraph"/>
        <w:tabs>
          <w:tab w:val="left" w:pos="630"/>
        </w:tabs>
        <w:jc w:val="both"/>
        <w:rPr>
          <w:rFonts w:ascii="Times New Roman" w:hAnsi="Times New Roman" w:cs="Times New Roman"/>
          <w:b/>
          <w:sz w:val="24"/>
          <w:szCs w:val="24"/>
        </w:rPr>
      </w:pPr>
      <w:r>
        <w:rPr>
          <w:rFonts w:ascii="Times New Roman" w:hAnsi="Times New Roman" w:cs="Times New Roman"/>
          <w:sz w:val="24"/>
          <w:szCs w:val="24"/>
        </w:rPr>
        <w:tab/>
      </w:r>
      <w:r w:rsidRPr="001D0E0C">
        <w:rPr>
          <w:rFonts w:ascii="Times New Roman" w:hAnsi="Times New Roman" w:cs="Times New Roman"/>
          <w:sz w:val="24"/>
          <w:szCs w:val="24"/>
        </w:rPr>
        <w:t xml:space="preserve">Flows in which the frictional effects are significant are called </w:t>
      </w:r>
      <w:r w:rsidRPr="001D0E0C">
        <w:rPr>
          <w:rFonts w:ascii="Times New Roman" w:hAnsi="Times New Roman" w:cs="Times New Roman"/>
          <w:b/>
          <w:sz w:val="24"/>
          <w:szCs w:val="24"/>
        </w:rPr>
        <w:t>viscous flows</w:t>
      </w:r>
    </w:p>
    <w:p w:rsidR="001D0E0C" w:rsidRDefault="001D0E0C" w:rsidP="001D0E0C">
      <w:pPr>
        <w:pStyle w:val="ListParagraph"/>
        <w:tabs>
          <w:tab w:val="left" w:pos="630"/>
        </w:tabs>
        <w:jc w:val="both"/>
        <w:rPr>
          <w:rFonts w:ascii="Times New Roman" w:hAnsi="Times New Roman" w:cs="Times New Roman"/>
          <w:b/>
          <w:sz w:val="24"/>
          <w:szCs w:val="24"/>
        </w:rPr>
      </w:pPr>
    </w:p>
    <w:p w:rsidR="001D0E0C" w:rsidRDefault="001D0E0C" w:rsidP="001D0E0C">
      <w:pPr>
        <w:pStyle w:val="ListParagraph"/>
        <w:tabs>
          <w:tab w:val="left" w:pos="630"/>
        </w:tabs>
        <w:jc w:val="both"/>
        <w:rPr>
          <w:rFonts w:ascii="Times New Roman" w:hAnsi="Times New Roman" w:cs="Times New Roman"/>
          <w:b/>
          <w:sz w:val="24"/>
          <w:szCs w:val="24"/>
        </w:rPr>
      </w:pPr>
      <w:r>
        <w:rPr>
          <w:rFonts w:ascii="Times New Roman" w:hAnsi="Times New Roman" w:cs="Times New Roman"/>
          <w:b/>
          <w:sz w:val="24"/>
          <w:szCs w:val="24"/>
        </w:rPr>
        <w:pict>
          <v:shape id="_x0000_i1026" type="#_x0000_t75" style="width:289.55pt;height:159.3pt">
            <v:imagedata r:id="rId22" o:title="download"/>
          </v:shape>
        </w:pict>
      </w:r>
    </w:p>
    <w:p w:rsidR="001D0E0C" w:rsidRDefault="001D0E0C" w:rsidP="001D0E0C">
      <w:pPr>
        <w:pStyle w:val="ListParagraph"/>
        <w:tabs>
          <w:tab w:val="left" w:pos="630"/>
        </w:tabs>
        <w:jc w:val="both"/>
        <w:rPr>
          <w:rFonts w:ascii="Times New Roman" w:hAnsi="Times New Roman" w:cs="Times New Roman"/>
          <w:b/>
          <w:sz w:val="24"/>
          <w:szCs w:val="24"/>
        </w:rPr>
      </w:pPr>
    </w:p>
    <w:p w:rsidR="001D0E0C" w:rsidRDefault="001D0E0C" w:rsidP="001D0E0C">
      <w:pPr>
        <w:pStyle w:val="ListParagraph"/>
        <w:tabs>
          <w:tab w:val="left" w:pos="630"/>
        </w:tabs>
        <w:jc w:val="both"/>
        <w:rPr>
          <w:rFonts w:ascii="Times New Roman" w:hAnsi="Times New Roman" w:cs="Times New Roman"/>
          <w:b/>
          <w:sz w:val="24"/>
          <w:szCs w:val="24"/>
        </w:rPr>
      </w:pPr>
    </w:p>
    <w:p w:rsidR="001D0E0C" w:rsidRDefault="001D0E0C" w:rsidP="001D0E0C">
      <w:pPr>
        <w:pStyle w:val="ListParagraph"/>
        <w:numPr>
          <w:ilvl w:val="0"/>
          <w:numId w:val="1"/>
        </w:numPr>
        <w:tabs>
          <w:tab w:val="left" w:pos="630"/>
        </w:tabs>
        <w:jc w:val="both"/>
        <w:rPr>
          <w:rFonts w:ascii="Times New Roman" w:hAnsi="Times New Roman" w:cs="Times New Roman"/>
          <w:sz w:val="24"/>
          <w:szCs w:val="24"/>
        </w:rPr>
      </w:pPr>
      <w:r>
        <w:rPr>
          <w:rFonts w:ascii="Times New Roman" w:hAnsi="Times New Roman" w:cs="Times New Roman"/>
          <w:sz w:val="24"/>
          <w:szCs w:val="24"/>
        </w:rPr>
        <w:t>SEPARATED AND UNSEPARATED FLOWS</w:t>
      </w:r>
    </w:p>
    <w:p w:rsidR="001D0E0C" w:rsidRDefault="001D0E0C" w:rsidP="001D0E0C">
      <w:pPr>
        <w:pStyle w:val="ListParagraph"/>
        <w:tabs>
          <w:tab w:val="left" w:pos="630"/>
        </w:tabs>
        <w:jc w:val="both"/>
        <w:rPr>
          <w:rFonts w:ascii="Arial" w:hAnsi="Arial" w:cs="Arial"/>
          <w:sz w:val="21"/>
          <w:szCs w:val="21"/>
          <w:shd w:val="clear" w:color="auto" w:fill="FFFFFF"/>
        </w:rPr>
      </w:pPr>
      <w:r>
        <w:rPr>
          <w:rFonts w:ascii="Times New Roman" w:hAnsi="Times New Roman" w:cs="Times New Roman"/>
          <w:sz w:val="24"/>
          <w:szCs w:val="24"/>
        </w:rPr>
        <w:tab/>
      </w:r>
      <w:r w:rsidRPr="001D0E0C">
        <w:rPr>
          <w:rFonts w:ascii="Arial" w:hAnsi="Arial" w:cs="Arial"/>
          <w:b/>
          <w:bCs/>
          <w:color w:val="222222"/>
          <w:sz w:val="21"/>
          <w:szCs w:val="21"/>
          <w:shd w:val="clear" w:color="auto" w:fill="FFFFFF"/>
        </w:rPr>
        <w:t>Flow separation</w:t>
      </w:r>
      <w:r w:rsidRPr="001D0E0C">
        <w:rPr>
          <w:rFonts w:ascii="Arial" w:hAnsi="Arial" w:cs="Arial"/>
          <w:color w:val="222222"/>
          <w:sz w:val="21"/>
          <w:szCs w:val="21"/>
          <w:shd w:val="clear" w:color="auto" w:fill="FFFFFF"/>
        </w:rPr>
        <w:t> occurs when the boundary layer travels far enough against an </w:t>
      </w:r>
      <w:hyperlink r:id="rId23" w:tooltip="Adverse pressure gradient" w:history="1">
        <w:r w:rsidRPr="001D0E0C">
          <w:rPr>
            <w:rFonts w:ascii="Arial" w:hAnsi="Arial" w:cs="Arial"/>
            <w:sz w:val="21"/>
            <w:szCs w:val="21"/>
            <w:shd w:val="clear" w:color="auto" w:fill="FFFFFF"/>
          </w:rPr>
          <w:t>adverse pressure gradient</w:t>
        </w:r>
      </w:hyperlink>
      <w:r w:rsidRPr="001D0E0C">
        <w:rPr>
          <w:rFonts w:ascii="Arial" w:hAnsi="Arial" w:cs="Arial"/>
          <w:sz w:val="21"/>
          <w:szCs w:val="21"/>
          <w:shd w:val="clear" w:color="auto" w:fill="FFFFFF"/>
        </w:rPr>
        <w:t> that the speed of the boundary layer relative to the object falls almost to zero</w:t>
      </w:r>
    </w:p>
    <w:p w:rsidR="001D0E0C" w:rsidRPr="001D0E0C" w:rsidRDefault="001D0E0C" w:rsidP="001D0E0C">
      <w:pPr>
        <w:pStyle w:val="ListParagraph"/>
        <w:tabs>
          <w:tab w:val="left" w:pos="630"/>
        </w:tabs>
        <w:jc w:val="both"/>
        <w:rPr>
          <w:rFonts w:ascii="Times New Roman" w:hAnsi="Times New Roman" w:cs="Times New Roman"/>
          <w:sz w:val="24"/>
          <w:szCs w:val="24"/>
        </w:rPr>
      </w:pPr>
      <w:r>
        <w:rPr>
          <w:rFonts w:ascii="Arial" w:hAnsi="Arial" w:cs="Arial"/>
          <w:sz w:val="21"/>
          <w:szCs w:val="21"/>
          <w:shd w:val="clear" w:color="auto" w:fill="FFFFFF"/>
        </w:rPr>
        <w:pict>
          <v:shape id="_x0000_i1027" type="#_x0000_t75" style="width:321.7pt;height:120.25pt">
            <v:imagedata r:id="rId24" o:title="download (1)"/>
          </v:shape>
        </w:pict>
      </w:r>
    </w:p>
    <w:sectPr w:rsidR="001D0E0C" w:rsidRPr="001D0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165B1"/>
    <w:multiLevelType w:val="hybridMultilevel"/>
    <w:tmpl w:val="E31E90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1EC"/>
    <w:rsid w:val="001D0E0C"/>
    <w:rsid w:val="0036411B"/>
    <w:rsid w:val="007D5FCE"/>
    <w:rsid w:val="008A3A53"/>
    <w:rsid w:val="00B80052"/>
    <w:rsid w:val="00E35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11B"/>
    <w:pPr>
      <w:ind w:left="720"/>
      <w:contextualSpacing/>
    </w:pPr>
  </w:style>
  <w:style w:type="character" w:styleId="Hyperlink">
    <w:name w:val="Hyperlink"/>
    <w:basedOn w:val="DefaultParagraphFont"/>
    <w:uiPriority w:val="99"/>
    <w:unhideWhenUsed/>
    <w:rsid w:val="0036411B"/>
    <w:rPr>
      <w:color w:val="0000FF" w:themeColor="hyperlink"/>
      <w:u w:val="single"/>
    </w:rPr>
  </w:style>
  <w:style w:type="paragraph" w:styleId="BalloonText">
    <w:name w:val="Balloon Text"/>
    <w:basedOn w:val="Normal"/>
    <w:link w:val="BalloonTextChar"/>
    <w:uiPriority w:val="99"/>
    <w:semiHidden/>
    <w:unhideWhenUsed/>
    <w:rsid w:val="00364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11B"/>
    <w:pPr>
      <w:ind w:left="720"/>
      <w:contextualSpacing/>
    </w:pPr>
  </w:style>
  <w:style w:type="character" w:styleId="Hyperlink">
    <w:name w:val="Hyperlink"/>
    <w:basedOn w:val="DefaultParagraphFont"/>
    <w:uiPriority w:val="99"/>
    <w:unhideWhenUsed/>
    <w:rsid w:val="0036411B"/>
    <w:rPr>
      <w:color w:val="0000FF" w:themeColor="hyperlink"/>
      <w:u w:val="single"/>
    </w:rPr>
  </w:style>
  <w:style w:type="paragraph" w:styleId="BalloonText">
    <w:name w:val="Balloon Text"/>
    <w:basedOn w:val="Normal"/>
    <w:link w:val="BalloonTextChar"/>
    <w:uiPriority w:val="99"/>
    <w:semiHidden/>
    <w:unhideWhenUsed/>
    <w:rsid w:val="00364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mpressibility" TargetMode="External"/><Relationship Id="rId13" Type="http://schemas.openxmlformats.org/officeDocument/2006/relationships/hyperlink" Target="https://en.wikipedia.org/wiki/Density" TargetMode="External"/><Relationship Id="rId18" Type="http://schemas.openxmlformats.org/officeDocument/2006/relationships/image" Target="media/image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en.wikipedia.org/wiki/Viscosity" TargetMode="External"/><Relationship Id="rId7" Type="http://schemas.openxmlformats.org/officeDocument/2006/relationships/hyperlink" Target="https://en.wikipedia.org/wiki/Density" TargetMode="External"/><Relationship Id="rId12" Type="http://schemas.openxmlformats.org/officeDocument/2006/relationships/hyperlink" Target="https://en.wikipedia.org/wiki/Fluid_flow" TargetMode="External"/><Relationship Id="rId17" Type="http://schemas.openxmlformats.org/officeDocument/2006/relationships/hyperlink" Target="https://en.wikipedia.org/wiki/Divergenc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Flow_velocity"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en.wikipedia.org/wiki/Fluid_mechanics" TargetMode="External"/><Relationship Id="rId11" Type="http://schemas.openxmlformats.org/officeDocument/2006/relationships/hyperlink" Target="https://en.wikipedia.org/wiki/Isochoric_process"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en.wikipedia.org/wiki/Infinitesimal" TargetMode="External"/><Relationship Id="rId23" Type="http://schemas.openxmlformats.org/officeDocument/2006/relationships/hyperlink" Target="https://en.wikipedia.org/wiki/Adverse_pressure_gradient" TargetMode="External"/><Relationship Id="rId10" Type="http://schemas.openxmlformats.org/officeDocument/2006/relationships/hyperlink" Target="https://en.wikipedia.org/wiki/Mach_number"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en.wikipedia.org/wiki/Incompressible_flow" TargetMode="External"/><Relationship Id="rId14" Type="http://schemas.openxmlformats.org/officeDocument/2006/relationships/hyperlink" Target="https://en.wikipedia.org/wiki/Fluid_parcel"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HP USER</cp:lastModifiedBy>
  <cp:revision>1</cp:revision>
  <dcterms:created xsi:type="dcterms:W3CDTF">2017-10-27T06:08:00Z</dcterms:created>
  <dcterms:modified xsi:type="dcterms:W3CDTF">2017-10-27T06:52:00Z</dcterms:modified>
</cp:coreProperties>
</file>