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C" w:rsidRPr="00DC305C" w:rsidRDefault="00DC305C" w:rsidP="00DC305C">
      <w:pPr>
        <w:rPr>
          <w:sz w:val="28"/>
          <w:szCs w:val="28"/>
        </w:rPr>
      </w:pPr>
      <w:proofErr w:type="gramStart"/>
      <w:r w:rsidRPr="00DC305C">
        <w:rPr>
          <w:sz w:val="28"/>
          <w:szCs w:val="28"/>
        </w:rPr>
        <w:t xml:space="preserve">Name; </w:t>
      </w:r>
      <w:proofErr w:type="spellStart"/>
      <w:r>
        <w:rPr>
          <w:sz w:val="28"/>
          <w:szCs w:val="28"/>
        </w:rPr>
        <w:t>Efurho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Ejiroghene</w:t>
      </w:r>
      <w:proofErr w:type="spellEnd"/>
      <w:r>
        <w:rPr>
          <w:sz w:val="28"/>
          <w:szCs w:val="28"/>
        </w:rPr>
        <w:t xml:space="preserve"> Princess.</w:t>
      </w:r>
      <w:proofErr w:type="gramEnd"/>
    </w:p>
    <w:p w:rsidR="00DC305C" w:rsidRPr="00DC305C" w:rsidRDefault="00DC305C" w:rsidP="00DC305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Matric</w:t>
      </w:r>
      <w:proofErr w:type="spellEnd"/>
      <w:r>
        <w:rPr>
          <w:sz w:val="28"/>
          <w:szCs w:val="28"/>
        </w:rPr>
        <w:t xml:space="preserve">  No</w:t>
      </w:r>
      <w:proofErr w:type="gramEnd"/>
      <w:r>
        <w:rPr>
          <w:sz w:val="28"/>
          <w:szCs w:val="28"/>
        </w:rPr>
        <w:t>; 16/MHS06/016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>Dept; Medical laboratory science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 xml:space="preserve">Course; </w:t>
      </w:r>
      <w:proofErr w:type="spellStart"/>
      <w:r w:rsidRPr="00DC305C">
        <w:rPr>
          <w:sz w:val="28"/>
          <w:szCs w:val="28"/>
        </w:rPr>
        <w:t>Mls</w:t>
      </w:r>
      <w:proofErr w:type="spellEnd"/>
      <w:r w:rsidRPr="00DC305C">
        <w:rPr>
          <w:sz w:val="28"/>
          <w:szCs w:val="28"/>
        </w:rPr>
        <w:t xml:space="preserve"> 201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>Date</w:t>
      </w:r>
      <w:proofErr w:type="gramStart"/>
      <w:r w:rsidRPr="00DC305C">
        <w:rPr>
          <w:sz w:val="28"/>
          <w:szCs w:val="28"/>
        </w:rPr>
        <w:t>;</w:t>
      </w:r>
      <w:r>
        <w:rPr>
          <w:sz w:val="28"/>
          <w:szCs w:val="28"/>
        </w:rPr>
        <w:t>30th</w:t>
      </w:r>
      <w:proofErr w:type="gramEnd"/>
      <w:r w:rsidRPr="00DC305C">
        <w:rPr>
          <w:sz w:val="28"/>
          <w:szCs w:val="28"/>
        </w:rPr>
        <w:t xml:space="preserve"> October 2017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ab/>
      </w:r>
      <w:r w:rsidRPr="00DC305C">
        <w:rPr>
          <w:sz w:val="28"/>
          <w:szCs w:val="28"/>
        </w:rPr>
        <w:tab/>
        <w:t xml:space="preserve">Describe the cleaning methods for 4 named laboratory </w:t>
      </w:r>
      <w:proofErr w:type="spellStart"/>
      <w:r w:rsidRPr="00DC305C">
        <w:rPr>
          <w:sz w:val="28"/>
          <w:szCs w:val="28"/>
        </w:rPr>
        <w:t>glasswares</w:t>
      </w:r>
      <w:proofErr w:type="spellEnd"/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 xml:space="preserve">1. </w:t>
      </w:r>
      <w:proofErr w:type="spellStart"/>
      <w:r w:rsidRPr="00DC305C">
        <w:rPr>
          <w:sz w:val="28"/>
          <w:szCs w:val="28"/>
        </w:rPr>
        <w:t>Cuvette</w:t>
      </w:r>
      <w:proofErr w:type="spellEnd"/>
      <w:r w:rsidRPr="00DC305C">
        <w:rPr>
          <w:sz w:val="28"/>
          <w:szCs w:val="28"/>
        </w:rPr>
        <w:t xml:space="preserve">; You need to rinse a </w:t>
      </w:r>
      <w:proofErr w:type="spellStart"/>
      <w:r w:rsidRPr="00DC305C">
        <w:rPr>
          <w:sz w:val="28"/>
          <w:szCs w:val="28"/>
        </w:rPr>
        <w:t>cuvette</w:t>
      </w:r>
      <w:proofErr w:type="spellEnd"/>
      <w:r w:rsidRPr="00DC305C">
        <w:rPr>
          <w:sz w:val="28"/>
          <w:szCs w:val="28"/>
        </w:rPr>
        <w:t xml:space="preserve"> in a appropriate solvent and wipe the outside with </w:t>
      </w:r>
      <w:proofErr w:type="spellStart"/>
      <w:proofErr w:type="gramStart"/>
      <w:r w:rsidRPr="00DC305C">
        <w:rPr>
          <w:sz w:val="28"/>
          <w:szCs w:val="28"/>
        </w:rPr>
        <w:t>Kim</w:t>
      </w:r>
      <w:r>
        <w:rPr>
          <w:sz w:val="28"/>
          <w:szCs w:val="28"/>
        </w:rPr>
        <w:t>wipe</w:t>
      </w:r>
      <w:proofErr w:type="spellEnd"/>
      <w:r>
        <w:rPr>
          <w:sz w:val="28"/>
          <w:szCs w:val="28"/>
        </w:rPr>
        <w:t xml:space="preserve">  immediately</w:t>
      </w:r>
      <w:proofErr w:type="gramEnd"/>
      <w:r>
        <w:rPr>
          <w:sz w:val="28"/>
          <w:szCs w:val="28"/>
        </w:rPr>
        <w:t xml:space="preserve"> after use. 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 xml:space="preserve">2. </w:t>
      </w:r>
      <w:proofErr w:type="spellStart"/>
      <w:r w:rsidRPr="00DC305C">
        <w:rPr>
          <w:sz w:val="28"/>
          <w:szCs w:val="28"/>
        </w:rPr>
        <w:t>Burets</w:t>
      </w:r>
      <w:proofErr w:type="spellEnd"/>
      <w:r w:rsidRPr="00DC305C">
        <w:rPr>
          <w:sz w:val="28"/>
          <w:szCs w:val="28"/>
        </w:rPr>
        <w:t xml:space="preserve">; Wash with warm soapy water, rinse thoroughly with tap water. Then rinse 3-4 times with </w:t>
      </w:r>
      <w:proofErr w:type="spellStart"/>
      <w:r w:rsidRPr="00DC305C">
        <w:rPr>
          <w:sz w:val="28"/>
          <w:szCs w:val="28"/>
        </w:rPr>
        <w:t>deionized</w:t>
      </w:r>
      <w:proofErr w:type="spellEnd"/>
      <w:r w:rsidRPr="00DC305C">
        <w:rPr>
          <w:sz w:val="28"/>
          <w:szCs w:val="28"/>
        </w:rPr>
        <w:t xml:space="preserve"> water. </w:t>
      </w:r>
      <w:proofErr w:type="spellStart"/>
      <w:r w:rsidRPr="00DC305C">
        <w:rPr>
          <w:sz w:val="28"/>
          <w:szCs w:val="28"/>
        </w:rPr>
        <w:t>Burets</w:t>
      </w:r>
      <w:proofErr w:type="spellEnd"/>
      <w:r w:rsidRPr="00DC305C">
        <w:rPr>
          <w:sz w:val="28"/>
          <w:szCs w:val="28"/>
        </w:rPr>
        <w:t xml:space="preserve"> need to be thoroughly clean to be used for quantitative lab work.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 xml:space="preserve">3. Pipette and Volumetric flasks; May need to soak the glassware overnight in soapy water. Clean pipette and volumetric flasks using warm soapy water. The glassware may require scrubbing with a brush. Rinse with tap water followed by 3-4 rinses with </w:t>
      </w:r>
      <w:proofErr w:type="spellStart"/>
      <w:r w:rsidRPr="00DC305C">
        <w:rPr>
          <w:sz w:val="28"/>
          <w:szCs w:val="28"/>
        </w:rPr>
        <w:t>deionized</w:t>
      </w:r>
      <w:proofErr w:type="spellEnd"/>
      <w:r w:rsidRPr="00DC305C">
        <w:rPr>
          <w:sz w:val="28"/>
          <w:szCs w:val="28"/>
        </w:rPr>
        <w:t xml:space="preserve"> water.</w:t>
      </w:r>
    </w:p>
    <w:p w:rsidR="00DC305C" w:rsidRPr="00DC305C" w:rsidRDefault="00DC305C" w:rsidP="00DC305C">
      <w:pPr>
        <w:rPr>
          <w:sz w:val="28"/>
          <w:szCs w:val="28"/>
        </w:rPr>
      </w:pPr>
      <w:r w:rsidRPr="00DC305C">
        <w:rPr>
          <w:sz w:val="28"/>
          <w:szCs w:val="28"/>
        </w:rPr>
        <w:t xml:space="preserve">4. Fritted Funnels; </w:t>
      </w:r>
      <w:proofErr w:type="gramStart"/>
      <w:r w:rsidRPr="00DC305C">
        <w:rPr>
          <w:sz w:val="28"/>
          <w:szCs w:val="28"/>
        </w:rPr>
        <w:t>Can</w:t>
      </w:r>
      <w:proofErr w:type="gramEnd"/>
      <w:r w:rsidRPr="00DC305C">
        <w:rPr>
          <w:sz w:val="28"/>
          <w:szCs w:val="28"/>
        </w:rPr>
        <w:t xml:space="preserve"> be cleaned by inverting and allowing to solvent to flow by gravity throu</w:t>
      </w:r>
      <w:r>
        <w:rPr>
          <w:sz w:val="28"/>
          <w:szCs w:val="28"/>
        </w:rPr>
        <w:t xml:space="preserve">gh the frit in reverse. </w:t>
      </w:r>
      <w:r w:rsidRPr="00DC305C">
        <w:rPr>
          <w:sz w:val="28"/>
          <w:szCs w:val="28"/>
        </w:rPr>
        <w:t xml:space="preserve"> </w:t>
      </w:r>
    </w:p>
    <w:p w:rsidR="001A5B3B" w:rsidRPr="00DC305C" w:rsidRDefault="001A5B3B">
      <w:pPr>
        <w:rPr>
          <w:sz w:val="28"/>
          <w:szCs w:val="28"/>
        </w:rPr>
      </w:pPr>
    </w:p>
    <w:sectPr w:rsidR="001A5B3B" w:rsidRPr="00DC305C" w:rsidSect="00FF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305C"/>
    <w:rsid w:val="001A5B3B"/>
    <w:rsid w:val="00D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SULEIMAN</dc:creator>
  <cp:lastModifiedBy>HALIMA SULEIMAN</cp:lastModifiedBy>
  <cp:revision>1</cp:revision>
  <dcterms:created xsi:type="dcterms:W3CDTF">2017-10-29T17:49:00Z</dcterms:created>
  <dcterms:modified xsi:type="dcterms:W3CDTF">2017-10-29T17:53:00Z</dcterms:modified>
</cp:coreProperties>
</file>