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Name:DOMO-SPIFF, EBIEGBERI DOMO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MAT NO:13/ENG02/014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Properties of Relational Tables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Relational tables have six properties: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1.      Values are atomic.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2.      Column values are of the same kind.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3.      Each row is unique.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4.      The sequence of columns is insignificant.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5.      The sequence of rows is insignificant.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6.      Each column must have a unique name.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Values Are Atomic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This property implies that columns in a relational table are not repeating group or arrays. Such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tables are referred to as being in the "first normal form" (1NF). The atomic value property of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relational tables is important because it is one of the cornerstones of the relational model.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key benefit of the one value property is that it simplifies data manipulation logic.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Column Values Are of the Same Kind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 relational terms this means that all values in a column come from the same domain. A domain is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 set of values which a column may have. For example, a Monthly_Salary column contains only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specific monthly salaries. It never contains other information such as comments, status flags, or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even weekly salary.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This property simplifies data access because developers and users can be certain of the type of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data contained in a given column. It also simplifies data validation. Because all values are from the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same domain, the domain can be defined and enforced with the Data Definition Language (DDL)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of the database software.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Each Row is Unique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This property ensures that no two rows in a relational table are identical; there is at least one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column, or set of columns, the values of which uniquely identify each row in the table. Such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columns are called primary keys and are discussed in more detail in Relationships and Keys.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This property guarantees that every row in a relational table is meaningful and that a specific row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can be identified by specifying the primary key value.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Sequence of Columns is Insignificant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This property states that the ordering of the columns in the relational table has no meaning.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Columns can be retrieved in any order and in various sequences. The benefit of this property is that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it enables many users to share the same table without concern of how the table is organized. It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also permits the physical structure of the database to change without affecting the relational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tables.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Sequence of Rows is Insignificant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This property is analogous the one above but applies to rows instead of columns. The main benefit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is that the rows of a relational table can be retrieved in different order and sequences. Adding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information to a relational table is simplified and does not affect existing queries.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Each Column Has a Unique Name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Because the sequence of columns is insignificant, columns must be referenced by name and not by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position. In general, a column name need not be unique within an entire database but only within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table to which it belongs.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 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</cp:coreProperties>
</file>