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06" w:rsidRDefault="00C021CD">
      <w:pPr>
        <w:spacing w:after="160" w:line="259" w:lineRule="auto"/>
      </w:pPr>
      <w:r>
        <w:t>EZEAGU VERA IJEOMA</w:t>
      </w:r>
    </w:p>
    <w:p w:rsidR="00CF3206" w:rsidRDefault="00C021CD">
      <w:pPr>
        <w:spacing w:after="160" w:line="259" w:lineRule="auto"/>
      </w:pPr>
      <w:r>
        <w:t>14/ENG04/007</w:t>
      </w:r>
    </w:p>
    <w:p w:rsidR="00CF3206" w:rsidRDefault="00C021CD">
      <w:pPr>
        <w:spacing w:after="160" w:line="259" w:lineRule="auto"/>
      </w:pPr>
      <w:r>
        <w:t>PETROLEUM</w:t>
      </w:r>
      <w:r w:rsidR="00CF3206">
        <w:t xml:space="preserve"> ENGINEERING</w:t>
      </w:r>
    </w:p>
    <w:p w:rsidR="00CF3206" w:rsidRDefault="00CF3206">
      <w:pPr>
        <w:spacing w:after="160" w:line="259" w:lineRule="auto"/>
        <w:rPr>
          <w:rFonts w:eastAsiaTheme="majorEastAsia" w:cstheme="majorBidi"/>
          <w:sz w:val="24"/>
          <w:szCs w:val="32"/>
        </w:rPr>
      </w:pPr>
      <w:r>
        <w:t>ENG 485</w:t>
      </w:r>
      <w:r>
        <w:br w:type="page"/>
      </w:r>
    </w:p>
    <w:p w:rsidR="00835411" w:rsidRPr="00006EC4" w:rsidRDefault="00835411" w:rsidP="00006EC4">
      <w:pPr>
        <w:pStyle w:val="Heading1"/>
        <w:numPr>
          <w:ilvl w:val="0"/>
          <w:numId w:val="0"/>
        </w:numPr>
        <w:ind w:left="432" w:hanging="432"/>
      </w:pPr>
      <w:bookmarkStart w:id="0" w:name="_Toc498314299"/>
      <w:r w:rsidRPr="00006EC4">
        <w:lastRenderedPageBreak/>
        <w:t>ABSRTACT</w:t>
      </w:r>
      <w:bookmarkEnd w:id="0"/>
    </w:p>
    <w:p w:rsidR="00BC6FA8" w:rsidRDefault="00BC6FA8" w:rsidP="00006EC4">
      <w:pPr>
        <w:spacing w:line="360" w:lineRule="auto"/>
        <w:jc w:val="both"/>
        <w:rPr>
          <w:sz w:val="24"/>
          <w:szCs w:val="24"/>
        </w:rPr>
      </w:pPr>
      <w:r>
        <w:rPr>
          <w:sz w:val="24"/>
          <w:szCs w:val="24"/>
        </w:rPr>
        <w:t>This study deals with the</w:t>
      </w:r>
      <w:r w:rsidR="00835411" w:rsidRPr="00006EC4">
        <w:rPr>
          <w:sz w:val="24"/>
          <w:szCs w:val="24"/>
        </w:rPr>
        <w:t xml:space="preserve"> measurement of gas voi</w:t>
      </w:r>
      <w:r>
        <w:rPr>
          <w:sz w:val="24"/>
          <w:szCs w:val="24"/>
        </w:rPr>
        <w:t>d fraction in  horizontal pipes.</w:t>
      </w:r>
    </w:p>
    <w:p w:rsidR="007F4EDA" w:rsidRDefault="00B44016" w:rsidP="00006EC4">
      <w:pPr>
        <w:spacing w:line="360" w:lineRule="auto"/>
        <w:jc w:val="both"/>
        <w:rPr>
          <w:sz w:val="24"/>
          <w:szCs w:val="24"/>
        </w:rPr>
      </w:pPr>
      <w:r w:rsidRPr="00006EC4">
        <w:rPr>
          <w:sz w:val="24"/>
          <w:szCs w:val="24"/>
        </w:rPr>
        <w:t xml:space="preserve"> </w:t>
      </w:r>
      <w:r w:rsidR="007F4EDA">
        <w:rPr>
          <w:spacing w:val="3"/>
          <w:sz w:val="24"/>
          <w:szCs w:val="24"/>
        </w:rPr>
        <w:t>Using the multibeam gamma-ray measurement principles,it has been shown that accurate measurements can be madewhen measurements of four detector positions around the pipe are combined.However, it should be noted that the results depend on the pipe-wall material and thickness,pipe dimensions ,and finally, on the composition of the flow.</w:t>
      </w:r>
    </w:p>
    <w:p w:rsidR="00BC6FA8" w:rsidRDefault="00B44016" w:rsidP="00006EC4">
      <w:pPr>
        <w:spacing w:line="360" w:lineRule="auto"/>
        <w:jc w:val="both"/>
        <w:rPr>
          <w:sz w:val="24"/>
          <w:szCs w:val="24"/>
        </w:rPr>
      </w:pPr>
      <w:r w:rsidRPr="00006EC4">
        <w:rPr>
          <w:sz w:val="24"/>
          <w:szCs w:val="24"/>
        </w:rPr>
        <w:t xml:space="preserve">In  two-component flows in  which  the  components have sufficiently different densities, such as oil-gas mixtures, gamma densitometers can be used to measure the volume fractions </w:t>
      </w:r>
      <w:r w:rsidR="00BC6FA8" w:rsidRPr="00006EC4">
        <w:rPr>
          <w:sz w:val="24"/>
          <w:szCs w:val="24"/>
        </w:rPr>
        <w:t>Improved production techniques have made it economically feasible  to  produce  from  smaller (marginal) reservoirs by using subsea and even down- hole production units. But a major disadvantage of this technique is that test seperators are large and cost on production is high</w:t>
      </w:r>
      <w:r w:rsidR="00BC6FA8">
        <w:rPr>
          <w:sz w:val="24"/>
          <w:szCs w:val="24"/>
        </w:rPr>
        <w:t>.</w:t>
      </w:r>
    </w:p>
    <w:p w:rsidR="00BC6FA8" w:rsidRPr="007F4EDA" w:rsidRDefault="00B44016" w:rsidP="00BC6FA8">
      <w:pPr>
        <w:spacing w:line="360" w:lineRule="auto"/>
        <w:jc w:val="both"/>
        <w:rPr>
          <w:spacing w:val="3"/>
          <w:sz w:val="24"/>
          <w:szCs w:val="24"/>
        </w:rPr>
      </w:pPr>
      <w:r w:rsidRPr="00006EC4">
        <w:rPr>
          <w:spacing w:val="3"/>
          <w:sz w:val="24"/>
          <w:szCs w:val="24"/>
        </w:rPr>
        <w:t xml:space="preserve"> </w:t>
      </w:r>
      <w:bookmarkStart w:id="1" w:name="_GoBack"/>
      <w:bookmarkEnd w:id="1"/>
      <w:r w:rsidRPr="00006EC4">
        <w:rPr>
          <w:spacing w:val="-1"/>
          <w:sz w:val="24"/>
          <w:szCs w:val="24"/>
        </w:rPr>
        <w:t xml:space="preserve"> </w:t>
      </w:r>
      <w:r w:rsidR="007F4EDA">
        <w:rPr>
          <w:sz w:val="24"/>
          <w:szCs w:val="24"/>
        </w:rPr>
        <w:t>T</w:t>
      </w:r>
      <w:r w:rsidRPr="00006EC4">
        <w:rPr>
          <w:sz w:val="24"/>
          <w:szCs w:val="24"/>
        </w:rPr>
        <w:t>he use</w:t>
      </w:r>
      <w:r w:rsidRPr="00006EC4">
        <w:rPr>
          <w:spacing w:val="11"/>
          <w:sz w:val="24"/>
          <w:szCs w:val="24"/>
        </w:rPr>
        <w:t xml:space="preserve"> </w:t>
      </w:r>
      <w:r w:rsidRPr="00006EC4">
        <w:rPr>
          <w:sz w:val="24"/>
          <w:szCs w:val="24"/>
        </w:rPr>
        <w:t>of</w:t>
      </w:r>
      <w:r w:rsidRPr="00006EC4">
        <w:rPr>
          <w:spacing w:val="11"/>
          <w:sz w:val="24"/>
          <w:szCs w:val="24"/>
        </w:rPr>
        <w:t xml:space="preserve"> </w:t>
      </w:r>
      <w:r w:rsidRPr="00006EC4">
        <w:rPr>
          <w:sz w:val="24"/>
          <w:szCs w:val="24"/>
        </w:rPr>
        <w:t>compact</w:t>
      </w:r>
      <w:r w:rsidRPr="00006EC4">
        <w:rPr>
          <w:spacing w:val="4"/>
          <w:sz w:val="24"/>
          <w:szCs w:val="24"/>
        </w:rPr>
        <w:t xml:space="preserve"> </w:t>
      </w:r>
      <w:r w:rsidRPr="00006EC4">
        <w:rPr>
          <w:sz w:val="24"/>
          <w:szCs w:val="24"/>
        </w:rPr>
        <w:t>semiconductor detectors</w:t>
      </w:r>
      <w:r w:rsidRPr="00006EC4">
        <w:rPr>
          <w:spacing w:val="3"/>
          <w:sz w:val="24"/>
          <w:szCs w:val="24"/>
        </w:rPr>
        <w:t xml:space="preserve"> </w:t>
      </w:r>
      <w:r w:rsidRPr="00006EC4">
        <w:rPr>
          <w:sz w:val="24"/>
          <w:szCs w:val="24"/>
        </w:rPr>
        <w:t>such</w:t>
      </w:r>
      <w:r w:rsidRPr="00006EC4">
        <w:rPr>
          <w:spacing w:val="8"/>
          <w:sz w:val="24"/>
          <w:szCs w:val="24"/>
        </w:rPr>
        <w:t xml:space="preserve"> </w:t>
      </w:r>
      <w:r w:rsidRPr="00006EC4">
        <w:rPr>
          <w:sz w:val="24"/>
          <w:szCs w:val="24"/>
        </w:rPr>
        <w:t>as</w:t>
      </w:r>
      <w:r w:rsidRPr="00006EC4">
        <w:rPr>
          <w:spacing w:val="11"/>
          <w:sz w:val="24"/>
          <w:szCs w:val="24"/>
        </w:rPr>
        <w:t xml:space="preserve"> </w:t>
      </w:r>
      <w:r w:rsidRPr="00006EC4">
        <w:rPr>
          <w:sz w:val="24"/>
          <w:szCs w:val="24"/>
        </w:rPr>
        <w:t>cad- mium</w:t>
      </w:r>
      <w:r w:rsidRPr="00006EC4">
        <w:rPr>
          <w:spacing w:val="6"/>
          <w:sz w:val="24"/>
          <w:szCs w:val="24"/>
        </w:rPr>
        <w:t xml:space="preserve"> </w:t>
      </w:r>
      <w:r w:rsidRPr="00006EC4">
        <w:rPr>
          <w:sz w:val="24"/>
          <w:szCs w:val="24"/>
        </w:rPr>
        <w:t>zinc</w:t>
      </w:r>
      <w:r w:rsidRPr="00006EC4">
        <w:rPr>
          <w:spacing w:val="3"/>
          <w:sz w:val="24"/>
          <w:szCs w:val="24"/>
        </w:rPr>
        <w:t xml:space="preserve"> </w:t>
      </w:r>
      <w:r w:rsidRPr="00006EC4">
        <w:rPr>
          <w:sz w:val="24"/>
          <w:szCs w:val="24"/>
        </w:rPr>
        <w:t>telluride</w:t>
      </w:r>
      <w:r w:rsidRPr="00006EC4">
        <w:rPr>
          <w:spacing w:val="4"/>
          <w:sz w:val="24"/>
          <w:szCs w:val="24"/>
        </w:rPr>
        <w:t xml:space="preserve"> </w:t>
      </w:r>
      <w:r w:rsidRPr="00006EC4">
        <w:rPr>
          <w:sz w:val="24"/>
          <w:szCs w:val="24"/>
        </w:rPr>
        <w:t>(CZT) detectors,</w:t>
      </w:r>
      <w:r w:rsidRPr="00006EC4">
        <w:rPr>
          <w:spacing w:val="1"/>
          <w:sz w:val="24"/>
          <w:szCs w:val="24"/>
        </w:rPr>
        <w:t xml:space="preserve"> </w:t>
      </w:r>
      <w:r w:rsidRPr="00006EC4">
        <w:rPr>
          <w:sz w:val="24"/>
          <w:szCs w:val="24"/>
        </w:rPr>
        <w:t>allows</w:t>
      </w:r>
      <w:r w:rsidRPr="00006EC4">
        <w:rPr>
          <w:spacing w:val="3"/>
          <w:sz w:val="24"/>
          <w:szCs w:val="24"/>
        </w:rPr>
        <w:t xml:space="preserve"> </w:t>
      </w:r>
      <w:r w:rsidRPr="00006EC4">
        <w:rPr>
          <w:sz w:val="24"/>
          <w:szCs w:val="24"/>
        </w:rPr>
        <w:t>multi-beam configurations</w:t>
      </w:r>
      <w:r w:rsidRPr="00006EC4">
        <w:rPr>
          <w:spacing w:val="-2"/>
          <w:sz w:val="24"/>
          <w:szCs w:val="24"/>
        </w:rPr>
        <w:t xml:space="preserve"> </w:t>
      </w:r>
      <w:r w:rsidRPr="00006EC4">
        <w:rPr>
          <w:sz w:val="24"/>
          <w:szCs w:val="24"/>
        </w:rPr>
        <w:t>which</w:t>
      </w:r>
      <w:r w:rsidRPr="00006EC4">
        <w:rPr>
          <w:spacing w:val="17"/>
          <w:sz w:val="24"/>
          <w:szCs w:val="24"/>
        </w:rPr>
        <w:t xml:space="preserve"> </w:t>
      </w:r>
      <w:r w:rsidRPr="00006EC4">
        <w:rPr>
          <w:sz w:val="24"/>
          <w:szCs w:val="24"/>
        </w:rPr>
        <w:t>represent</w:t>
      </w:r>
      <w:r w:rsidRPr="00006EC4">
        <w:rPr>
          <w:spacing w:val="11"/>
          <w:sz w:val="24"/>
          <w:szCs w:val="24"/>
        </w:rPr>
        <w:t xml:space="preserve"> </w:t>
      </w:r>
      <w:r w:rsidRPr="00006EC4">
        <w:rPr>
          <w:sz w:val="24"/>
          <w:szCs w:val="24"/>
        </w:rPr>
        <w:t>flow</w:t>
      </w:r>
      <w:r w:rsidRPr="00006EC4">
        <w:rPr>
          <w:spacing w:val="5"/>
          <w:sz w:val="24"/>
          <w:szCs w:val="24"/>
        </w:rPr>
        <w:t xml:space="preserve"> </w:t>
      </w:r>
      <w:r w:rsidRPr="00006EC4">
        <w:rPr>
          <w:sz w:val="24"/>
          <w:szCs w:val="24"/>
        </w:rPr>
        <w:t>cross-section</w:t>
      </w:r>
      <w:r w:rsidRPr="00006EC4">
        <w:rPr>
          <w:spacing w:val="10"/>
          <w:sz w:val="24"/>
          <w:szCs w:val="24"/>
        </w:rPr>
        <w:t xml:space="preserve"> </w:t>
      </w:r>
      <w:r w:rsidRPr="00006EC4">
        <w:rPr>
          <w:sz w:val="24"/>
          <w:szCs w:val="24"/>
        </w:rPr>
        <w:t>better than</w:t>
      </w:r>
      <w:r w:rsidRPr="00006EC4">
        <w:rPr>
          <w:spacing w:val="9"/>
          <w:sz w:val="24"/>
          <w:szCs w:val="24"/>
        </w:rPr>
        <w:t xml:space="preserve"> </w:t>
      </w:r>
      <w:r w:rsidRPr="00006EC4">
        <w:rPr>
          <w:sz w:val="24"/>
          <w:szCs w:val="24"/>
        </w:rPr>
        <w:t>single-beam</w:t>
      </w:r>
      <w:r w:rsidRPr="00006EC4">
        <w:rPr>
          <w:spacing w:val="1"/>
          <w:sz w:val="24"/>
          <w:szCs w:val="24"/>
        </w:rPr>
        <w:t xml:space="preserve"> </w:t>
      </w:r>
      <w:r w:rsidRPr="00006EC4">
        <w:rPr>
          <w:sz w:val="24"/>
          <w:szCs w:val="24"/>
        </w:rPr>
        <w:t>gamma-ray densitometry.</w:t>
      </w:r>
      <w:r w:rsidR="00BC6FA8" w:rsidRPr="00006EC4">
        <w:rPr>
          <w:sz w:val="24"/>
          <w:szCs w:val="24"/>
        </w:rPr>
        <w:t>Low-energy</w:t>
      </w:r>
      <w:r w:rsidR="00BC6FA8" w:rsidRPr="00006EC4">
        <w:rPr>
          <w:spacing w:val="25"/>
          <w:sz w:val="24"/>
          <w:szCs w:val="24"/>
        </w:rPr>
        <w:t xml:space="preserve"> </w:t>
      </w:r>
      <w:r w:rsidR="00BC6FA8" w:rsidRPr="00006EC4">
        <w:rPr>
          <w:sz w:val="24"/>
          <w:szCs w:val="24"/>
        </w:rPr>
        <w:t>sources</w:t>
      </w:r>
      <w:r w:rsidR="00BC6FA8" w:rsidRPr="00006EC4">
        <w:rPr>
          <w:spacing w:val="30"/>
          <w:sz w:val="24"/>
          <w:szCs w:val="24"/>
        </w:rPr>
        <w:t xml:space="preserve"> </w:t>
      </w:r>
      <w:r w:rsidR="00BC6FA8" w:rsidRPr="00006EC4">
        <w:rPr>
          <w:sz w:val="24"/>
          <w:szCs w:val="24"/>
        </w:rPr>
        <w:t>such</w:t>
      </w:r>
      <w:r w:rsidR="00BC6FA8" w:rsidRPr="00006EC4">
        <w:rPr>
          <w:spacing w:val="29"/>
          <w:sz w:val="24"/>
          <w:szCs w:val="24"/>
        </w:rPr>
        <w:t xml:space="preserve"> </w:t>
      </w:r>
      <w:r w:rsidR="00BC6FA8" w:rsidRPr="00006EC4">
        <w:rPr>
          <w:sz w:val="24"/>
          <w:szCs w:val="24"/>
        </w:rPr>
        <w:t>as</w:t>
      </w:r>
      <w:r w:rsidR="00BC6FA8" w:rsidRPr="00006EC4">
        <w:rPr>
          <w:spacing w:val="34"/>
          <w:sz w:val="24"/>
          <w:szCs w:val="24"/>
        </w:rPr>
        <w:t xml:space="preserve"> </w:t>
      </w:r>
      <w:r w:rsidR="00BC6FA8" w:rsidRPr="00006EC4">
        <w:rPr>
          <w:position w:val="7"/>
          <w:sz w:val="24"/>
          <w:szCs w:val="24"/>
        </w:rPr>
        <w:t>24</w:t>
      </w:r>
      <w:r w:rsidR="00BC6FA8" w:rsidRPr="00006EC4">
        <w:rPr>
          <w:spacing w:val="1"/>
          <w:position w:val="7"/>
          <w:sz w:val="24"/>
          <w:szCs w:val="24"/>
        </w:rPr>
        <w:t>1</w:t>
      </w:r>
      <w:r w:rsidR="00BC6FA8" w:rsidRPr="00006EC4">
        <w:rPr>
          <w:sz w:val="24"/>
          <w:szCs w:val="24"/>
        </w:rPr>
        <w:t xml:space="preserve">Am </w:t>
      </w:r>
      <w:r w:rsidR="00BC6FA8" w:rsidRPr="00006EC4">
        <w:rPr>
          <w:spacing w:val="13"/>
          <w:sz w:val="24"/>
          <w:szCs w:val="24"/>
        </w:rPr>
        <w:t xml:space="preserve"> </w:t>
      </w:r>
      <w:r w:rsidR="00BC6FA8" w:rsidRPr="00006EC4">
        <w:rPr>
          <w:sz w:val="24"/>
          <w:szCs w:val="24"/>
        </w:rPr>
        <w:t>(59.5</w:t>
      </w:r>
      <w:r w:rsidR="00BC6FA8" w:rsidRPr="00006EC4">
        <w:rPr>
          <w:spacing w:val="-4"/>
          <w:sz w:val="24"/>
          <w:szCs w:val="24"/>
        </w:rPr>
        <w:t xml:space="preserve"> </w:t>
      </w:r>
      <w:r w:rsidR="00BC6FA8" w:rsidRPr="00006EC4">
        <w:rPr>
          <w:sz w:val="24"/>
          <w:szCs w:val="24"/>
        </w:rPr>
        <w:t>keV)</w:t>
      </w:r>
      <w:r w:rsidR="00BC6FA8" w:rsidRPr="00006EC4">
        <w:rPr>
          <w:spacing w:val="29"/>
          <w:sz w:val="24"/>
          <w:szCs w:val="24"/>
        </w:rPr>
        <w:t xml:space="preserve"> </w:t>
      </w:r>
      <w:r w:rsidR="00BC6FA8" w:rsidRPr="00006EC4">
        <w:rPr>
          <w:sz w:val="24"/>
          <w:szCs w:val="24"/>
        </w:rPr>
        <w:t>offer the</w:t>
      </w:r>
      <w:r w:rsidR="00BC6FA8" w:rsidRPr="00006EC4">
        <w:rPr>
          <w:spacing w:val="7"/>
          <w:sz w:val="24"/>
          <w:szCs w:val="24"/>
        </w:rPr>
        <w:t xml:space="preserve"> </w:t>
      </w:r>
      <w:r w:rsidR="00BC6FA8" w:rsidRPr="00006EC4">
        <w:rPr>
          <w:sz w:val="24"/>
          <w:szCs w:val="24"/>
        </w:rPr>
        <w:t>possibility of</w:t>
      </w:r>
      <w:r w:rsidR="00BC6FA8" w:rsidRPr="00006EC4">
        <w:rPr>
          <w:spacing w:val="5"/>
          <w:sz w:val="24"/>
          <w:szCs w:val="24"/>
        </w:rPr>
        <w:t xml:space="preserve"> </w:t>
      </w:r>
      <w:r w:rsidR="00BC6FA8" w:rsidRPr="00006EC4">
        <w:rPr>
          <w:sz w:val="24"/>
          <w:szCs w:val="24"/>
        </w:rPr>
        <w:t>a</w:t>
      </w:r>
      <w:r w:rsidR="00BC6FA8" w:rsidRPr="00006EC4">
        <w:rPr>
          <w:spacing w:val="8"/>
          <w:sz w:val="24"/>
          <w:szCs w:val="24"/>
        </w:rPr>
        <w:t xml:space="preserve"> </w:t>
      </w:r>
      <w:r w:rsidR="00BC6FA8" w:rsidRPr="00006EC4">
        <w:rPr>
          <w:sz w:val="24"/>
          <w:szCs w:val="24"/>
        </w:rPr>
        <w:t>compact</w:t>
      </w:r>
      <w:r w:rsidR="00BC6FA8" w:rsidRPr="00006EC4">
        <w:rPr>
          <w:spacing w:val="1"/>
          <w:sz w:val="24"/>
          <w:szCs w:val="24"/>
        </w:rPr>
        <w:t xml:space="preserve"> </w:t>
      </w:r>
      <w:r w:rsidR="00BC6FA8" w:rsidRPr="00006EC4">
        <w:rPr>
          <w:sz w:val="24"/>
          <w:szCs w:val="24"/>
        </w:rPr>
        <w:t>design</w:t>
      </w:r>
      <w:r w:rsidR="00BC6FA8" w:rsidRPr="00006EC4">
        <w:rPr>
          <w:spacing w:val="1"/>
          <w:sz w:val="24"/>
          <w:szCs w:val="24"/>
        </w:rPr>
        <w:t xml:space="preserve"> </w:t>
      </w:r>
      <w:r w:rsidR="00BC6FA8" w:rsidRPr="00006EC4">
        <w:rPr>
          <w:sz w:val="24"/>
          <w:szCs w:val="24"/>
        </w:rPr>
        <w:t>as</w:t>
      </w:r>
      <w:r w:rsidR="00BC6FA8" w:rsidRPr="00006EC4">
        <w:rPr>
          <w:spacing w:val="7"/>
          <w:sz w:val="24"/>
          <w:szCs w:val="24"/>
        </w:rPr>
        <w:t xml:space="preserve"> </w:t>
      </w:r>
      <w:r w:rsidR="00BC6FA8" w:rsidRPr="00006EC4">
        <w:rPr>
          <w:sz w:val="24"/>
          <w:szCs w:val="24"/>
        </w:rPr>
        <w:t>a</w:t>
      </w:r>
      <w:r w:rsidR="00BC6FA8" w:rsidRPr="00006EC4">
        <w:rPr>
          <w:spacing w:val="6"/>
          <w:sz w:val="24"/>
          <w:szCs w:val="24"/>
        </w:rPr>
        <w:t xml:space="preserve"> </w:t>
      </w:r>
      <w:r w:rsidR="00BC6FA8" w:rsidRPr="00006EC4">
        <w:rPr>
          <w:sz w:val="24"/>
          <w:szCs w:val="24"/>
        </w:rPr>
        <w:t>result</w:t>
      </w:r>
      <w:r w:rsidR="00BC6FA8" w:rsidRPr="00006EC4">
        <w:rPr>
          <w:spacing w:val="2"/>
          <w:sz w:val="24"/>
          <w:szCs w:val="24"/>
        </w:rPr>
        <w:t xml:space="preserve"> </w:t>
      </w:r>
      <w:r w:rsidR="00BC6FA8" w:rsidRPr="00006EC4">
        <w:rPr>
          <w:sz w:val="24"/>
          <w:szCs w:val="24"/>
        </w:rPr>
        <w:t>of</w:t>
      </w:r>
      <w:r w:rsidR="00BC6FA8" w:rsidRPr="00006EC4">
        <w:rPr>
          <w:spacing w:val="7"/>
          <w:sz w:val="24"/>
          <w:szCs w:val="24"/>
        </w:rPr>
        <w:t xml:space="preserve"> </w:t>
      </w:r>
      <w:r w:rsidR="00BC6FA8" w:rsidRPr="00006EC4">
        <w:rPr>
          <w:sz w:val="24"/>
          <w:szCs w:val="24"/>
        </w:rPr>
        <w:t>low shielding</w:t>
      </w:r>
      <w:r w:rsidR="00BC6FA8" w:rsidRPr="00006EC4">
        <w:rPr>
          <w:spacing w:val="1"/>
          <w:sz w:val="24"/>
          <w:szCs w:val="24"/>
        </w:rPr>
        <w:t xml:space="preserve"> </w:t>
      </w:r>
      <w:r w:rsidR="00BC6FA8" w:rsidRPr="00006EC4">
        <w:rPr>
          <w:sz w:val="24"/>
          <w:szCs w:val="24"/>
        </w:rPr>
        <w:t>requirements (2</w:t>
      </w:r>
      <w:r w:rsidR="00BC6FA8" w:rsidRPr="00006EC4">
        <w:rPr>
          <w:spacing w:val="-3"/>
          <w:sz w:val="24"/>
          <w:szCs w:val="24"/>
        </w:rPr>
        <w:t xml:space="preserve"> </w:t>
      </w:r>
      <w:r w:rsidR="00BC6FA8" w:rsidRPr="00006EC4">
        <w:rPr>
          <w:sz w:val="24"/>
          <w:szCs w:val="24"/>
        </w:rPr>
        <w:t>mm</w:t>
      </w:r>
      <w:r w:rsidR="00BC6FA8" w:rsidRPr="00006EC4">
        <w:rPr>
          <w:spacing w:val="8"/>
          <w:sz w:val="24"/>
          <w:szCs w:val="24"/>
        </w:rPr>
        <w:t xml:space="preserve"> </w:t>
      </w:r>
      <w:r w:rsidR="00BC6FA8" w:rsidRPr="00006EC4">
        <w:rPr>
          <w:sz w:val="24"/>
          <w:szCs w:val="24"/>
        </w:rPr>
        <w:t>of</w:t>
      </w:r>
      <w:r w:rsidR="00BC6FA8" w:rsidRPr="00006EC4">
        <w:rPr>
          <w:spacing w:val="7"/>
          <w:sz w:val="24"/>
          <w:szCs w:val="24"/>
        </w:rPr>
        <w:t xml:space="preserve"> </w:t>
      </w:r>
      <w:r w:rsidR="00BC6FA8" w:rsidRPr="00006EC4">
        <w:rPr>
          <w:sz w:val="24"/>
          <w:szCs w:val="24"/>
        </w:rPr>
        <w:t>lead).</w:t>
      </w:r>
    </w:p>
    <w:p w:rsidR="0002126A" w:rsidRDefault="00B44016" w:rsidP="00006EC4">
      <w:pPr>
        <w:spacing w:line="360" w:lineRule="auto"/>
        <w:jc w:val="both"/>
        <w:rPr>
          <w:sz w:val="24"/>
          <w:szCs w:val="24"/>
        </w:rPr>
      </w:pPr>
      <w:r w:rsidRPr="00006EC4">
        <w:rPr>
          <w:sz w:val="24"/>
          <w:szCs w:val="24"/>
        </w:rPr>
        <w:t xml:space="preserve"> A</w:t>
      </w:r>
      <w:r w:rsidRPr="00006EC4">
        <w:rPr>
          <w:spacing w:val="9"/>
          <w:sz w:val="24"/>
          <w:szCs w:val="24"/>
        </w:rPr>
        <w:t xml:space="preserve"> </w:t>
      </w:r>
      <w:r w:rsidRPr="00006EC4">
        <w:rPr>
          <w:sz w:val="24"/>
          <w:szCs w:val="24"/>
        </w:rPr>
        <w:t>performance study</w:t>
      </w:r>
      <w:r w:rsidRPr="00006EC4">
        <w:rPr>
          <w:spacing w:val="6"/>
          <w:sz w:val="24"/>
          <w:szCs w:val="24"/>
        </w:rPr>
        <w:t xml:space="preserve"> </w:t>
      </w:r>
      <w:r w:rsidRPr="00006EC4">
        <w:rPr>
          <w:sz w:val="24"/>
          <w:szCs w:val="24"/>
        </w:rPr>
        <w:t>of</w:t>
      </w:r>
      <w:r w:rsidRPr="00006EC4">
        <w:rPr>
          <w:spacing w:val="10"/>
          <w:sz w:val="24"/>
          <w:szCs w:val="24"/>
        </w:rPr>
        <w:t xml:space="preserve"> </w:t>
      </w:r>
      <w:r w:rsidRPr="00006EC4">
        <w:rPr>
          <w:sz w:val="24"/>
          <w:szCs w:val="24"/>
        </w:rPr>
        <w:t>the</w:t>
      </w:r>
      <w:r w:rsidRPr="00006EC4">
        <w:rPr>
          <w:spacing w:val="7"/>
          <w:sz w:val="24"/>
          <w:szCs w:val="24"/>
        </w:rPr>
        <w:t xml:space="preserve"> </w:t>
      </w:r>
      <w:r w:rsidRPr="00006EC4">
        <w:rPr>
          <w:sz w:val="24"/>
          <w:szCs w:val="24"/>
        </w:rPr>
        <w:t>multi-beam</w:t>
      </w:r>
      <w:r w:rsidRPr="00006EC4">
        <w:rPr>
          <w:spacing w:val="2"/>
          <w:sz w:val="24"/>
          <w:szCs w:val="24"/>
        </w:rPr>
        <w:t xml:space="preserve"> </w:t>
      </w:r>
      <w:r w:rsidRPr="00006EC4">
        <w:rPr>
          <w:sz w:val="24"/>
          <w:szCs w:val="24"/>
        </w:rPr>
        <w:t>gamma-ray measurement</w:t>
      </w:r>
      <w:r w:rsidRPr="00006EC4">
        <w:rPr>
          <w:spacing w:val="1"/>
          <w:sz w:val="24"/>
          <w:szCs w:val="24"/>
        </w:rPr>
        <w:t xml:space="preserve"> </w:t>
      </w:r>
      <w:r w:rsidRPr="00006EC4">
        <w:rPr>
          <w:sz w:val="24"/>
          <w:szCs w:val="24"/>
        </w:rPr>
        <w:t>principle</w:t>
      </w:r>
      <w:r w:rsidRPr="00006EC4">
        <w:rPr>
          <w:spacing w:val="4"/>
          <w:sz w:val="24"/>
          <w:szCs w:val="24"/>
        </w:rPr>
        <w:t xml:space="preserve"> </w:t>
      </w:r>
      <w:r w:rsidRPr="00006EC4">
        <w:rPr>
          <w:sz w:val="24"/>
          <w:szCs w:val="24"/>
        </w:rPr>
        <w:t>requires</w:t>
      </w:r>
      <w:r w:rsidRPr="00006EC4">
        <w:rPr>
          <w:spacing w:val="4"/>
          <w:sz w:val="24"/>
          <w:szCs w:val="24"/>
        </w:rPr>
        <w:t xml:space="preserve"> </w:t>
      </w:r>
      <w:r w:rsidRPr="00006EC4">
        <w:rPr>
          <w:sz w:val="24"/>
          <w:szCs w:val="24"/>
        </w:rPr>
        <w:t>measurements obtained by</w:t>
      </w:r>
      <w:r w:rsidRPr="00006EC4">
        <w:rPr>
          <w:spacing w:val="15"/>
          <w:sz w:val="24"/>
          <w:szCs w:val="24"/>
        </w:rPr>
        <w:t xml:space="preserve"> </w:t>
      </w:r>
      <w:r w:rsidRPr="00006EC4">
        <w:rPr>
          <w:sz w:val="24"/>
          <w:szCs w:val="24"/>
        </w:rPr>
        <w:t>a</w:t>
      </w:r>
      <w:r w:rsidRPr="00006EC4">
        <w:rPr>
          <w:spacing w:val="15"/>
          <w:sz w:val="24"/>
          <w:szCs w:val="24"/>
        </w:rPr>
        <w:t xml:space="preserve"> </w:t>
      </w:r>
      <w:r w:rsidRPr="00006EC4">
        <w:rPr>
          <w:sz w:val="24"/>
          <w:szCs w:val="24"/>
        </w:rPr>
        <w:t>conventional</w:t>
      </w:r>
      <w:r w:rsidRPr="00006EC4">
        <w:rPr>
          <w:spacing w:val="5"/>
          <w:sz w:val="24"/>
          <w:szCs w:val="24"/>
        </w:rPr>
        <w:t xml:space="preserve"> </w:t>
      </w:r>
      <w:r w:rsidRPr="00006EC4">
        <w:rPr>
          <w:sz w:val="24"/>
          <w:szCs w:val="24"/>
        </w:rPr>
        <w:t>gamma-densitometer. Such</w:t>
      </w:r>
      <w:r w:rsidRPr="00006EC4">
        <w:rPr>
          <w:spacing w:val="11"/>
          <w:sz w:val="24"/>
          <w:szCs w:val="24"/>
        </w:rPr>
        <w:t xml:space="preserve"> </w:t>
      </w:r>
      <w:r w:rsidRPr="00006EC4">
        <w:rPr>
          <w:sz w:val="24"/>
          <w:szCs w:val="24"/>
        </w:rPr>
        <w:t>a</w:t>
      </w:r>
      <w:r w:rsidRPr="00006EC4">
        <w:rPr>
          <w:spacing w:val="17"/>
          <w:sz w:val="24"/>
          <w:szCs w:val="24"/>
        </w:rPr>
        <w:t xml:space="preserve"> </w:t>
      </w:r>
      <w:r w:rsidRPr="00006EC4">
        <w:rPr>
          <w:sz w:val="24"/>
          <w:szCs w:val="24"/>
        </w:rPr>
        <w:t>densitometer</w:t>
      </w:r>
      <w:r w:rsidRPr="00006EC4">
        <w:rPr>
          <w:spacing w:val="7"/>
          <w:sz w:val="24"/>
          <w:szCs w:val="24"/>
        </w:rPr>
        <w:t xml:space="preserve"> </w:t>
      </w:r>
      <w:r w:rsidRPr="00006EC4">
        <w:rPr>
          <w:sz w:val="24"/>
          <w:szCs w:val="24"/>
        </w:rPr>
        <w:t>was</w:t>
      </w:r>
      <w:r w:rsidRPr="00006EC4">
        <w:rPr>
          <w:spacing w:val="7"/>
          <w:sz w:val="24"/>
          <w:szCs w:val="24"/>
        </w:rPr>
        <w:t xml:space="preserve"> </w:t>
      </w:r>
      <w:r w:rsidRPr="00006EC4">
        <w:rPr>
          <w:sz w:val="24"/>
          <w:szCs w:val="24"/>
        </w:rPr>
        <w:t>constructed: it</w:t>
      </w:r>
      <w:r w:rsidRPr="00006EC4">
        <w:rPr>
          <w:spacing w:val="11"/>
          <w:sz w:val="24"/>
          <w:szCs w:val="24"/>
        </w:rPr>
        <w:t xml:space="preserve"> </w:t>
      </w:r>
      <w:r w:rsidRPr="00006EC4">
        <w:rPr>
          <w:sz w:val="24"/>
          <w:szCs w:val="24"/>
        </w:rPr>
        <w:t>consists</w:t>
      </w:r>
      <w:r w:rsidRPr="00006EC4">
        <w:rPr>
          <w:spacing w:val="6"/>
          <w:sz w:val="24"/>
          <w:szCs w:val="24"/>
        </w:rPr>
        <w:t xml:space="preserve"> </w:t>
      </w:r>
      <w:r w:rsidRPr="00006EC4">
        <w:rPr>
          <w:sz w:val="24"/>
          <w:szCs w:val="24"/>
        </w:rPr>
        <w:t>of</w:t>
      </w:r>
      <w:r w:rsidRPr="00006EC4">
        <w:rPr>
          <w:spacing w:val="11"/>
          <w:sz w:val="24"/>
          <w:szCs w:val="24"/>
        </w:rPr>
        <w:t xml:space="preserve"> </w:t>
      </w:r>
      <w:r w:rsidRPr="00006EC4">
        <w:rPr>
          <w:sz w:val="24"/>
          <w:szCs w:val="24"/>
        </w:rPr>
        <w:t>a</w:t>
      </w:r>
      <w:r w:rsidRPr="00006EC4">
        <w:rPr>
          <w:spacing w:val="8"/>
          <w:sz w:val="24"/>
          <w:szCs w:val="24"/>
        </w:rPr>
        <w:t xml:space="preserve"> </w:t>
      </w:r>
      <w:r w:rsidRPr="00006EC4">
        <w:rPr>
          <w:sz w:val="24"/>
          <w:szCs w:val="24"/>
        </w:rPr>
        <w:t>single</w:t>
      </w:r>
      <w:r w:rsidRPr="00006EC4">
        <w:rPr>
          <w:spacing w:val="6"/>
          <w:sz w:val="24"/>
          <w:szCs w:val="24"/>
        </w:rPr>
        <w:t xml:space="preserve"> </w:t>
      </w:r>
      <w:r w:rsidRPr="00006EC4">
        <w:rPr>
          <w:sz w:val="24"/>
          <w:szCs w:val="24"/>
        </w:rPr>
        <w:t>colli- mated</w:t>
      </w:r>
      <w:r w:rsidRPr="00006EC4">
        <w:rPr>
          <w:spacing w:val="8"/>
          <w:sz w:val="24"/>
          <w:szCs w:val="24"/>
        </w:rPr>
        <w:t xml:space="preserve"> </w:t>
      </w:r>
      <w:r w:rsidRPr="00006EC4">
        <w:rPr>
          <w:sz w:val="24"/>
          <w:szCs w:val="24"/>
        </w:rPr>
        <w:t>1</w:t>
      </w:r>
      <w:r w:rsidRPr="00006EC4">
        <w:rPr>
          <w:spacing w:val="-2"/>
          <w:sz w:val="24"/>
          <w:szCs w:val="24"/>
        </w:rPr>
        <w:t xml:space="preserve"> </w:t>
      </w:r>
      <w:r w:rsidRPr="00006EC4">
        <w:rPr>
          <w:sz w:val="24"/>
          <w:szCs w:val="24"/>
        </w:rPr>
        <w:t>mCi</w:t>
      </w:r>
      <w:r w:rsidRPr="00006EC4">
        <w:rPr>
          <w:spacing w:val="4"/>
          <w:sz w:val="24"/>
          <w:szCs w:val="24"/>
        </w:rPr>
        <w:t xml:space="preserve"> </w:t>
      </w:r>
      <w:r w:rsidRPr="00006EC4">
        <w:rPr>
          <w:position w:val="7"/>
          <w:sz w:val="24"/>
          <w:szCs w:val="24"/>
        </w:rPr>
        <w:t>13</w:t>
      </w:r>
      <w:r w:rsidRPr="00006EC4">
        <w:rPr>
          <w:spacing w:val="1"/>
          <w:position w:val="7"/>
          <w:sz w:val="24"/>
          <w:szCs w:val="24"/>
        </w:rPr>
        <w:t>7</w:t>
      </w:r>
      <w:r w:rsidRPr="00006EC4">
        <w:rPr>
          <w:sz w:val="24"/>
          <w:szCs w:val="24"/>
        </w:rPr>
        <w:t>Cs</w:t>
      </w:r>
      <w:r w:rsidRPr="00006EC4">
        <w:rPr>
          <w:spacing w:val="42"/>
          <w:sz w:val="24"/>
          <w:szCs w:val="24"/>
        </w:rPr>
        <w:t xml:space="preserve"> </w:t>
      </w:r>
      <w:r w:rsidRPr="00006EC4">
        <w:rPr>
          <w:sz w:val="24"/>
          <w:szCs w:val="24"/>
        </w:rPr>
        <w:t>(661.7</w:t>
      </w:r>
      <w:r w:rsidRPr="00006EC4">
        <w:rPr>
          <w:spacing w:val="-4"/>
          <w:sz w:val="24"/>
          <w:szCs w:val="24"/>
        </w:rPr>
        <w:t xml:space="preserve"> </w:t>
      </w:r>
      <w:r w:rsidRPr="00006EC4">
        <w:rPr>
          <w:sz w:val="24"/>
          <w:szCs w:val="24"/>
        </w:rPr>
        <w:t>keV)</w:t>
      </w:r>
      <w:r w:rsidRPr="00006EC4">
        <w:rPr>
          <w:spacing w:val="6"/>
          <w:sz w:val="24"/>
          <w:szCs w:val="24"/>
        </w:rPr>
        <w:t xml:space="preserve"> </w:t>
      </w:r>
      <w:r w:rsidRPr="00006EC4">
        <w:rPr>
          <w:sz w:val="24"/>
          <w:szCs w:val="24"/>
        </w:rPr>
        <w:t>source</w:t>
      </w:r>
      <w:r w:rsidRPr="00006EC4">
        <w:rPr>
          <w:spacing w:val="3"/>
          <w:sz w:val="24"/>
          <w:szCs w:val="24"/>
        </w:rPr>
        <w:t xml:space="preserve"> </w:t>
      </w:r>
      <w:r w:rsidRPr="00006EC4">
        <w:rPr>
          <w:sz w:val="24"/>
          <w:szCs w:val="24"/>
        </w:rPr>
        <w:t>and</w:t>
      </w:r>
      <w:r w:rsidRPr="00006EC4">
        <w:rPr>
          <w:spacing w:val="8"/>
          <w:sz w:val="24"/>
          <w:szCs w:val="24"/>
        </w:rPr>
        <w:t xml:space="preserve"> </w:t>
      </w:r>
      <w:r w:rsidRPr="00006EC4">
        <w:rPr>
          <w:sz w:val="24"/>
          <w:szCs w:val="24"/>
        </w:rPr>
        <w:t>one</w:t>
      </w:r>
      <w:r w:rsidRPr="00006EC4">
        <w:rPr>
          <w:spacing w:val="8"/>
          <w:sz w:val="24"/>
          <w:szCs w:val="24"/>
        </w:rPr>
        <w:t xml:space="preserve"> </w:t>
      </w:r>
      <w:r w:rsidRPr="00006EC4">
        <w:rPr>
          <w:w w:val="99"/>
          <w:sz w:val="24"/>
          <w:szCs w:val="24"/>
        </w:rPr>
        <w:t>2</w:t>
      </w:r>
      <w:r w:rsidRPr="00006EC4">
        <w:rPr>
          <w:w w:val="66"/>
          <w:sz w:val="24"/>
          <w:szCs w:val="24"/>
        </w:rPr>
        <w:t>0</w:t>
      </w:r>
      <w:r w:rsidRPr="00006EC4">
        <w:rPr>
          <w:spacing w:val="9"/>
          <w:sz w:val="24"/>
          <w:szCs w:val="24"/>
        </w:rPr>
        <w:t xml:space="preserve"> </w:t>
      </w:r>
      <w:r w:rsidRPr="00006EC4">
        <w:rPr>
          <w:sz w:val="24"/>
          <w:szCs w:val="24"/>
        </w:rPr>
        <w:t>PMT, installed</w:t>
      </w:r>
      <w:r w:rsidRPr="00006EC4">
        <w:rPr>
          <w:spacing w:val="34"/>
          <w:sz w:val="24"/>
          <w:szCs w:val="24"/>
        </w:rPr>
        <w:t xml:space="preserve"> </w:t>
      </w:r>
      <w:r w:rsidRPr="00006EC4">
        <w:rPr>
          <w:sz w:val="24"/>
          <w:szCs w:val="24"/>
        </w:rPr>
        <w:t>on</w:t>
      </w:r>
      <w:r w:rsidRPr="00006EC4">
        <w:rPr>
          <w:spacing w:val="38"/>
          <w:sz w:val="24"/>
          <w:szCs w:val="24"/>
        </w:rPr>
        <w:t xml:space="preserve"> </w:t>
      </w:r>
      <w:r w:rsidRPr="00006EC4">
        <w:rPr>
          <w:sz w:val="24"/>
          <w:szCs w:val="24"/>
        </w:rPr>
        <w:t>a</w:t>
      </w:r>
      <w:r w:rsidRPr="00006EC4">
        <w:rPr>
          <w:spacing w:val="39"/>
          <w:sz w:val="24"/>
          <w:szCs w:val="24"/>
        </w:rPr>
        <w:t xml:space="preserve"> </w:t>
      </w:r>
      <w:r w:rsidRPr="00006EC4">
        <w:rPr>
          <w:sz w:val="24"/>
          <w:szCs w:val="24"/>
        </w:rPr>
        <w:t>90</w:t>
      </w:r>
      <w:r w:rsidRPr="00006EC4">
        <w:rPr>
          <w:spacing w:val="-2"/>
          <w:sz w:val="24"/>
          <w:szCs w:val="24"/>
        </w:rPr>
        <w:t xml:space="preserve"> </w:t>
      </w:r>
      <w:r w:rsidRPr="00006EC4">
        <w:rPr>
          <w:sz w:val="24"/>
          <w:szCs w:val="24"/>
        </w:rPr>
        <w:t>mm</w:t>
      </w:r>
      <w:r w:rsidRPr="00006EC4">
        <w:rPr>
          <w:spacing w:val="37"/>
          <w:sz w:val="24"/>
          <w:szCs w:val="24"/>
        </w:rPr>
        <w:t xml:space="preserve"> </w:t>
      </w:r>
      <w:r w:rsidRPr="00006EC4">
        <w:rPr>
          <w:sz w:val="24"/>
          <w:szCs w:val="24"/>
        </w:rPr>
        <w:t>steel</w:t>
      </w:r>
      <w:r w:rsidRPr="00006EC4">
        <w:rPr>
          <w:spacing w:val="36"/>
          <w:sz w:val="24"/>
          <w:szCs w:val="24"/>
        </w:rPr>
        <w:t xml:space="preserve"> </w:t>
      </w:r>
      <w:r w:rsidRPr="00006EC4">
        <w:rPr>
          <w:sz w:val="24"/>
          <w:szCs w:val="24"/>
        </w:rPr>
        <w:t>pipe</w:t>
      </w:r>
      <w:r w:rsidRPr="00006EC4">
        <w:rPr>
          <w:spacing w:val="38"/>
          <w:sz w:val="24"/>
          <w:szCs w:val="24"/>
        </w:rPr>
        <w:t xml:space="preserve"> </w:t>
      </w:r>
      <w:r w:rsidRPr="00006EC4">
        <w:rPr>
          <w:sz w:val="24"/>
          <w:szCs w:val="24"/>
        </w:rPr>
        <w:t>with</w:t>
      </w:r>
      <w:r w:rsidRPr="00006EC4">
        <w:rPr>
          <w:spacing w:val="38"/>
          <w:sz w:val="24"/>
          <w:szCs w:val="24"/>
        </w:rPr>
        <w:t xml:space="preserve"> </w:t>
      </w:r>
      <w:r w:rsidRPr="00006EC4">
        <w:rPr>
          <w:sz w:val="24"/>
          <w:szCs w:val="24"/>
        </w:rPr>
        <w:t>a</w:t>
      </w:r>
      <w:r w:rsidRPr="00006EC4">
        <w:rPr>
          <w:spacing w:val="37"/>
          <w:sz w:val="24"/>
          <w:szCs w:val="24"/>
        </w:rPr>
        <w:t xml:space="preserve"> </w:t>
      </w:r>
      <w:r w:rsidRPr="00006EC4">
        <w:rPr>
          <w:sz w:val="24"/>
          <w:szCs w:val="24"/>
        </w:rPr>
        <w:t>wall</w:t>
      </w:r>
      <w:r w:rsidRPr="00006EC4">
        <w:rPr>
          <w:spacing w:val="38"/>
          <w:sz w:val="24"/>
          <w:szCs w:val="24"/>
        </w:rPr>
        <w:t xml:space="preserve"> </w:t>
      </w:r>
      <w:r w:rsidRPr="00006EC4">
        <w:rPr>
          <w:sz w:val="24"/>
          <w:szCs w:val="24"/>
        </w:rPr>
        <w:t>thickness of</w:t>
      </w:r>
      <w:r w:rsidRPr="00006EC4">
        <w:rPr>
          <w:spacing w:val="21"/>
          <w:sz w:val="24"/>
          <w:szCs w:val="24"/>
        </w:rPr>
        <w:t xml:space="preserve"> </w:t>
      </w:r>
      <w:r w:rsidRPr="00006EC4">
        <w:rPr>
          <w:sz w:val="24"/>
          <w:szCs w:val="24"/>
        </w:rPr>
        <w:t>5 mm. The performance of single-beam and multi-beam gamma-ray densitometry will been examined. It will how the sensitivity of single-beam densitometers is related to the flow r</w:t>
      </w:r>
      <w:r w:rsidR="00006EC4" w:rsidRPr="00006EC4">
        <w:rPr>
          <w:sz w:val="24"/>
          <w:szCs w:val="24"/>
        </w:rPr>
        <w:t xml:space="preserve">egime and the beam. </w:t>
      </w:r>
      <w:r w:rsidRPr="00006EC4">
        <w:rPr>
          <w:sz w:val="24"/>
          <w:szCs w:val="24"/>
        </w:rPr>
        <w:t>The low-energy multi-beam gamma-ray densitometry</w:t>
      </w:r>
      <w:r w:rsidR="00006EC4" w:rsidRPr="00006EC4">
        <w:rPr>
          <w:sz w:val="24"/>
          <w:szCs w:val="24"/>
        </w:rPr>
        <w:t xml:space="preserve"> is</w:t>
      </w:r>
      <w:r w:rsidRPr="00006EC4">
        <w:rPr>
          <w:sz w:val="24"/>
          <w:szCs w:val="24"/>
        </w:rPr>
        <w:t xml:space="preserve"> discussed in this paper</w:t>
      </w:r>
      <w:r w:rsidR="00006EC4" w:rsidRPr="00006EC4">
        <w:rPr>
          <w:sz w:val="24"/>
          <w:szCs w:val="24"/>
        </w:rPr>
        <w:t xml:space="preserve"> and </w:t>
      </w:r>
      <w:r w:rsidRPr="00006EC4">
        <w:rPr>
          <w:sz w:val="24"/>
          <w:szCs w:val="24"/>
        </w:rPr>
        <w:t xml:space="preserve"> is investigated by one single source and one CZT semiconductor detector. Several measurements are performed around the pipe on the same cross-section, representing several detectors installed</w:t>
      </w:r>
      <w:r w:rsidR="00006EC4">
        <w:rPr>
          <w:sz w:val="24"/>
          <w:szCs w:val="24"/>
        </w:rPr>
        <w:t>.</w:t>
      </w:r>
    </w:p>
    <w:p w:rsidR="0002126A" w:rsidRDefault="0002126A" w:rsidP="0002126A">
      <w:r>
        <w:br w:type="page"/>
      </w:r>
    </w:p>
    <w:sdt>
      <w:sdtPr>
        <w:rPr>
          <w:rFonts w:ascii="Times New Roman" w:eastAsia="Times New Roman" w:hAnsi="Times New Roman" w:cs="Times New Roman"/>
          <w:color w:val="auto"/>
          <w:sz w:val="20"/>
          <w:szCs w:val="20"/>
        </w:rPr>
        <w:id w:val="-1020160220"/>
        <w:docPartObj>
          <w:docPartGallery w:val="Table of Contents"/>
          <w:docPartUnique/>
        </w:docPartObj>
      </w:sdtPr>
      <w:sdtEndPr>
        <w:rPr>
          <w:b/>
          <w:bCs/>
          <w:noProof/>
        </w:rPr>
      </w:sdtEndPr>
      <w:sdtContent>
        <w:p w:rsidR="0002126A" w:rsidRDefault="0002126A">
          <w:pPr>
            <w:pStyle w:val="TOCHeading"/>
          </w:pPr>
          <w:r>
            <w:t>Table of Contents</w:t>
          </w:r>
        </w:p>
        <w:p w:rsidR="006334FD" w:rsidRDefault="0002126A">
          <w:pPr>
            <w:pStyle w:val="TOC1"/>
            <w:tabs>
              <w:tab w:val="right" w:leader="dot" w:pos="102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8314299" w:history="1">
            <w:r w:rsidR="006334FD" w:rsidRPr="007473A4">
              <w:rPr>
                <w:rStyle w:val="Hyperlink"/>
                <w:noProof/>
              </w:rPr>
              <w:t>ABSRTACT</w:t>
            </w:r>
            <w:r w:rsidR="006334FD">
              <w:rPr>
                <w:noProof/>
                <w:webHidden/>
              </w:rPr>
              <w:tab/>
            </w:r>
            <w:r w:rsidR="006334FD">
              <w:rPr>
                <w:noProof/>
                <w:webHidden/>
              </w:rPr>
              <w:fldChar w:fldCharType="begin"/>
            </w:r>
            <w:r w:rsidR="006334FD">
              <w:rPr>
                <w:noProof/>
                <w:webHidden/>
              </w:rPr>
              <w:instrText xml:space="preserve"> PAGEREF _Toc498314299 \h </w:instrText>
            </w:r>
            <w:r w:rsidR="006334FD">
              <w:rPr>
                <w:noProof/>
                <w:webHidden/>
              </w:rPr>
            </w:r>
            <w:r w:rsidR="006334FD">
              <w:rPr>
                <w:noProof/>
                <w:webHidden/>
              </w:rPr>
              <w:fldChar w:fldCharType="separate"/>
            </w:r>
            <w:r w:rsidR="006334FD">
              <w:rPr>
                <w:noProof/>
                <w:webHidden/>
              </w:rPr>
              <w:t>iii</w:t>
            </w:r>
            <w:r w:rsidR="006334FD">
              <w:rPr>
                <w:noProof/>
                <w:webHidden/>
              </w:rPr>
              <w:fldChar w:fldCharType="end"/>
            </w:r>
          </w:hyperlink>
        </w:p>
        <w:p w:rsidR="006334FD" w:rsidRDefault="00811762">
          <w:pPr>
            <w:pStyle w:val="TOC1"/>
            <w:tabs>
              <w:tab w:val="left" w:pos="440"/>
              <w:tab w:val="right" w:leader="dot" w:pos="10270"/>
            </w:tabs>
            <w:rPr>
              <w:rFonts w:asciiTheme="minorHAnsi" w:eastAsiaTheme="minorEastAsia" w:hAnsiTheme="minorHAnsi" w:cstheme="minorBidi"/>
              <w:noProof/>
              <w:sz w:val="22"/>
              <w:szCs w:val="22"/>
            </w:rPr>
          </w:pPr>
          <w:hyperlink w:anchor="_Toc498314300" w:history="1">
            <w:r w:rsidR="006334FD" w:rsidRPr="007473A4">
              <w:rPr>
                <w:rStyle w:val="Hyperlink"/>
                <w:noProof/>
              </w:rPr>
              <w:t>1</w:t>
            </w:r>
            <w:r w:rsidR="006334FD">
              <w:rPr>
                <w:rFonts w:asciiTheme="minorHAnsi" w:eastAsiaTheme="minorEastAsia" w:hAnsiTheme="minorHAnsi" w:cstheme="minorBidi"/>
                <w:noProof/>
                <w:sz w:val="22"/>
                <w:szCs w:val="22"/>
              </w:rPr>
              <w:tab/>
            </w:r>
            <w:r w:rsidR="006334FD" w:rsidRPr="007473A4">
              <w:rPr>
                <w:rStyle w:val="Hyperlink"/>
                <w:noProof/>
              </w:rPr>
              <w:t>Measurement of Gas Void</w:t>
            </w:r>
            <w:r w:rsidR="006334FD" w:rsidRPr="007473A4">
              <w:rPr>
                <w:rStyle w:val="Hyperlink"/>
                <w:noProof/>
                <w:spacing w:val="33"/>
              </w:rPr>
              <w:t xml:space="preserve"> </w:t>
            </w:r>
            <w:r w:rsidR="006334FD" w:rsidRPr="007473A4">
              <w:rPr>
                <w:rStyle w:val="Hyperlink"/>
                <w:noProof/>
              </w:rPr>
              <w:t>fraction</w:t>
            </w:r>
            <w:r w:rsidR="006334FD" w:rsidRPr="007473A4">
              <w:rPr>
                <w:rStyle w:val="Hyperlink"/>
                <w:noProof/>
                <w:spacing w:val="28"/>
              </w:rPr>
              <w:t xml:space="preserve"> in Horizontal Pipe</w:t>
            </w:r>
            <w:r w:rsidR="006334FD">
              <w:rPr>
                <w:noProof/>
                <w:webHidden/>
              </w:rPr>
              <w:tab/>
            </w:r>
            <w:r w:rsidR="006334FD">
              <w:rPr>
                <w:noProof/>
                <w:webHidden/>
              </w:rPr>
              <w:fldChar w:fldCharType="begin"/>
            </w:r>
            <w:r w:rsidR="006334FD">
              <w:rPr>
                <w:noProof/>
                <w:webHidden/>
              </w:rPr>
              <w:instrText xml:space="preserve"> PAGEREF _Toc498314300 \h </w:instrText>
            </w:r>
            <w:r w:rsidR="006334FD">
              <w:rPr>
                <w:noProof/>
                <w:webHidden/>
              </w:rPr>
            </w:r>
            <w:r w:rsidR="006334FD">
              <w:rPr>
                <w:noProof/>
                <w:webHidden/>
              </w:rPr>
              <w:fldChar w:fldCharType="separate"/>
            </w:r>
            <w:r w:rsidR="006334FD">
              <w:rPr>
                <w:noProof/>
                <w:webHidden/>
              </w:rPr>
              <w:t>iii</w:t>
            </w:r>
            <w:r w:rsidR="006334FD">
              <w:rPr>
                <w:noProof/>
                <w:webHidden/>
              </w:rPr>
              <w:fldChar w:fldCharType="end"/>
            </w:r>
          </w:hyperlink>
        </w:p>
        <w:p w:rsidR="006334FD" w:rsidRDefault="00811762">
          <w:pPr>
            <w:pStyle w:val="TOC2"/>
            <w:tabs>
              <w:tab w:val="left" w:pos="880"/>
              <w:tab w:val="right" w:leader="dot" w:pos="10270"/>
            </w:tabs>
            <w:rPr>
              <w:rFonts w:asciiTheme="minorHAnsi" w:eastAsiaTheme="minorEastAsia" w:hAnsiTheme="minorHAnsi" w:cstheme="minorBidi"/>
              <w:noProof/>
              <w:sz w:val="22"/>
              <w:szCs w:val="22"/>
            </w:rPr>
          </w:pPr>
          <w:hyperlink w:anchor="_Toc498314301" w:history="1">
            <w:r w:rsidR="006334FD" w:rsidRPr="007473A4">
              <w:rPr>
                <w:rStyle w:val="Hyperlink"/>
                <w:noProof/>
              </w:rPr>
              <w:t>1.1</w:t>
            </w:r>
            <w:r w:rsidR="006334FD">
              <w:rPr>
                <w:rFonts w:asciiTheme="minorHAnsi" w:eastAsiaTheme="minorEastAsia" w:hAnsiTheme="minorHAnsi" w:cstheme="minorBidi"/>
                <w:noProof/>
                <w:sz w:val="22"/>
                <w:szCs w:val="22"/>
              </w:rPr>
              <w:tab/>
            </w:r>
            <w:r w:rsidR="006334FD" w:rsidRPr="007473A4">
              <w:rPr>
                <w:rStyle w:val="Hyperlink"/>
                <w:noProof/>
              </w:rPr>
              <w:t>Introduction</w:t>
            </w:r>
            <w:r w:rsidR="006334FD">
              <w:rPr>
                <w:noProof/>
                <w:webHidden/>
              </w:rPr>
              <w:tab/>
            </w:r>
            <w:r w:rsidR="006334FD">
              <w:rPr>
                <w:noProof/>
                <w:webHidden/>
              </w:rPr>
              <w:fldChar w:fldCharType="begin"/>
            </w:r>
            <w:r w:rsidR="006334FD">
              <w:rPr>
                <w:noProof/>
                <w:webHidden/>
              </w:rPr>
              <w:instrText xml:space="preserve"> PAGEREF _Toc498314301 \h </w:instrText>
            </w:r>
            <w:r w:rsidR="006334FD">
              <w:rPr>
                <w:noProof/>
                <w:webHidden/>
              </w:rPr>
            </w:r>
            <w:r w:rsidR="006334FD">
              <w:rPr>
                <w:noProof/>
                <w:webHidden/>
              </w:rPr>
              <w:fldChar w:fldCharType="separate"/>
            </w:r>
            <w:r w:rsidR="006334FD">
              <w:rPr>
                <w:noProof/>
                <w:webHidden/>
              </w:rPr>
              <w:t>iii</w:t>
            </w:r>
            <w:r w:rsidR="006334FD">
              <w:rPr>
                <w:noProof/>
                <w:webHidden/>
              </w:rPr>
              <w:fldChar w:fldCharType="end"/>
            </w:r>
          </w:hyperlink>
        </w:p>
        <w:p w:rsidR="006334FD" w:rsidRDefault="00811762">
          <w:pPr>
            <w:pStyle w:val="TOC2"/>
            <w:tabs>
              <w:tab w:val="left" w:pos="880"/>
              <w:tab w:val="right" w:leader="dot" w:pos="10270"/>
            </w:tabs>
            <w:rPr>
              <w:rFonts w:asciiTheme="minorHAnsi" w:eastAsiaTheme="minorEastAsia" w:hAnsiTheme="minorHAnsi" w:cstheme="minorBidi"/>
              <w:noProof/>
              <w:sz w:val="22"/>
              <w:szCs w:val="22"/>
            </w:rPr>
          </w:pPr>
          <w:hyperlink w:anchor="_Toc498314302" w:history="1">
            <w:r w:rsidR="006334FD" w:rsidRPr="007473A4">
              <w:rPr>
                <w:rStyle w:val="Hyperlink"/>
                <w:noProof/>
              </w:rPr>
              <w:t>1.2</w:t>
            </w:r>
            <w:r w:rsidR="006334FD">
              <w:rPr>
                <w:rFonts w:asciiTheme="minorHAnsi" w:eastAsiaTheme="minorEastAsia" w:hAnsiTheme="minorHAnsi" w:cstheme="minorBidi"/>
                <w:noProof/>
                <w:sz w:val="22"/>
                <w:szCs w:val="22"/>
              </w:rPr>
              <w:tab/>
            </w:r>
            <w:r w:rsidR="006334FD" w:rsidRPr="007473A4">
              <w:rPr>
                <w:rStyle w:val="Hyperlink"/>
                <w:noProof/>
              </w:rPr>
              <w:t>Gamma-ray densitometers</w:t>
            </w:r>
            <w:r w:rsidR="006334FD">
              <w:rPr>
                <w:noProof/>
                <w:webHidden/>
              </w:rPr>
              <w:tab/>
            </w:r>
            <w:r w:rsidR="006334FD">
              <w:rPr>
                <w:noProof/>
                <w:webHidden/>
              </w:rPr>
              <w:fldChar w:fldCharType="begin"/>
            </w:r>
            <w:r w:rsidR="006334FD">
              <w:rPr>
                <w:noProof/>
                <w:webHidden/>
              </w:rPr>
              <w:instrText xml:space="preserve"> PAGEREF _Toc498314302 \h </w:instrText>
            </w:r>
            <w:r w:rsidR="006334FD">
              <w:rPr>
                <w:noProof/>
                <w:webHidden/>
              </w:rPr>
            </w:r>
            <w:r w:rsidR="006334FD">
              <w:rPr>
                <w:noProof/>
                <w:webHidden/>
              </w:rPr>
              <w:fldChar w:fldCharType="separate"/>
            </w:r>
            <w:r w:rsidR="006334FD">
              <w:rPr>
                <w:noProof/>
                <w:webHidden/>
              </w:rPr>
              <w:t>3</w:t>
            </w:r>
            <w:r w:rsidR="006334FD">
              <w:rPr>
                <w:noProof/>
                <w:webHidden/>
              </w:rPr>
              <w:fldChar w:fldCharType="end"/>
            </w:r>
          </w:hyperlink>
        </w:p>
        <w:p w:rsidR="006334FD" w:rsidRDefault="00811762">
          <w:pPr>
            <w:pStyle w:val="TOC2"/>
            <w:tabs>
              <w:tab w:val="left" w:pos="880"/>
              <w:tab w:val="right" w:leader="dot" w:pos="10270"/>
            </w:tabs>
            <w:rPr>
              <w:rFonts w:asciiTheme="minorHAnsi" w:eastAsiaTheme="minorEastAsia" w:hAnsiTheme="minorHAnsi" w:cstheme="minorBidi"/>
              <w:noProof/>
              <w:sz w:val="22"/>
              <w:szCs w:val="22"/>
            </w:rPr>
          </w:pPr>
          <w:hyperlink w:anchor="_Toc498314303" w:history="1">
            <w:r w:rsidR="006334FD" w:rsidRPr="007473A4">
              <w:rPr>
                <w:rStyle w:val="Hyperlink"/>
                <w:noProof/>
              </w:rPr>
              <w:t>1.3</w:t>
            </w:r>
            <w:r w:rsidR="006334FD">
              <w:rPr>
                <w:rFonts w:asciiTheme="minorHAnsi" w:eastAsiaTheme="minorEastAsia" w:hAnsiTheme="minorHAnsi" w:cstheme="minorBidi"/>
                <w:noProof/>
                <w:sz w:val="22"/>
                <w:szCs w:val="22"/>
              </w:rPr>
              <w:tab/>
            </w:r>
            <w:r w:rsidR="006334FD" w:rsidRPr="007473A4">
              <w:rPr>
                <w:rStyle w:val="Hyperlink"/>
                <w:noProof/>
              </w:rPr>
              <w:t>Flow regime dependence of single-beam gamma densitometers</w:t>
            </w:r>
            <w:r w:rsidR="006334FD">
              <w:rPr>
                <w:noProof/>
                <w:webHidden/>
              </w:rPr>
              <w:tab/>
            </w:r>
            <w:r w:rsidR="006334FD">
              <w:rPr>
                <w:noProof/>
                <w:webHidden/>
              </w:rPr>
              <w:fldChar w:fldCharType="begin"/>
            </w:r>
            <w:r w:rsidR="006334FD">
              <w:rPr>
                <w:noProof/>
                <w:webHidden/>
              </w:rPr>
              <w:instrText xml:space="preserve"> PAGEREF _Toc498314303 \h </w:instrText>
            </w:r>
            <w:r w:rsidR="006334FD">
              <w:rPr>
                <w:noProof/>
                <w:webHidden/>
              </w:rPr>
            </w:r>
            <w:r w:rsidR="006334FD">
              <w:rPr>
                <w:noProof/>
                <w:webHidden/>
              </w:rPr>
              <w:fldChar w:fldCharType="separate"/>
            </w:r>
            <w:r w:rsidR="006334FD">
              <w:rPr>
                <w:noProof/>
                <w:webHidden/>
              </w:rPr>
              <w:t>2</w:t>
            </w:r>
            <w:r w:rsidR="006334FD">
              <w:rPr>
                <w:noProof/>
                <w:webHidden/>
              </w:rPr>
              <w:fldChar w:fldCharType="end"/>
            </w:r>
          </w:hyperlink>
        </w:p>
        <w:p w:rsidR="006334FD" w:rsidRDefault="00811762">
          <w:pPr>
            <w:pStyle w:val="TOC2"/>
            <w:tabs>
              <w:tab w:val="left" w:pos="880"/>
              <w:tab w:val="right" w:leader="dot" w:pos="10270"/>
            </w:tabs>
            <w:rPr>
              <w:rFonts w:asciiTheme="minorHAnsi" w:eastAsiaTheme="minorEastAsia" w:hAnsiTheme="minorHAnsi" w:cstheme="minorBidi"/>
              <w:noProof/>
              <w:sz w:val="22"/>
              <w:szCs w:val="22"/>
            </w:rPr>
          </w:pPr>
          <w:hyperlink w:anchor="_Toc498314304" w:history="1">
            <w:r w:rsidR="006334FD" w:rsidRPr="007473A4">
              <w:rPr>
                <w:rStyle w:val="Hyperlink"/>
                <w:noProof/>
              </w:rPr>
              <w:t>1.4</w:t>
            </w:r>
            <w:r w:rsidR="006334FD">
              <w:rPr>
                <w:rFonts w:asciiTheme="minorHAnsi" w:eastAsiaTheme="minorEastAsia" w:hAnsiTheme="minorHAnsi" w:cstheme="minorBidi"/>
                <w:noProof/>
                <w:sz w:val="22"/>
                <w:szCs w:val="22"/>
              </w:rPr>
              <w:tab/>
            </w:r>
            <w:r w:rsidR="006334FD" w:rsidRPr="007473A4">
              <w:rPr>
                <w:rStyle w:val="Hyperlink"/>
                <w:noProof/>
              </w:rPr>
              <w:t>Multi-beam</w:t>
            </w:r>
            <w:r w:rsidR="006334FD" w:rsidRPr="007473A4">
              <w:rPr>
                <w:rStyle w:val="Hyperlink"/>
                <w:noProof/>
                <w:spacing w:val="11"/>
              </w:rPr>
              <w:t xml:space="preserve"> </w:t>
            </w:r>
            <w:r w:rsidR="006334FD" w:rsidRPr="007473A4">
              <w:rPr>
                <w:rStyle w:val="Hyperlink"/>
                <w:noProof/>
              </w:rPr>
              <w:t>gamma-ray</w:t>
            </w:r>
            <w:r w:rsidR="006334FD" w:rsidRPr="007473A4">
              <w:rPr>
                <w:rStyle w:val="Hyperlink"/>
                <w:noProof/>
                <w:spacing w:val="14"/>
              </w:rPr>
              <w:t xml:space="preserve"> </w:t>
            </w:r>
            <w:r w:rsidR="006334FD" w:rsidRPr="007473A4">
              <w:rPr>
                <w:rStyle w:val="Hyperlink"/>
                <w:noProof/>
              </w:rPr>
              <w:t>measurement</w:t>
            </w:r>
            <w:r w:rsidR="006334FD" w:rsidRPr="007473A4">
              <w:rPr>
                <w:rStyle w:val="Hyperlink"/>
                <w:noProof/>
                <w:spacing w:val="10"/>
              </w:rPr>
              <w:t xml:space="preserve"> </w:t>
            </w:r>
            <w:r w:rsidR="006334FD" w:rsidRPr="007473A4">
              <w:rPr>
                <w:rStyle w:val="Hyperlink"/>
                <w:noProof/>
              </w:rPr>
              <w:t>principles</w:t>
            </w:r>
            <w:r w:rsidR="006334FD">
              <w:rPr>
                <w:noProof/>
                <w:webHidden/>
              </w:rPr>
              <w:tab/>
            </w:r>
            <w:r w:rsidR="006334FD">
              <w:rPr>
                <w:noProof/>
                <w:webHidden/>
              </w:rPr>
              <w:fldChar w:fldCharType="begin"/>
            </w:r>
            <w:r w:rsidR="006334FD">
              <w:rPr>
                <w:noProof/>
                <w:webHidden/>
              </w:rPr>
              <w:instrText xml:space="preserve"> PAGEREF _Toc498314304 \h </w:instrText>
            </w:r>
            <w:r w:rsidR="006334FD">
              <w:rPr>
                <w:noProof/>
                <w:webHidden/>
              </w:rPr>
            </w:r>
            <w:r w:rsidR="006334FD">
              <w:rPr>
                <w:noProof/>
                <w:webHidden/>
              </w:rPr>
              <w:fldChar w:fldCharType="separate"/>
            </w:r>
            <w:r w:rsidR="006334FD">
              <w:rPr>
                <w:noProof/>
                <w:webHidden/>
              </w:rPr>
              <w:t>6</w:t>
            </w:r>
            <w:r w:rsidR="006334FD">
              <w:rPr>
                <w:noProof/>
                <w:webHidden/>
              </w:rPr>
              <w:fldChar w:fldCharType="end"/>
            </w:r>
          </w:hyperlink>
        </w:p>
        <w:p w:rsidR="006334FD" w:rsidRDefault="00811762">
          <w:pPr>
            <w:pStyle w:val="TOC2"/>
            <w:tabs>
              <w:tab w:val="left" w:pos="880"/>
              <w:tab w:val="right" w:leader="dot" w:pos="10270"/>
            </w:tabs>
            <w:rPr>
              <w:rFonts w:asciiTheme="minorHAnsi" w:eastAsiaTheme="minorEastAsia" w:hAnsiTheme="minorHAnsi" w:cstheme="minorBidi"/>
              <w:noProof/>
              <w:sz w:val="22"/>
              <w:szCs w:val="22"/>
            </w:rPr>
          </w:pPr>
          <w:hyperlink w:anchor="_Toc498314305" w:history="1">
            <w:r w:rsidR="006334FD" w:rsidRPr="007473A4">
              <w:rPr>
                <w:rStyle w:val="Hyperlink"/>
                <w:noProof/>
              </w:rPr>
              <w:t>1.5</w:t>
            </w:r>
            <w:r w:rsidR="006334FD">
              <w:rPr>
                <w:rFonts w:asciiTheme="minorHAnsi" w:eastAsiaTheme="minorEastAsia" w:hAnsiTheme="minorHAnsi" w:cstheme="minorBidi"/>
                <w:noProof/>
                <w:sz w:val="22"/>
                <w:szCs w:val="22"/>
              </w:rPr>
              <w:tab/>
            </w:r>
            <w:r w:rsidR="006334FD" w:rsidRPr="007473A4">
              <w:rPr>
                <w:rStyle w:val="Hyperlink"/>
                <w:noProof/>
              </w:rPr>
              <w:t>Experimental setup and results</w:t>
            </w:r>
            <w:r w:rsidR="006334FD">
              <w:rPr>
                <w:noProof/>
                <w:webHidden/>
              </w:rPr>
              <w:tab/>
            </w:r>
            <w:r w:rsidR="006334FD">
              <w:rPr>
                <w:noProof/>
                <w:webHidden/>
              </w:rPr>
              <w:fldChar w:fldCharType="begin"/>
            </w:r>
            <w:r w:rsidR="006334FD">
              <w:rPr>
                <w:noProof/>
                <w:webHidden/>
              </w:rPr>
              <w:instrText xml:space="preserve"> PAGEREF _Toc498314305 \h </w:instrText>
            </w:r>
            <w:r w:rsidR="006334FD">
              <w:rPr>
                <w:noProof/>
                <w:webHidden/>
              </w:rPr>
            </w:r>
            <w:r w:rsidR="006334FD">
              <w:rPr>
                <w:noProof/>
                <w:webHidden/>
              </w:rPr>
              <w:fldChar w:fldCharType="separate"/>
            </w:r>
            <w:r w:rsidR="006334FD">
              <w:rPr>
                <w:noProof/>
                <w:webHidden/>
              </w:rPr>
              <w:t>7</w:t>
            </w:r>
            <w:r w:rsidR="006334FD">
              <w:rPr>
                <w:noProof/>
                <w:webHidden/>
              </w:rPr>
              <w:fldChar w:fldCharType="end"/>
            </w:r>
          </w:hyperlink>
        </w:p>
        <w:p w:rsidR="006334FD" w:rsidRDefault="00811762">
          <w:pPr>
            <w:pStyle w:val="TOC1"/>
            <w:tabs>
              <w:tab w:val="left" w:pos="440"/>
              <w:tab w:val="right" w:leader="dot" w:pos="10270"/>
            </w:tabs>
            <w:rPr>
              <w:rFonts w:asciiTheme="minorHAnsi" w:eastAsiaTheme="minorEastAsia" w:hAnsiTheme="minorHAnsi" w:cstheme="minorBidi"/>
              <w:noProof/>
              <w:sz w:val="22"/>
              <w:szCs w:val="22"/>
            </w:rPr>
          </w:pPr>
          <w:hyperlink w:anchor="_Toc498314306" w:history="1">
            <w:r w:rsidR="006334FD" w:rsidRPr="007473A4">
              <w:rPr>
                <w:rStyle w:val="Hyperlink"/>
                <w:noProof/>
              </w:rPr>
              <w:t>2</w:t>
            </w:r>
            <w:r w:rsidR="006334FD">
              <w:rPr>
                <w:rFonts w:asciiTheme="minorHAnsi" w:eastAsiaTheme="minorEastAsia" w:hAnsiTheme="minorHAnsi" w:cstheme="minorBidi"/>
                <w:noProof/>
                <w:sz w:val="22"/>
                <w:szCs w:val="22"/>
              </w:rPr>
              <w:tab/>
            </w:r>
            <w:r w:rsidR="006334FD" w:rsidRPr="007473A4">
              <w:rPr>
                <w:rStyle w:val="Hyperlink"/>
                <w:noProof/>
              </w:rPr>
              <w:t>Conclusions</w:t>
            </w:r>
            <w:r w:rsidR="006334FD">
              <w:rPr>
                <w:noProof/>
                <w:webHidden/>
              </w:rPr>
              <w:tab/>
            </w:r>
            <w:r w:rsidR="006334FD">
              <w:rPr>
                <w:noProof/>
                <w:webHidden/>
              </w:rPr>
              <w:fldChar w:fldCharType="begin"/>
            </w:r>
            <w:r w:rsidR="006334FD">
              <w:rPr>
                <w:noProof/>
                <w:webHidden/>
              </w:rPr>
              <w:instrText xml:space="preserve"> PAGEREF _Toc498314306 \h </w:instrText>
            </w:r>
            <w:r w:rsidR="006334FD">
              <w:rPr>
                <w:noProof/>
                <w:webHidden/>
              </w:rPr>
            </w:r>
            <w:r w:rsidR="006334FD">
              <w:rPr>
                <w:noProof/>
                <w:webHidden/>
              </w:rPr>
              <w:fldChar w:fldCharType="separate"/>
            </w:r>
            <w:r w:rsidR="006334FD">
              <w:rPr>
                <w:noProof/>
                <w:webHidden/>
              </w:rPr>
              <w:t>13</w:t>
            </w:r>
            <w:r w:rsidR="006334FD">
              <w:rPr>
                <w:noProof/>
                <w:webHidden/>
              </w:rPr>
              <w:fldChar w:fldCharType="end"/>
            </w:r>
          </w:hyperlink>
        </w:p>
        <w:p w:rsidR="006334FD" w:rsidRDefault="00811762">
          <w:pPr>
            <w:pStyle w:val="TOC1"/>
            <w:tabs>
              <w:tab w:val="right" w:leader="dot" w:pos="10270"/>
            </w:tabs>
            <w:rPr>
              <w:rFonts w:asciiTheme="minorHAnsi" w:eastAsiaTheme="minorEastAsia" w:hAnsiTheme="minorHAnsi" w:cstheme="minorBidi"/>
              <w:noProof/>
              <w:sz w:val="22"/>
              <w:szCs w:val="22"/>
            </w:rPr>
          </w:pPr>
          <w:hyperlink w:anchor="_Toc498314307" w:history="1">
            <w:r w:rsidR="006334FD" w:rsidRPr="007473A4">
              <w:rPr>
                <w:rStyle w:val="Hyperlink"/>
                <w:noProof/>
              </w:rPr>
              <w:t>Acknowledgements</w:t>
            </w:r>
            <w:r w:rsidR="006334FD">
              <w:rPr>
                <w:noProof/>
                <w:webHidden/>
              </w:rPr>
              <w:tab/>
            </w:r>
            <w:r w:rsidR="006334FD">
              <w:rPr>
                <w:noProof/>
                <w:webHidden/>
              </w:rPr>
              <w:fldChar w:fldCharType="begin"/>
            </w:r>
            <w:r w:rsidR="006334FD">
              <w:rPr>
                <w:noProof/>
                <w:webHidden/>
              </w:rPr>
              <w:instrText xml:space="preserve"> PAGEREF _Toc498314307 \h </w:instrText>
            </w:r>
            <w:r w:rsidR="006334FD">
              <w:rPr>
                <w:noProof/>
                <w:webHidden/>
              </w:rPr>
            </w:r>
            <w:r w:rsidR="006334FD">
              <w:rPr>
                <w:noProof/>
                <w:webHidden/>
              </w:rPr>
              <w:fldChar w:fldCharType="separate"/>
            </w:r>
            <w:r w:rsidR="006334FD">
              <w:rPr>
                <w:noProof/>
                <w:webHidden/>
              </w:rPr>
              <w:t>13</w:t>
            </w:r>
            <w:r w:rsidR="006334FD">
              <w:rPr>
                <w:noProof/>
                <w:webHidden/>
              </w:rPr>
              <w:fldChar w:fldCharType="end"/>
            </w:r>
          </w:hyperlink>
        </w:p>
        <w:p w:rsidR="006334FD" w:rsidRDefault="00811762">
          <w:pPr>
            <w:pStyle w:val="TOC1"/>
            <w:tabs>
              <w:tab w:val="right" w:leader="dot" w:pos="10270"/>
            </w:tabs>
            <w:rPr>
              <w:rFonts w:asciiTheme="minorHAnsi" w:eastAsiaTheme="minorEastAsia" w:hAnsiTheme="minorHAnsi" w:cstheme="minorBidi"/>
              <w:noProof/>
              <w:sz w:val="22"/>
              <w:szCs w:val="22"/>
            </w:rPr>
          </w:pPr>
          <w:hyperlink w:anchor="_Toc498314308" w:history="1">
            <w:r w:rsidR="006334FD" w:rsidRPr="007473A4">
              <w:rPr>
                <w:rStyle w:val="Hyperlink"/>
                <w:b/>
                <w:noProof/>
              </w:rPr>
              <w:t>References</w:t>
            </w:r>
            <w:r w:rsidR="006334FD">
              <w:rPr>
                <w:noProof/>
                <w:webHidden/>
              </w:rPr>
              <w:tab/>
            </w:r>
            <w:r w:rsidR="006334FD">
              <w:rPr>
                <w:noProof/>
                <w:webHidden/>
              </w:rPr>
              <w:fldChar w:fldCharType="begin"/>
            </w:r>
            <w:r w:rsidR="006334FD">
              <w:rPr>
                <w:noProof/>
                <w:webHidden/>
              </w:rPr>
              <w:instrText xml:space="preserve"> PAGEREF _Toc498314308 \h </w:instrText>
            </w:r>
            <w:r w:rsidR="006334FD">
              <w:rPr>
                <w:noProof/>
                <w:webHidden/>
              </w:rPr>
            </w:r>
            <w:r w:rsidR="006334FD">
              <w:rPr>
                <w:noProof/>
                <w:webHidden/>
              </w:rPr>
              <w:fldChar w:fldCharType="separate"/>
            </w:r>
            <w:r w:rsidR="006334FD">
              <w:rPr>
                <w:noProof/>
                <w:webHidden/>
              </w:rPr>
              <w:t>14</w:t>
            </w:r>
            <w:r w:rsidR="006334FD">
              <w:rPr>
                <w:noProof/>
                <w:webHidden/>
              </w:rPr>
              <w:fldChar w:fldCharType="end"/>
            </w:r>
          </w:hyperlink>
        </w:p>
        <w:p w:rsidR="0002126A" w:rsidRDefault="0002126A">
          <w:r>
            <w:rPr>
              <w:b/>
              <w:bCs/>
              <w:noProof/>
            </w:rPr>
            <w:fldChar w:fldCharType="end"/>
          </w:r>
        </w:p>
      </w:sdtContent>
    </w:sdt>
    <w:p w:rsidR="0002126A" w:rsidRDefault="0002126A">
      <w:pPr>
        <w:pStyle w:val="TableofFigures"/>
        <w:tabs>
          <w:tab w:val="right" w:leader="dot" w:pos="10270"/>
        </w:tabs>
        <w:rPr>
          <w:sz w:val="24"/>
          <w:szCs w:val="24"/>
        </w:rPr>
      </w:pPr>
    </w:p>
    <w:p w:rsidR="0002126A" w:rsidRDefault="0002126A">
      <w:pPr>
        <w:pStyle w:val="TableofFigures"/>
        <w:tabs>
          <w:tab w:val="right" w:leader="dot" w:pos="10270"/>
        </w:tabs>
        <w:rPr>
          <w:sz w:val="24"/>
          <w:szCs w:val="24"/>
        </w:rPr>
      </w:pPr>
    </w:p>
    <w:p w:rsidR="0002126A" w:rsidRDefault="0002126A">
      <w:pPr>
        <w:pStyle w:val="TableofFigures"/>
        <w:tabs>
          <w:tab w:val="right" w:leader="dot" w:pos="10270"/>
        </w:tabs>
        <w:rPr>
          <w:sz w:val="24"/>
          <w:szCs w:val="24"/>
        </w:rPr>
      </w:pPr>
    </w:p>
    <w:p w:rsidR="0002126A" w:rsidRDefault="0002126A">
      <w:pPr>
        <w:pStyle w:val="TableofFigures"/>
        <w:tabs>
          <w:tab w:val="right" w:leader="dot" w:pos="10270"/>
        </w:tabs>
        <w:rPr>
          <w:sz w:val="24"/>
          <w:szCs w:val="24"/>
        </w:rPr>
      </w:pPr>
    </w:p>
    <w:p w:rsidR="0002126A" w:rsidRDefault="0002126A">
      <w:pPr>
        <w:pStyle w:val="TableofFigures"/>
        <w:tabs>
          <w:tab w:val="right" w:leader="dot" w:pos="10270"/>
        </w:tabs>
        <w:rPr>
          <w:sz w:val="24"/>
          <w:szCs w:val="24"/>
        </w:rPr>
      </w:pPr>
      <w:r>
        <w:rPr>
          <w:sz w:val="24"/>
          <w:szCs w:val="24"/>
        </w:rPr>
        <w:t>Table of figures</w:t>
      </w:r>
    </w:p>
    <w:p w:rsidR="0002126A" w:rsidRDefault="0002126A">
      <w:pPr>
        <w:pStyle w:val="TableofFigures"/>
        <w:tabs>
          <w:tab w:val="right" w:leader="dot" w:pos="10270"/>
        </w:tabs>
        <w:rPr>
          <w:sz w:val="24"/>
          <w:szCs w:val="24"/>
        </w:rPr>
      </w:pPr>
    </w:p>
    <w:p w:rsidR="006334FD" w:rsidRDefault="0002126A">
      <w:pPr>
        <w:pStyle w:val="TableofFigures"/>
        <w:tabs>
          <w:tab w:val="right" w:leader="dot" w:pos="10270"/>
        </w:tabs>
        <w:rPr>
          <w:rFonts w:asciiTheme="minorHAnsi" w:eastAsiaTheme="minorEastAsia" w:hAnsiTheme="minorHAnsi" w:cstheme="minorBidi"/>
          <w:noProof/>
          <w:sz w:val="22"/>
          <w:szCs w:val="22"/>
        </w:rPr>
      </w:pPr>
      <w:r>
        <w:rPr>
          <w:sz w:val="24"/>
          <w:szCs w:val="24"/>
        </w:rPr>
        <w:fldChar w:fldCharType="begin"/>
      </w:r>
      <w:r>
        <w:rPr>
          <w:sz w:val="24"/>
          <w:szCs w:val="24"/>
        </w:rPr>
        <w:instrText xml:space="preserve"> TOC \h \z \c "Figure" </w:instrText>
      </w:r>
      <w:r>
        <w:rPr>
          <w:sz w:val="24"/>
          <w:szCs w:val="24"/>
        </w:rPr>
        <w:fldChar w:fldCharType="separate"/>
      </w:r>
      <w:hyperlink w:anchor="_Toc498314326" w:history="1">
        <w:r w:rsidR="006334FD" w:rsidRPr="009E68C1">
          <w:rPr>
            <w:rStyle w:val="Hyperlink"/>
            <w:rFonts w:eastAsiaTheme="majorEastAsia"/>
            <w:noProof/>
          </w:rPr>
          <w:t>Figure 1</w:t>
        </w:r>
        <w:r w:rsidR="006334FD" w:rsidRPr="009E68C1">
          <w:rPr>
            <w:rStyle w:val="Hyperlink"/>
            <w:rFonts w:eastAsiaTheme="majorEastAsia"/>
            <w:noProof/>
          </w:rPr>
          <w:noBreakHyphen/>
          <w:t>1 Typical flow regimes for vertical and horizontal flow</w:t>
        </w:r>
        <w:r w:rsidR="006334FD">
          <w:rPr>
            <w:noProof/>
            <w:webHidden/>
          </w:rPr>
          <w:tab/>
        </w:r>
        <w:r w:rsidR="006334FD">
          <w:rPr>
            <w:noProof/>
            <w:webHidden/>
          </w:rPr>
          <w:fldChar w:fldCharType="begin"/>
        </w:r>
        <w:r w:rsidR="006334FD">
          <w:rPr>
            <w:noProof/>
            <w:webHidden/>
          </w:rPr>
          <w:instrText xml:space="preserve"> PAGEREF _Toc498314326 \h </w:instrText>
        </w:r>
        <w:r w:rsidR="006334FD">
          <w:rPr>
            <w:noProof/>
            <w:webHidden/>
          </w:rPr>
        </w:r>
        <w:r w:rsidR="006334FD">
          <w:rPr>
            <w:noProof/>
            <w:webHidden/>
          </w:rPr>
          <w:fldChar w:fldCharType="separate"/>
        </w:r>
        <w:r w:rsidR="006334FD">
          <w:rPr>
            <w:noProof/>
            <w:webHidden/>
          </w:rPr>
          <w:t>2</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27" w:history="1">
        <w:r w:rsidR="006334FD" w:rsidRPr="009E68C1">
          <w:rPr>
            <w:rStyle w:val="Hyperlink"/>
            <w:rFonts w:eastAsiaTheme="majorEastAsia"/>
            <w:noProof/>
          </w:rPr>
          <w:t>Figure 1</w:t>
        </w:r>
        <w:r w:rsidR="006334FD" w:rsidRPr="009E68C1">
          <w:rPr>
            <w:rStyle w:val="Hyperlink"/>
            <w:rFonts w:eastAsiaTheme="majorEastAsia"/>
            <w:noProof/>
          </w:rPr>
          <w:noBreakHyphen/>
          <w:t>2 single beam gamma densitometer with point source and  detector located diametrically opposite each other</w:t>
        </w:r>
        <w:r w:rsidR="006334FD">
          <w:rPr>
            <w:noProof/>
            <w:webHidden/>
          </w:rPr>
          <w:tab/>
        </w:r>
        <w:r w:rsidR="006334FD">
          <w:rPr>
            <w:noProof/>
            <w:webHidden/>
          </w:rPr>
          <w:fldChar w:fldCharType="begin"/>
        </w:r>
        <w:r w:rsidR="006334FD">
          <w:rPr>
            <w:noProof/>
            <w:webHidden/>
          </w:rPr>
          <w:instrText xml:space="preserve"> PAGEREF _Toc498314327 \h </w:instrText>
        </w:r>
        <w:r w:rsidR="006334FD">
          <w:rPr>
            <w:noProof/>
            <w:webHidden/>
          </w:rPr>
        </w:r>
        <w:r w:rsidR="006334FD">
          <w:rPr>
            <w:noProof/>
            <w:webHidden/>
          </w:rPr>
          <w:fldChar w:fldCharType="separate"/>
        </w:r>
        <w:r w:rsidR="006334FD">
          <w:rPr>
            <w:noProof/>
            <w:webHidden/>
          </w:rPr>
          <w:t>2</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r:id="rId8" w:anchor="_Toc498314328" w:history="1">
        <w:r w:rsidR="006334FD" w:rsidRPr="009E68C1">
          <w:rPr>
            <w:rStyle w:val="Hyperlink"/>
            <w:rFonts w:eastAsiaTheme="majorEastAsia"/>
            <w:noProof/>
          </w:rPr>
          <w:t>Figure 1</w:t>
        </w:r>
        <w:r w:rsidR="006334FD" w:rsidRPr="009E68C1">
          <w:rPr>
            <w:rStyle w:val="Hyperlink"/>
            <w:rFonts w:eastAsiaTheme="majorEastAsia"/>
            <w:noProof/>
          </w:rPr>
          <w:noBreakHyphen/>
          <w:t>3 cross sectional and side views of annular flows</w:t>
        </w:r>
        <w:r w:rsidR="006334FD">
          <w:rPr>
            <w:noProof/>
            <w:webHidden/>
          </w:rPr>
          <w:tab/>
        </w:r>
        <w:r w:rsidR="006334FD">
          <w:rPr>
            <w:noProof/>
            <w:webHidden/>
          </w:rPr>
          <w:fldChar w:fldCharType="begin"/>
        </w:r>
        <w:r w:rsidR="006334FD">
          <w:rPr>
            <w:noProof/>
            <w:webHidden/>
          </w:rPr>
          <w:instrText xml:space="preserve"> PAGEREF _Toc498314328 \h </w:instrText>
        </w:r>
        <w:r w:rsidR="006334FD">
          <w:rPr>
            <w:noProof/>
            <w:webHidden/>
          </w:rPr>
        </w:r>
        <w:r w:rsidR="006334FD">
          <w:rPr>
            <w:noProof/>
            <w:webHidden/>
          </w:rPr>
          <w:fldChar w:fldCharType="separate"/>
        </w:r>
        <w:r w:rsidR="006334FD">
          <w:rPr>
            <w:noProof/>
            <w:webHidden/>
          </w:rPr>
          <w:t>3</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29" w:history="1">
        <w:r w:rsidR="006334FD" w:rsidRPr="009E68C1">
          <w:rPr>
            <w:rStyle w:val="Hyperlink"/>
            <w:rFonts w:eastAsiaTheme="majorEastAsia"/>
            <w:noProof/>
          </w:rPr>
          <w:t>Figure 1</w:t>
        </w:r>
        <w:r w:rsidR="006334FD" w:rsidRPr="009E68C1">
          <w:rPr>
            <w:rStyle w:val="Hyperlink"/>
            <w:rFonts w:eastAsiaTheme="majorEastAsia"/>
            <w:noProof/>
          </w:rPr>
          <w:noBreakHyphen/>
          <w:t>4 deviation between calculated and true void fraction of annular flow for narrow fan and parallel radiation beam</w:t>
        </w:r>
        <w:r w:rsidR="006334FD">
          <w:rPr>
            <w:noProof/>
            <w:webHidden/>
          </w:rPr>
          <w:tab/>
        </w:r>
        <w:r w:rsidR="006334FD">
          <w:rPr>
            <w:noProof/>
            <w:webHidden/>
          </w:rPr>
          <w:fldChar w:fldCharType="begin"/>
        </w:r>
        <w:r w:rsidR="006334FD">
          <w:rPr>
            <w:noProof/>
            <w:webHidden/>
          </w:rPr>
          <w:instrText xml:space="preserve"> PAGEREF _Toc498314329 \h </w:instrText>
        </w:r>
        <w:r w:rsidR="006334FD">
          <w:rPr>
            <w:noProof/>
            <w:webHidden/>
          </w:rPr>
        </w:r>
        <w:r w:rsidR="006334FD">
          <w:rPr>
            <w:noProof/>
            <w:webHidden/>
          </w:rPr>
          <w:fldChar w:fldCharType="separate"/>
        </w:r>
        <w:r w:rsidR="006334FD">
          <w:rPr>
            <w:noProof/>
            <w:webHidden/>
          </w:rPr>
          <w:t>4</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30" w:history="1">
        <w:r w:rsidR="006334FD" w:rsidRPr="009E68C1">
          <w:rPr>
            <w:rStyle w:val="Hyperlink"/>
            <w:rFonts w:eastAsiaTheme="majorEastAsia"/>
            <w:noProof/>
          </w:rPr>
          <w:t>Figure 1</w:t>
        </w:r>
        <w:r w:rsidR="006334FD" w:rsidRPr="009E68C1">
          <w:rPr>
            <w:rStyle w:val="Hyperlink"/>
            <w:rFonts w:eastAsiaTheme="majorEastAsia"/>
            <w:noProof/>
          </w:rPr>
          <w:noBreakHyphen/>
          <w:t>5 cross sectional and side views of stratified flow with narrow fan radiation beam</w:t>
        </w:r>
        <w:r w:rsidR="006334FD">
          <w:rPr>
            <w:noProof/>
            <w:webHidden/>
          </w:rPr>
          <w:tab/>
        </w:r>
        <w:r w:rsidR="006334FD">
          <w:rPr>
            <w:noProof/>
            <w:webHidden/>
          </w:rPr>
          <w:fldChar w:fldCharType="begin"/>
        </w:r>
        <w:r w:rsidR="006334FD">
          <w:rPr>
            <w:noProof/>
            <w:webHidden/>
          </w:rPr>
          <w:instrText xml:space="preserve"> PAGEREF _Toc498314330 \h </w:instrText>
        </w:r>
        <w:r w:rsidR="006334FD">
          <w:rPr>
            <w:noProof/>
            <w:webHidden/>
          </w:rPr>
        </w:r>
        <w:r w:rsidR="006334FD">
          <w:rPr>
            <w:noProof/>
            <w:webHidden/>
          </w:rPr>
          <w:fldChar w:fldCharType="separate"/>
        </w:r>
        <w:r w:rsidR="006334FD">
          <w:rPr>
            <w:noProof/>
            <w:webHidden/>
          </w:rPr>
          <w:t>5</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31" w:history="1">
        <w:r w:rsidR="006334FD" w:rsidRPr="009E68C1">
          <w:rPr>
            <w:rStyle w:val="Hyperlink"/>
            <w:rFonts w:eastAsiaTheme="majorEastAsia"/>
            <w:noProof/>
          </w:rPr>
          <w:t>Figure 1</w:t>
        </w:r>
        <w:r w:rsidR="006334FD" w:rsidRPr="009E68C1">
          <w:rPr>
            <w:rStyle w:val="Hyperlink"/>
            <w:rFonts w:eastAsiaTheme="majorEastAsia"/>
            <w:noProof/>
          </w:rPr>
          <w:noBreakHyphen/>
          <w:t>6 stratified flow with related parameters</w:t>
        </w:r>
        <w:r w:rsidR="006334FD">
          <w:rPr>
            <w:noProof/>
            <w:webHidden/>
          </w:rPr>
          <w:tab/>
        </w:r>
        <w:r w:rsidR="006334FD">
          <w:rPr>
            <w:noProof/>
            <w:webHidden/>
          </w:rPr>
          <w:fldChar w:fldCharType="begin"/>
        </w:r>
        <w:r w:rsidR="006334FD">
          <w:rPr>
            <w:noProof/>
            <w:webHidden/>
          </w:rPr>
          <w:instrText xml:space="preserve"> PAGEREF _Toc498314331 \h </w:instrText>
        </w:r>
        <w:r w:rsidR="006334FD">
          <w:rPr>
            <w:noProof/>
            <w:webHidden/>
          </w:rPr>
        </w:r>
        <w:r w:rsidR="006334FD">
          <w:rPr>
            <w:noProof/>
            <w:webHidden/>
          </w:rPr>
          <w:fldChar w:fldCharType="separate"/>
        </w:r>
        <w:r w:rsidR="006334FD">
          <w:rPr>
            <w:noProof/>
            <w:webHidden/>
          </w:rPr>
          <w:t>5</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32" w:history="1">
        <w:r w:rsidR="006334FD" w:rsidRPr="009E68C1">
          <w:rPr>
            <w:rStyle w:val="Hyperlink"/>
            <w:rFonts w:eastAsiaTheme="majorEastAsia"/>
            <w:noProof/>
          </w:rPr>
          <w:t>Figure 1</w:t>
        </w:r>
        <w:r w:rsidR="006334FD" w:rsidRPr="009E68C1">
          <w:rPr>
            <w:rStyle w:val="Hyperlink"/>
            <w:rFonts w:eastAsiaTheme="majorEastAsia"/>
            <w:noProof/>
          </w:rPr>
          <w:noBreakHyphen/>
          <w:t>7.    Deviation  between measured  and true void fraction  of stratified flow with narrow  fan beam with different  source-detector  orientations.  The  solid  line  represents  the  ideal  case  with  no  deviation between  true and calculated  void</w:t>
        </w:r>
        <w:r w:rsidR="006334FD">
          <w:rPr>
            <w:noProof/>
            <w:webHidden/>
          </w:rPr>
          <w:tab/>
        </w:r>
        <w:r w:rsidR="006334FD">
          <w:rPr>
            <w:noProof/>
            <w:webHidden/>
          </w:rPr>
          <w:fldChar w:fldCharType="begin"/>
        </w:r>
        <w:r w:rsidR="006334FD">
          <w:rPr>
            <w:noProof/>
            <w:webHidden/>
          </w:rPr>
          <w:instrText xml:space="preserve"> PAGEREF _Toc498314332 \h </w:instrText>
        </w:r>
        <w:r w:rsidR="006334FD">
          <w:rPr>
            <w:noProof/>
            <w:webHidden/>
          </w:rPr>
        </w:r>
        <w:r w:rsidR="006334FD">
          <w:rPr>
            <w:noProof/>
            <w:webHidden/>
          </w:rPr>
          <w:fldChar w:fldCharType="separate"/>
        </w:r>
        <w:r w:rsidR="006334FD">
          <w:rPr>
            <w:noProof/>
            <w:webHidden/>
          </w:rPr>
          <w:t>5</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33" w:history="1">
        <w:r w:rsidR="006334FD" w:rsidRPr="009E68C1">
          <w:rPr>
            <w:rStyle w:val="Hyperlink"/>
            <w:rFonts w:eastAsiaTheme="majorEastAsia"/>
            <w:noProof/>
          </w:rPr>
          <w:t>Figure 1</w:t>
        </w:r>
        <w:r w:rsidR="006334FD" w:rsidRPr="009E68C1">
          <w:rPr>
            <w:rStyle w:val="Hyperlink"/>
            <w:rFonts w:eastAsiaTheme="majorEastAsia"/>
            <w:noProof/>
          </w:rPr>
          <w:noBreakHyphen/>
          <w:t>8 .    Deviation  between measured  and true void fraction  of stratified flow for narrow fan beam. The solid line represents the ideal case with no deviation  between  true and measured  void fractions.</w:t>
        </w:r>
        <w:r w:rsidR="006334FD">
          <w:rPr>
            <w:noProof/>
            <w:webHidden/>
          </w:rPr>
          <w:tab/>
        </w:r>
        <w:r w:rsidR="006334FD">
          <w:rPr>
            <w:noProof/>
            <w:webHidden/>
          </w:rPr>
          <w:fldChar w:fldCharType="begin"/>
        </w:r>
        <w:r w:rsidR="006334FD">
          <w:rPr>
            <w:noProof/>
            <w:webHidden/>
          </w:rPr>
          <w:instrText xml:space="preserve"> PAGEREF _Toc498314333 \h </w:instrText>
        </w:r>
        <w:r w:rsidR="006334FD">
          <w:rPr>
            <w:noProof/>
            <w:webHidden/>
          </w:rPr>
        </w:r>
        <w:r w:rsidR="006334FD">
          <w:rPr>
            <w:noProof/>
            <w:webHidden/>
          </w:rPr>
          <w:fldChar w:fldCharType="separate"/>
        </w:r>
        <w:r w:rsidR="006334FD">
          <w:rPr>
            <w:noProof/>
            <w:webHidden/>
          </w:rPr>
          <w:t>6</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34" w:history="1">
        <w:r w:rsidR="006334FD" w:rsidRPr="009E68C1">
          <w:rPr>
            <w:rStyle w:val="Hyperlink"/>
            <w:rFonts w:eastAsiaTheme="majorEastAsia"/>
            <w:noProof/>
          </w:rPr>
          <w:t>Figure 1</w:t>
        </w:r>
        <w:r w:rsidR="006334FD" w:rsidRPr="009E68C1">
          <w:rPr>
            <w:rStyle w:val="Hyperlink"/>
            <w:rFonts w:eastAsiaTheme="majorEastAsia"/>
            <w:noProof/>
          </w:rPr>
          <w:noBreakHyphen/>
          <w:t>9 compact low energy multi beam gamma-ray densitometer</w:t>
        </w:r>
        <w:r w:rsidR="006334FD">
          <w:rPr>
            <w:noProof/>
            <w:webHidden/>
          </w:rPr>
          <w:tab/>
        </w:r>
        <w:r w:rsidR="006334FD">
          <w:rPr>
            <w:noProof/>
            <w:webHidden/>
          </w:rPr>
          <w:fldChar w:fldCharType="begin"/>
        </w:r>
        <w:r w:rsidR="006334FD">
          <w:rPr>
            <w:noProof/>
            <w:webHidden/>
          </w:rPr>
          <w:instrText xml:space="preserve"> PAGEREF _Toc498314334 \h </w:instrText>
        </w:r>
        <w:r w:rsidR="006334FD">
          <w:rPr>
            <w:noProof/>
            <w:webHidden/>
          </w:rPr>
        </w:r>
        <w:r w:rsidR="006334FD">
          <w:rPr>
            <w:noProof/>
            <w:webHidden/>
          </w:rPr>
          <w:fldChar w:fldCharType="separate"/>
        </w:r>
        <w:r w:rsidR="006334FD">
          <w:rPr>
            <w:noProof/>
            <w:webHidden/>
          </w:rPr>
          <w:t>7</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r:id="rId9" w:anchor="_Toc498314335" w:history="1">
        <w:r w:rsidR="006334FD" w:rsidRPr="009E68C1">
          <w:rPr>
            <w:rStyle w:val="Hyperlink"/>
            <w:rFonts w:eastAsiaTheme="majorEastAsia"/>
            <w:noProof/>
          </w:rPr>
          <w:t>Figure 1</w:t>
        </w:r>
        <w:r w:rsidR="006334FD" w:rsidRPr="009E68C1">
          <w:rPr>
            <w:rStyle w:val="Hyperlink"/>
            <w:rFonts w:eastAsiaTheme="majorEastAsia"/>
            <w:noProof/>
          </w:rPr>
          <w:noBreakHyphen/>
          <w:t>10.    Measured  void fraction  versus  true void fraction  using sin- gle-beam  gamma-ray  densitometer  with 241Am  source.  The solid line represents the ideal case, with no deviation between true and measured void fractions.</w:t>
        </w:r>
        <w:r w:rsidR="006334FD">
          <w:rPr>
            <w:noProof/>
            <w:webHidden/>
          </w:rPr>
          <w:tab/>
        </w:r>
        <w:r w:rsidR="006334FD">
          <w:rPr>
            <w:noProof/>
            <w:webHidden/>
          </w:rPr>
          <w:fldChar w:fldCharType="begin"/>
        </w:r>
        <w:r w:rsidR="006334FD">
          <w:rPr>
            <w:noProof/>
            <w:webHidden/>
          </w:rPr>
          <w:instrText xml:space="preserve"> PAGEREF _Toc498314335 \h </w:instrText>
        </w:r>
        <w:r w:rsidR="006334FD">
          <w:rPr>
            <w:noProof/>
            <w:webHidden/>
          </w:rPr>
        </w:r>
        <w:r w:rsidR="006334FD">
          <w:rPr>
            <w:noProof/>
            <w:webHidden/>
          </w:rPr>
          <w:fldChar w:fldCharType="separate"/>
        </w:r>
        <w:r w:rsidR="006334FD">
          <w:rPr>
            <w:noProof/>
            <w:webHidden/>
          </w:rPr>
          <w:t>9</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36" w:history="1">
        <w:r w:rsidR="006334FD" w:rsidRPr="009E68C1">
          <w:rPr>
            <w:rStyle w:val="Hyperlink"/>
            <w:rFonts w:eastAsiaTheme="majorEastAsia"/>
            <w:noProof/>
          </w:rPr>
          <w:t>Figure 1</w:t>
        </w:r>
        <w:r w:rsidR="006334FD" w:rsidRPr="009E68C1">
          <w:rPr>
            <w:rStyle w:val="Hyperlink"/>
            <w:rFonts w:eastAsiaTheme="majorEastAsia"/>
            <w:noProof/>
          </w:rPr>
          <w:noBreakHyphen/>
          <w:t>11 Fig. 11.    Measured  void fraction versus true void fraction using con- ventional gamma-ray densitometer with 137Cs source. The solid line represents the ideal case with no deviation between true and measured void fractions.</w:t>
        </w:r>
        <w:r w:rsidR="006334FD">
          <w:rPr>
            <w:noProof/>
            <w:webHidden/>
          </w:rPr>
          <w:tab/>
        </w:r>
        <w:r w:rsidR="006334FD">
          <w:rPr>
            <w:noProof/>
            <w:webHidden/>
          </w:rPr>
          <w:fldChar w:fldCharType="begin"/>
        </w:r>
        <w:r w:rsidR="006334FD">
          <w:rPr>
            <w:noProof/>
            <w:webHidden/>
          </w:rPr>
          <w:instrText xml:space="preserve"> PAGEREF _Toc498314336 \h </w:instrText>
        </w:r>
        <w:r w:rsidR="006334FD">
          <w:rPr>
            <w:noProof/>
            <w:webHidden/>
          </w:rPr>
        </w:r>
        <w:r w:rsidR="006334FD">
          <w:rPr>
            <w:noProof/>
            <w:webHidden/>
          </w:rPr>
          <w:fldChar w:fldCharType="separate"/>
        </w:r>
        <w:r w:rsidR="006334FD">
          <w:rPr>
            <w:noProof/>
            <w:webHidden/>
          </w:rPr>
          <w:t>10</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37" w:history="1">
        <w:r w:rsidR="006334FD" w:rsidRPr="009E68C1">
          <w:rPr>
            <w:rStyle w:val="Hyperlink"/>
            <w:rFonts w:eastAsiaTheme="majorEastAsia"/>
            <w:noProof/>
          </w:rPr>
          <w:t>Figure 1</w:t>
        </w:r>
        <w:r w:rsidR="006334FD" w:rsidRPr="009E68C1">
          <w:rPr>
            <w:rStyle w:val="Hyperlink"/>
            <w:rFonts w:eastAsiaTheme="majorEastAsia"/>
            <w:noProof/>
          </w:rPr>
          <w:noBreakHyphen/>
          <w:t>12 Imix/Ioil   ratios  plotted  against  detector  position  for  annular flow phantoms.</w:t>
        </w:r>
        <w:r w:rsidR="006334FD">
          <w:rPr>
            <w:noProof/>
            <w:webHidden/>
          </w:rPr>
          <w:tab/>
        </w:r>
        <w:r w:rsidR="006334FD">
          <w:rPr>
            <w:noProof/>
            <w:webHidden/>
          </w:rPr>
          <w:fldChar w:fldCharType="begin"/>
        </w:r>
        <w:r w:rsidR="006334FD">
          <w:rPr>
            <w:noProof/>
            <w:webHidden/>
          </w:rPr>
          <w:instrText xml:space="preserve"> PAGEREF _Toc498314337 \h </w:instrText>
        </w:r>
        <w:r w:rsidR="006334FD">
          <w:rPr>
            <w:noProof/>
            <w:webHidden/>
          </w:rPr>
        </w:r>
        <w:r w:rsidR="006334FD">
          <w:rPr>
            <w:noProof/>
            <w:webHidden/>
          </w:rPr>
          <w:fldChar w:fldCharType="separate"/>
        </w:r>
        <w:r w:rsidR="006334FD">
          <w:rPr>
            <w:noProof/>
            <w:webHidden/>
          </w:rPr>
          <w:t>10</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38" w:history="1">
        <w:r w:rsidR="006334FD" w:rsidRPr="009E68C1">
          <w:rPr>
            <w:rStyle w:val="Hyperlink"/>
            <w:rFonts w:eastAsiaTheme="majorEastAsia"/>
            <w:noProof/>
          </w:rPr>
          <w:t>Figure 1</w:t>
        </w:r>
        <w:r w:rsidR="006334FD" w:rsidRPr="009E68C1">
          <w:rPr>
            <w:rStyle w:val="Hyperlink"/>
            <w:rFonts w:eastAsiaTheme="majorEastAsia"/>
            <w:noProof/>
          </w:rPr>
          <w:noBreakHyphen/>
          <w:t>13 .    Imix/Ioil  ratios  plotted  versus  detector  position  for  stratified flow phantoms.</w:t>
        </w:r>
        <w:r w:rsidR="006334FD">
          <w:rPr>
            <w:noProof/>
            <w:webHidden/>
          </w:rPr>
          <w:tab/>
        </w:r>
        <w:r w:rsidR="006334FD">
          <w:rPr>
            <w:noProof/>
            <w:webHidden/>
          </w:rPr>
          <w:fldChar w:fldCharType="begin"/>
        </w:r>
        <w:r w:rsidR="006334FD">
          <w:rPr>
            <w:noProof/>
            <w:webHidden/>
          </w:rPr>
          <w:instrText xml:space="preserve"> PAGEREF _Toc498314338 \h </w:instrText>
        </w:r>
        <w:r w:rsidR="006334FD">
          <w:rPr>
            <w:noProof/>
            <w:webHidden/>
          </w:rPr>
        </w:r>
        <w:r w:rsidR="006334FD">
          <w:rPr>
            <w:noProof/>
            <w:webHidden/>
          </w:rPr>
          <w:fldChar w:fldCharType="separate"/>
        </w:r>
        <w:r w:rsidR="006334FD">
          <w:rPr>
            <w:noProof/>
            <w:webHidden/>
          </w:rPr>
          <w:t>11</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39" w:history="1">
        <w:r w:rsidR="006334FD" w:rsidRPr="009E68C1">
          <w:rPr>
            <w:rStyle w:val="Hyperlink"/>
            <w:rFonts w:eastAsiaTheme="majorEastAsia"/>
            <w:noProof/>
          </w:rPr>
          <w:t>Figure 1</w:t>
        </w:r>
        <w:r w:rsidR="006334FD" w:rsidRPr="009E68C1">
          <w:rPr>
            <w:rStyle w:val="Hyperlink"/>
            <w:rFonts w:eastAsiaTheme="majorEastAsia"/>
            <w:noProof/>
          </w:rPr>
          <w:noBreakHyphen/>
          <w:t>14 Fig. 14.    Measured void fraction versus true void fraction of the annular phantoms  at several  detector  positions.  The  solid  line  represents the ideal case with no deviation between true and measured void frac tions. The dashed line is the best curve fit of the mean values.</w:t>
        </w:r>
        <w:r w:rsidR="006334FD">
          <w:rPr>
            <w:noProof/>
            <w:webHidden/>
          </w:rPr>
          <w:tab/>
        </w:r>
        <w:r w:rsidR="006334FD">
          <w:rPr>
            <w:noProof/>
            <w:webHidden/>
          </w:rPr>
          <w:fldChar w:fldCharType="begin"/>
        </w:r>
        <w:r w:rsidR="006334FD">
          <w:rPr>
            <w:noProof/>
            <w:webHidden/>
          </w:rPr>
          <w:instrText xml:space="preserve"> PAGEREF _Toc498314339 \h </w:instrText>
        </w:r>
        <w:r w:rsidR="006334FD">
          <w:rPr>
            <w:noProof/>
            <w:webHidden/>
          </w:rPr>
        </w:r>
        <w:r w:rsidR="006334FD">
          <w:rPr>
            <w:noProof/>
            <w:webHidden/>
          </w:rPr>
          <w:fldChar w:fldCharType="separate"/>
        </w:r>
        <w:r w:rsidR="006334FD">
          <w:rPr>
            <w:noProof/>
            <w:webHidden/>
          </w:rPr>
          <w:t>12</w:t>
        </w:r>
        <w:r w:rsidR="006334FD">
          <w:rPr>
            <w:noProof/>
            <w:webHidden/>
          </w:rPr>
          <w:fldChar w:fldCharType="end"/>
        </w:r>
      </w:hyperlink>
    </w:p>
    <w:p w:rsidR="006334FD" w:rsidRDefault="00811762">
      <w:pPr>
        <w:pStyle w:val="TableofFigures"/>
        <w:tabs>
          <w:tab w:val="right" w:leader="dot" w:pos="10270"/>
        </w:tabs>
        <w:rPr>
          <w:rFonts w:asciiTheme="minorHAnsi" w:eastAsiaTheme="minorEastAsia" w:hAnsiTheme="minorHAnsi" w:cstheme="minorBidi"/>
          <w:noProof/>
          <w:sz w:val="22"/>
          <w:szCs w:val="22"/>
        </w:rPr>
      </w:pPr>
      <w:hyperlink w:anchor="_Toc498314340" w:history="1">
        <w:r w:rsidR="006334FD" w:rsidRPr="009E68C1">
          <w:rPr>
            <w:rStyle w:val="Hyperlink"/>
            <w:rFonts w:eastAsiaTheme="majorEastAsia"/>
            <w:noProof/>
          </w:rPr>
          <w:t>Figure 1</w:t>
        </w:r>
        <w:r w:rsidR="006334FD" w:rsidRPr="009E68C1">
          <w:rPr>
            <w:rStyle w:val="Hyperlink"/>
            <w:rFonts w:eastAsiaTheme="majorEastAsia"/>
            <w:noProof/>
          </w:rPr>
          <w:noBreakHyphen/>
          <w:t>15 Measured void fraction versus true void fraction of the strati- fied phantoms  at several  detector  positions.  The solid line represents the ideal case with no deviation between true and measured void frac- tions. The dashed line is the best curve fit</w:t>
        </w:r>
        <w:r w:rsidR="006334FD">
          <w:rPr>
            <w:noProof/>
            <w:webHidden/>
          </w:rPr>
          <w:tab/>
        </w:r>
        <w:r w:rsidR="006334FD">
          <w:rPr>
            <w:noProof/>
            <w:webHidden/>
          </w:rPr>
          <w:fldChar w:fldCharType="begin"/>
        </w:r>
        <w:r w:rsidR="006334FD">
          <w:rPr>
            <w:noProof/>
            <w:webHidden/>
          </w:rPr>
          <w:instrText xml:space="preserve"> PAGEREF _Toc498314340 \h </w:instrText>
        </w:r>
        <w:r w:rsidR="006334FD">
          <w:rPr>
            <w:noProof/>
            <w:webHidden/>
          </w:rPr>
        </w:r>
        <w:r w:rsidR="006334FD">
          <w:rPr>
            <w:noProof/>
            <w:webHidden/>
          </w:rPr>
          <w:fldChar w:fldCharType="separate"/>
        </w:r>
        <w:r w:rsidR="006334FD">
          <w:rPr>
            <w:noProof/>
            <w:webHidden/>
          </w:rPr>
          <w:t>13</w:t>
        </w:r>
        <w:r w:rsidR="006334FD">
          <w:rPr>
            <w:noProof/>
            <w:webHidden/>
          </w:rPr>
          <w:fldChar w:fldCharType="end"/>
        </w:r>
      </w:hyperlink>
    </w:p>
    <w:p w:rsidR="0002126A" w:rsidRDefault="0002126A" w:rsidP="00006EC4">
      <w:pPr>
        <w:spacing w:line="360" w:lineRule="auto"/>
        <w:jc w:val="both"/>
        <w:rPr>
          <w:sz w:val="24"/>
          <w:szCs w:val="24"/>
        </w:rPr>
      </w:pPr>
      <w:r>
        <w:rPr>
          <w:sz w:val="24"/>
          <w:szCs w:val="24"/>
        </w:rPr>
        <w:fldChar w:fldCharType="end"/>
      </w:r>
    </w:p>
    <w:p w:rsidR="00060A53" w:rsidRDefault="00060A53" w:rsidP="0002126A"/>
    <w:p w:rsidR="0002126A" w:rsidRDefault="0002126A" w:rsidP="0002126A"/>
    <w:p w:rsidR="0002126A" w:rsidRDefault="0002126A" w:rsidP="0002126A"/>
    <w:p w:rsidR="0002126A" w:rsidRDefault="0002126A" w:rsidP="0002126A"/>
    <w:p w:rsidR="0002126A" w:rsidRDefault="0002126A" w:rsidP="0002126A"/>
    <w:p w:rsidR="0002126A" w:rsidRDefault="0002126A" w:rsidP="0002126A"/>
    <w:p w:rsidR="0002126A" w:rsidRDefault="0002126A" w:rsidP="0002126A"/>
    <w:p w:rsidR="0002126A" w:rsidRDefault="0002126A" w:rsidP="0002126A"/>
    <w:p w:rsidR="0002126A" w:rsidRDefault="0002126A" w:rsidP="0002126A"/>
    <w:p w:rsidR="0002126A" w:rsidRDefault="0002126A" w:rsidP="0002126A"/>
    <w:p w:rsidR="0002126A" w:rsidRPr="0002126A" w:rsidRDefault="0002126A" w:rsidP="0002126A">
      <w:pPr>
        <w:sectPr w:rsidR="0002126A" w:rsidRPr="0002126A" w:rsidSect="00B67FBC">
          <w:pgSz w:w="11960" w:h="15900"/>
          <w:pgMar w:top="1180" w:right="840" w:bottom="280" w:left="840" w:header="984" w:footer="0" w:gutter="0"/>
          <w:pgNumType w:fmt="lowerRoman" w:start="2"/>
          <w:cols w:space="720"/>
        </w:sectPr>
      </w:pPr>
    </w:p>
    <w:p w:rsidR="00835411" w:rsidRDefault="00835411">
      <w:pPr>
        <w:spacing w:after="160" w:line="259" w:lineRule="auto"/>
        <w:rPr>
          <w:rFonts w:eastAsiaTheme="majorEastAsia" w:cstheme="majorBidi"/>
          <w:sz w:val="24"/>
          <w:szCs w:val="32"/>
        </w:rPr>
      </w:pPr>
    </w:p>
    <w:p w:rsidR="00FA1C2D" w:rsidRDefault="00FA1C2D" w:rsidP="00D321A3">
      <w:pPr>
        <w:pStyle w:val="Heading1"/>
        <w:spacing w:line="360" w:lineRule="auto"/>
      </w:pPr>
      <w:bookmarkStart w:id="2" w:name="_Toc498314300"/>
      <w:r>
        <w:lastRenderedPageBreak/>
        <w:t>Measurement of Gas Void</w:t>
      </w:r>
      <w:r>
        <w:rPr>
          <w:spacing w:val="33"/>
        </w:rPr>
        <w:t xml:space="preserve"> </w:t>
      </w:r>
      <w:r>
        <w:t>fraction</w:t>
      </w:r>
      <w:r>
        <w:rPr>
          <w:spacing w:val="28"/>
        </w:rPr>
        <w:t xml:space="preserve"> in Horizontal Pipe</w:t>
      </w:r>
      <w:bookmarkEnd w:id="2"/>
    </w:p>
    <w:p w:rsidR="00FA1C2D" w:rsidRDefault="00FA1C2D" w:rsidP="00D321A3">
      <w:pPr>
        <w:pStyle w:val="Heading2"/>
        <w:spacing w:line="360" w:lineRule="auto"/>
      </w:pPr>
      <w:bookmarkStart w:id="3" w:name="_Toc498314301"/>
      <w:r w:rsidRPr="00FA1C2D">
        <w:t>Introduction</w:t>
      </w:r>
      <w:bookmarkEnd w:id="3"/>
    </w:p>
    <w:p w:rsidR="00FA1C2D" w:rsidRDefault="00FA1C2D" w:rsidP="00D321A3">
      <w:pPr>
        <w:spacing w:line="360" w:lineRule="auto"/>
        <w:ind w:left="117" w:right="-36" w:firstLine="209"/>
        <w:jc w:val="both"/>
        <w:rPr>
          <w:sz w:val="21"/>
          <w:szCs w:val="21"/>
        </w:rPr>
      </w:pPr>
    </w:p>
    <w:p w:rsidR="00FA1C2D" w:rsidRDefault="00FA1C2D" w:rsidP="00D321A3">
      <w:pPr>
        <w:spacing w:before="3" w:line="360" w:lineRule="auto"/>
        <w:rPr>
          <w:sz w:val="12"/>
          <w:szCs w:val="12"/>
        </w:rPr>
      </w:pPr>
    </w:p>
    <w:p w:rsidR="00060A53" w:rsidRDefault="00030F22" w:rsidP="00D321A3">
      <w:pPr>
        <w:spacing w:line="360" w:lineRule="auto"/>
        <w:jc w:val="both"/>
        <w:sectPr w:rsidR="00060A53" w:rsidSect="00060A53">
          <w:headerReference w:type="default" r:id="rId10"/>
          <w:footerReference w:type="default" r:id="rId11"/>
          <w:type w:val="continuous"/>
          <w:pgSz w:w="11960" w:h="15900"/>
          <w:pgMar w:top="1180" w:right="840" w:bottom="280" w:left="840" w:header="984" w:footer="0" w:gutter="0"/>
          <w:pgNumType w:fmt="lowerRoman" w:start="2"/>
          <w:cols w:space="720"/>
        </w:sectPr>
      </w:pPr>
      <w:r>
        <w:t>The oil and gas production industry has a need for accurate measurements of the oil and gas fractions in pipelines. Improved production techniques have made it economically feasible  to  produce  from  smaller (marginal) reservoirs by using subsea and even down- hole production units. Wi</w:t>
      </w:r>
      <w:r w:rsidR="00835411">
        <w:t>th several production lines run</w:t>
      </w:r>
      <w:r>
        <w:t xml:space="preserve">ning into a production separator on the platform, it is impossible to measure the gas fraction in each line. At present, the flow is separated and then the fractions are measured. A test separator is used to separate the flow and then the individual phases in each production line are measured at intervals. Usually, turbine meters and orifice plates are used to measure the oil and gas flows, respectively. One disadvantage of this technique is that test separators are large </w:t>
      </w:r>
      <w:r w:rsidR="00835411">
        <w:t>units and space costs on a pro</w:t>
      </w:r>
      <w:r>
        <w:t>duction platform are high.</w:t>
      </w:r>
      <w:r w:rsidRPr="00030F22">
        <w:t xml:space="preserve"> </w:t>
      </w:r>
      <w:r>
        <w:t xml:space="preserve">A multiphase meter on each line that measures the water, oil and gas flows offers better production control than test separators, and online measurements of pro- duction at each </w:t>
      </w:r>
    </w:p>
    <w:p w:rsidR="00030F22" w:rsidRDefault="00030F22" w:rsidP="00D321A3">
      <w:pPr>
        <w:spacing w:line="360" w:lineRule="auto"/>
        <w:jc w:val="both"/>
      </w:pPr>
      <w:r>
        <w:lastRenderedPageBreak/>
        <w:t>unit</w:t>
      </w:r>
      <w:r w:rsidR="00835411">
        <w:t xml:space="preserve"> are necessary to optimize pro</w:t>
      </w:r>
      <w:r>
        <w:t>duction. During the past decade, much work has been devoted to the development of three-phase meters cap- able of measuring oil, gas and water in pipelines. Multi- phase meters should preferably have non-intrusive sen- sors for  several reasons, including the  elimination of pressure drop over the instrument, their lack of impact on the flow and the elimination of detector corrosion. Most multiphase meters include measurements of either single- or multi-energy gamma-ray attenuation for frac- tion measurements (1).</w:t>
      </w:r>
    </w:p>
    <w:p w:rsidR="00030F22" w:rsidRDefault="00030F22" w:rsidP="00D321A3">
      <w:pPr>
        <w:spacing w:line="360" w:lineRule="auto"/>
        <w:jc w:val="both"/>
      </w:pPr>
      <w:r>
        <w:t>Conventional gamma-</w:t>
      </w:r>
      <w:r w:rsidR="00B44016">
        <w:t>ray densitometers utilize a sin</w:t>
      </w:r>
      <w:r>
        <w:t xml:space="preserve">gle 137Cs  (662 keV) source and detector (Photo Multi- plier Tube, PMT) located diametrically opposite each other.  PMTs  have  a  diameter of  several  centimeters. Gamma-ray densitometers have clamp-on capability, which is to say that these instruments can be installed and removed without shutting down the process. Where </w:t>
      </w:r>
      <w:r w:rsidRPr="00030F22">
        <w:t>low-energy gamma-ray densitometers are used, the clamp-on capability is lost due to the need for radiation windows in the pipe w</w:t>
      </w:r>
      <w:r w:rsidR="00EA004B">
        <w:t>alls. However, gamma-ray densi</w:t>
      </w:r>
      <w:r w:rsidRPr="00030F22">
        <w:t>tometers used in multiphase meters do not need to be clamp-on.</w:t>
      </w:r>
    </w:p>
    <w:p w:rsidR="00030F22" w:rsidRDefault="00030F22" w:rsidP="00D321A3">
      <w:pPr>
        <w:spacing w:line="360" w:lineRule="auto"/>
        <w:jc w:val="both"/>
      </w:pPr>
    </w:p>
    <w:p w:rsidR="00030F22" w:rsidRDefault="00030F22" w:rsidP="00D321A3">
      <w:pPr>
        <w:pStyle w:val="Heading2"/>
        <w:spacing w:line="360" w:lineRule="auto"/>
      </w:pPr>
      <w:r>
        <w:t xml:space="preserve"> </w:t>
      </w:r>
      <w:bookmarkStart w:id="4" w:name="_Toc498314302"/>
      <w:r>
        <w:t>Gamma-ray densitometers</w:t>
      </w:r>
      <w:bookmarkEnd w:id="4"/>
    </w:p>
    <w:p w:rsidR="00030F22" w:rsidRDefault="00030F22" w:rsidP="00D321A3">
      <w:pPr>
        <w:spacing w:line="360" w:lineRule="auto"/>
      </w:pPr>
    </w:p>
    <w:p w:rsidR="00030F22" w:rsidRDefault="00030F22" w:rsidP="00D321A3">
      <w:pPr>
        <w:spacing w:line="360" w:lineRule="auto"/>
        <w:jc w:val="both"/>
      </w:pPr>
      <w:r>
        <w:t xml:space="preserve">In  two-component flows in  which  the  components have sufficiently different </w:t>
      </w:r>
      <w:r w:rsidR="00EA004B">
        <w:t>densities, such as oil-gas mix</w:t>
      </w:r>
      <w:r>
        <w:t>tures, gamma densitometers can be used to measure the volume fractions, e.g. the gas fraction of the flow components. The void frac</w:t>
      </w:r>
      <w:r w:rsidR="00EA004B">
        <w:t>tion is defined as the gas vol</w:t>
      </w:r>
      <w:r>
        <w:t>ume fraction divided by the total volume of the flow. Only two-phase flows ar</w:t>
      </w:r>
      <w:r w:rsidR="00EA004B">
        <w:t>e studied in this work. Measure</w:t>
      </w:r>
      <w:r>
        <w:t>ments of gas fractions are generally dependent on the internal distribution of the components inside the pipe- line</w:t>
      </w:r>
      <w:r w:rsidR="00B85122">
        <w:t>, i.e. on the flow regime. Fig.1-</w:t>
      </w:r>
      <w:r>
        <w:t>1 shows typical two- phase flow regimes for vertical and horizontal flows.</w:t>
      </w:r>
    </w:p>
    <w:p w:rsidR="00030F22" w:rsidRDefault="00B85122" w:rsidP="00D321A3">
      <w:pPr>
        <w:spacing w:line="360" w:lineRule="auto"/>
        <w:jc w:val="both"/>
      </w:pPr>
      <w:r>
        <w:t>Fig.1-</w:t>
      </w:r>
      <w:r w:rsidR="00030F22">
        <w:t>1 shows that there are three basic flow regimes. These are homogeneous flows (bubble flow in vertical and dispersed bubble flow in horizontal), annular flows, and stratified flows. Th</w:t>
      </w:r>
      <w:r w:rsidR="00EA004B">
        <w:t>e other flow regimes are essen</w:t>
      </w:r>
      <w:r w:rsidR="00030F22">
        <w:t>tially  combinations of  these  basic  flow regimes  with periodicity. Several efforts have been made to design flow homogenizers to mix the flow components (2), and commercial multi-phase meters with mixers are avail- able. The advantage of mixers is that single-beam gamma-ray densito</w:t>
      </w:r>
      <w:r w:rsidR="00EA004B">
        <w:t>meters provide accurate measure</w:t>
      </w:r>
      <w:r w:rsidR="00030F22">
        <w:t>ments independent of the</w:t>
      </w:r>
      <w:r w:rsidR="00EA004B">
        <w:t xml:space="preserve"> original flow regime. A disad</w:t>
      </w:r>
      <w:r w:rsidR="00030F22">
        <w:t>vantage is the pressure drop, and for pipes where non- intrusive instruments are required other methods have to be considered. Any information about the flow regime is lost when mixers are utilized. In instruments without mixers, knowledge of the flow regimes has been used to obtain more reliable measurements of the void fraction. For  instance,  vertical  upstream  stratified  flows  will never occur.</w:t>
      </w:r>
    </w:p>
    <w:p w:rsidR="009544D4" w:rsidRDefault="00030F22" w:rsidP="00D321A3">
      <w:pPr>
        <w:spacing w:line="360" w:lineRule="auto"/>
        <w:jc w:val="both"/>
      </w:pPr>
      <w:r>
        <w:t>The most common mea</w:t>
      </w:r>
      <w:r w:rsidR="00EA004B">
        <w:t>surement configuration for sin</w:t>
      </w:r>
      <w:r>
        <w:t>gle-beam gamma</w:t>
      </w:r>
      <w:r w:rsidR="00B85122">
        <w:t xml:space="preserve"> densitometers is shown in Fig.1-</w:t>
      </w:r>
      <w:r>
        <w:t>2. The void fraction is determined by measuring the average effective linear attenuat</w:t>
      </w:r>
      <w:r w:rsidR="00EA004B">
        <w:t>ion coefficient in the measure</w:t>
      </w:r>
      <w:r>
        <w:t xml:space="preserve">ment volume over  the cross-section </w:t>
      </w:r>
      <w:r>
        <w:lastRenderedPageBreak/>
        <w:t>of  the pipe. The results  obtained  by  using  these  singl</w:t>
      </w:r>
      <w:r w:rsidR="00EA004B">
        <w:t>e-beam  densi</w:t>
      </w:r>
      <w:r w:rsidR="00EA004B" w:rsidRPr="00EA004B">
        <w:t xml:space="preserve">tometers depend on the </w:t>
      </w:r>
      <w:r w:rsidR="00EA004B">
        <w:t>flow regime, since the measure</w:t>
      </w:r>
      <w:r w:rsidR="00EA004B" w:rsidRPr="00EA004B">
        <w:t>ment  cross-section volume normally is  less  than  that cov</w:t>
      </w:r>
      <w:r w:rsidR="00EA004B">
        <w:t>ered by the pipe cross-section (3)</w:t>
      </w:r>
      <w:r w:rsidR="00EA004B" w:rsidRPr="00EA004B">
        <w:t>.</w:t>
      </w:r>
    </w:p>
    <w:p w:rsidR="00EA004B" w:rsidRDefault="00EA004B" w:rsidP="00EA004B">
      <w:pPr>
        <w:keepNext/>
        <w:jc w:val="both"/>
      </w:pPr>
      <w:r>
        <w:rPr>
          <w:noProof/>
        </w:rPr>
        <w:drawing>
          <wp:inline distT="0" distB="0" distL="0" distR="0" wp14:anchorId="446CF69F" wp14:editId="233E17D1">
            <wp:extent cx="5213808" cy="23526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414" cy="2357461"/>
                    </a:xfrm>
                    <a:prstGeom prst="rect">
                      <a:avLst/>
                    </a:prstGeom>
                    <a:noFill/>
                  </pic:spPr>
                </pic:pic>
              </a:graphicData>
            </a:graphic>
          </wp:inline>
        </w:drawing>
      </w:r>
    </w:p>
    <w:p w:rsidR="00EA004B" w:rsidRPr="00EA004B" w:rsidRDefault="00EA004B" w:rsidP="00EA004B">
      <w:pPr>
        <w:pStyle w:val="Caption"/>
        <w:jc w:val="both"/>
        <w:rPr>
          <w:i w:val="0"/>
        </w:rPr>
      </w:pPr>
      <w:bookmarkStart w:id="5" w:name="_Toc498314326"/>
      <w:r w:rsidRPr="00EA004B">
        <w:rPr>
          <w:i w:val="0"/>
        </w:rPr>
        <w:t xml:space="preserve">Figure </w:t>
      </w:r>
      <w:r w:rsidR="0096207B">
        <w:rPr>
          <w:i w:val="0"/>
        </w:rPr>
        <w:fldChar w:fldCharType="begin"/>
      </w:r>
      <w:r w:rsidR="0096207B">
        <w:rPr>
          <w:i w:val="0"/>
        </w:rPr>
        <w:instrText xml:space="preserve"> STYLEREF 1 \s </w:instrText>
      </w:r>
      <w:r w:rsidR="0096207B">
        <w:rPr>
          <w:i w:val="0"/>
        </w:rPr>
        <w:fldChar w:fldCharType="separate"/>
      </w:r>
      <w:r w:rsidR="0096207B">
        <w:rPr>
          <w:i w:val="0"/>
          <w:noProof/>
        </w:rPr>
        <w:t>1</w:t>
      </w:r>
      <w:r w:rsidR="0096207B">
        <w:rPr>
          <w:i w:val="0"/>
        </w:rPr>
        <w:fldChar w:fldCharType="end"/>
      </w:r>
      <w:r w:rsidR="0096207B">
        <w:rPr>
          <w:i w:val="0"/>
        </w:rPr>
        <w:noBreakHyphen/>
      </w:r>
      <w:r w:rsidR="0096207B">
        <w:rPr>
          <w:i w:val="0"/>
        </w:rPr>
        <w:fldChar w:fldCharType="begin"/>
      </w:r>
      <w:r w:rsidR="0096207B">
        <w:rPr>
          <w:i w:val="0"/>
        </w:rPr>
        <w:instrText xml:space="preserve"> SEQ Figure \* ARABIC \s 1 </w:instrText>
      </w:r>
      <w:r w:rsidR="0096207B">
        <w:rPr>
          <w:i w:val="0"/>
        </w:rPr>
        <w:fldChar w:fldCharType="separate"/>
      </w:r>
      <w:r w:rsidR="0096207B">
        <w:rPr>
          <w:i w:val="0"/>
          <w:noProof/>
        </w:rPr>
        <w:t>1</w:t>
      </w:r>
      <w:r w:rsidR="0096207B">
        <w:rPr>
          <w:i w:val="0"/>
        </w:rPr>
        <w:fldChar w:fldCharType="end"/>
      </w:r>
      <w:r w:rsidRPr="00EA004B">
        <w:rPr>
          <w:i w:val="0"/>
        </w:rPr>
        <w:t xml:space="preserve"> Typical flow regimes for vertical and horizontal flow</w:t>
      </w:r>
      <w:bookmarkEnd w:id="5"/>
    </w:p>
    <w:p w:rsidR="00EA004B" w:rsidRDefault="00EA004B" w:rsidP="00EA004B">
      <w:pPr>
        <w:keepNext/>
        <w:jc w:val="both"/>
      </w:pPr>
    </w:p>
    <w:p w:rsidR="00EA004B" w:rsidRDefault="00EA004B" w:rsidP="00EA004B"/>
    <w:p w:rsidR="00EA004B" w:rsidRDefault="00EA004B" w:rsidP="00EA004B">
      <w:pPr>
        <w:keepNext/>
      </w:pPr>
      <w:r>
        <w:rPr>
          <w:noProof/>
        </w:rPr>
        <w:drawing>
          <wp:inline distT="0" distB="0" distL="0" distR="0" wp14:anchorId="5FBCD552" wp14:editId="6A50A153">
            <wp:extent cx="3038475" cy="3476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p>
    <w:p w:rsidR="00EA004B" w:rsidRPr="00B85122" w:rsidRDefault="00EA004B" w:rsidP="00EA004B">
      <w:pPr>
        <w:pStyle w:val="Caption"/>
        <w:rPr>
          <w:i w:val="0"/>
        </w:rPr>
      </w:pPr>
      <w:bookmarkStart w:id="6" w:name="_Toc498314327"/>
      <w:r w:rsidRPr="00B85122">
        <w:rPr>
          <w:i w:val="0"/>
        </w:rPr>
        <w:t xml:space="preserve">Figure </w:t>
      </w:r>
      <w:r w:rsidR="0096207B">
        <w:rPr>
          <w:i w:val="0"/>
        </w:rPr>
        <w:fldChar w:fldCharType="begin"/>
      </w:r>
      <w:r w:rsidR="0096207B">
        <w:rPr>
          <w:i w:val="0"/>
        </w:rPr>
        <w:instrText xml:space="preserve"> STYLEREF 1 \s </w:instrText>
      </w:r>
      <w:r w:rsidR="0096207B">
        <w:rPr>
          <w:i w:val="0"/>
        </w:rPr>
        <w:fldChar w:fldCharType="separate"/>
      </w:r>
      <w:r w:rsidR="0096207B">
        <w:rPr>
          <w:i w:val="0"/>
          <w:noProof/>
        </w:rPr>
        <w:t>1</w:t>
      </w:r>
      <w:r w:rsidR="0096207B">
        <w:rPr>
          <w:i w:val="0"/>
        </w:rPr>
        <w:fldChar w:fldCharType="end"/>
      </w:r>
      <w:r w:rsidR="0096207B">
        <w:rPr>
          <w:i w:val="0"/>
        </w:rPr>
        <w:noBreakHyphen/>
      </w:r>
      <w:r w:rsidR="0096207B">
        <w:rPr>
          <w:i w:val="0"/>
        </w:rPr>
        <w:fldChar w:fldCharType="begin"/>
      </w:r>
      <w:r w:rsidR="0096207B">
        <w:rPr>
          <w:i w:val="0"/>
        </w:rPr>
        <w:instrText xml:space="preserve"> SEQ Figure \* ARABIC \s 1 </w:instrText>
      </w:r>
      <w:r w:rsidR="0096207B">
        <w:rPr>
          <w:i w:val="0"/>
        </w:rPr>
        <w:fldChar w:fldCharType="separate"/>
      </w:r>
      <w:r w:rsidR="0096207B">
        <w:rPr>
          <w:i w:val="0"/>
          <w:noProof/>
        </w:rPr>
        <w:t>2</w:t>
      </w:r>
      <w:r w:rsidR="0096207B">
        <w:rPr>
          <w:i w:val="0"/>
        </w:rPr>
        <w:fldChar w:fldCharType="end"/>
      </w:r>
      <w:r w:rsidRPr="00B85122">
        <w:rPr>
          <w:i w:val="0"/>
        </w:rPr>
        <w:t xml:space="preserve"> single beam gamma densitometer with point source and </w:t>
      </w:r>
      <w:r w:rsidRPr="00B85122">
        <w:rPr>
          <w:i w:val="0"/>
          <w:noProof/>
        </w:rPr>
        <w:t xml:space="preserve"> detector located diametrically opposite each other</w:t>
      </w:r>
      <w:bookmarkEnd w:id="6"/>
    </w:p>
    <w:p w:rsidR="00EA004B" w:rsidRPr="00EA004B" w:rsidRDefault="00EA004B" w:rsidP="00EA004B"/>
    <w:p w:rsidR="00EA004B" w:rsidRDefault="00B85122" w:rsidP="00D321A3">
      <w:pPr>
        <w:pStyle w:val="Heading2"/>
        <w:spacing w:line="360" w:lineRule="auto"/>
      </w:pPr>
      <w:bookmarkStart w:id="7" w:name="_Toc498314303"/>
      <w:r w:rsidRPr="00B85122">
        <w:t>Flow regime dependence of single-beam gamma densitometers</w:t>
      </w:r>
      <w:bookmarkEnd w:id="7"/>
    </w:p>
    <w:p w:rsidR="00B85122" w:rsidRPr="00D321A3" w:rsidRDefault="00B85122" w:rsidP="00D321A3">
      <w:pPr>
        <w:spacing w:line="360" w:lineRule="auto"/>
        <w:jc w:val="both"/>
      </w:pPr>
      <w:r w:rsidRPr="00D321A3">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B85122" w:rsidRPr="00D321A3" w:rsidRDefault="00B85122" w:rsidP="00D321A3">
      <w:pPr>
        <w:spacing w:line="360" w:lineRule="auto"/>
        <w:jc w:val="both"/>
      </w:pPr>
      <w:r w:rsidRPr="00D321A3">
        <w:t>It can been seen from Fig.1-2 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B85122" w:rsidRPr="00D321A3" w:rsidRDefault="00B85122" w:rsidP="00D321A3">
      <w:pPr>
        <w:spacing w:line="360" w:lineRule="auto"/>
        <w:jc w:val="both"/>
      </w:pPr>
      <w:r w:rsidRPr="00D321A3">
        <w:lastRenderedPageBreak/>
        <w:t>When the detector diameter is much smaller than the flow diameter (a narrow fan beam), the diameters of the areas  defined by  the  beam  and  flow, d1 and  d2,  are assumed to be plane and parallel to the detector plane d as shown in Fig.1-3. Furthermore, it is assumed the pipe wall is thin compared to the flow diameter, 2R. Thus, the measurement volume can be defined as a cone in the flow, as shown in Fig.1-3. To simplify, perfect pipe axis symmetry is assumed, so the flow is symmetrical.</w:t>
      </w:r>
    </w:p>
    <w:p w:rsidR="00B85122" w:rsidRPr="00D321A3" w:rsidRDefault="00B85122" w:rsidP="00D321A3">
      <w:pPr>
        <w:spacing w:line="360" w:lineRule="auto"/>
        <w:jc w:val="both"/>
      </w:pPr>
      <w:r w:rsidRPr="00D321A3">
        <w:t>On the basis of the geometry illustrated in Fig.1-3, the void fraction in the sensitive volume of annular flows with a narrow fan radiation beam can be expressed as follows:</w:t>
      </w:r>
    </w:p>
    <w:p w:rsidR="000A2BB0" w:rsidRPr="00D321A3" w:rsidRDefault="000A2BB0" w:rsidP="00D321A3">
      <w:pPr>
        <w:spacing w:line="360" w:lineRule="auto"/>
        <w:jc w:val="both"/>
      </w:pPr>
    </w:p>
    <w:p w:rsidR="00B85122" w:rsidRPr="004E341F" w:rsidRDefault="00B85122" w:rsidP="004E341F">
      <w:pPr>
        <w:pStyle w:val="Caption"/>
        <w:rPr>
          <w:i w:val="0"/>
        </w:rPr>
      </w:pPr>
      <w:r w:rsidRPr="004E341F">
        <w:rPr>
          <w:i w:val="0"/>
        </w:rPr>
        <w:t>ac 5.4R</w:t>
      </w:r>
      <w:r w:rsidRPr="004E341F">
        <w:rPr>
          <w:i w:val="0"/>
          <w:vertAlign w:val="superscript"/>
        </w:rPr>
        <w:t>3</w:t>
      </w:r>
      <w:r w:rsidRPr="004E341F">
        <w:rPr>
          <w:i w:val="0"/>
        </w:rPr>
        <w:t xml:space="preserve"> •(3R2  1 r02)</w:t>
      </w:r>
      <w:r w:rsidR="000A2BB0" w:rsidRPr="004E341F">
        <w:rPr>
          <w:i w:val="0"/>
        </w:rPr>
        <w:t xml:space="preserve">                                                                                                                                                 (</w:t>
      </w:r>
      <w:r w:rsidR="004E341F" w:rsidRPr="004E341F">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1</w:t>
      </w:r>
      <w:r w:rsidR="00096B14">
        <w:rPr>
          <w:i w:val="0"/>
        </w:rPr>
        <w:fldChar w:fldCharType="end"/>
      </w:r>
      <w:r w:rsidR="000A2BB0" w:rsidRPr="004E341F">
        <w:rPr>
          <w:i w:val="0"/>
        </w:rPr>
        <w:t>)</w:t>
      </w:r>
    </w:p>
    <w:p w:rsidR="000A2BB0" w:rsidRPr="00D321A3" w:rsidRDefault="000A2BB0" w:rsidP="00D321A3">
      <w:pPr>
        <w:spacing w:line="360" w:lineRule="auto"/>
        <w:jc w:val="both"/>
      </w:pPr>
    </w:p>
    <w:p w:rsidR="000A2BB0" w:rsidRPr="00D321A3" w:rsidRDefault="000A2BB0" w:rsidP="00D321A3">
      <w:pPr>
        <w:spacing w:line="360" w:lineRule="auto"/>
        <w:jc w:val="both"/>
      </w:pPr>
      <w:r w:rsidRPr="00D321A3">
        <w:t>where R is the total radius of the flow and r0  is the radius of the gas core. Similarly, an expression of the void frac-</w:t>
      </w:r>
    </w:p>
    <w:p w:rsidR="000A2BB0" w:rsidRPr="00D321A3" w:rsidRDefault="000A2BB0" w:rsidP="00D321A3">
      <w:pPr>
        <w:spacing w:line="360" w:lineRule="auto"/>
        <w:jc w:val="both"/>
      </w:pPr>
      <w:r w:rsidRPr="00D321A3">
        <w:t>tion in the measured volume of annular flows with a parallel radiation beam can be found as follows:</w:t>
      </w:r>
    </w:p>
    <w:p w:rsidR="000A2BB0" w:rsidRPr="00D321A3" w:rsidRDefault="000A2BB0" w:rsidP="00D321A3">
      <w:pPr>
        <w:spacing w:line="360" w:lineRule="auto"/>
        <w:jc w:val="both"/>
        <w:rPr>
          <w:color w:val="363435"/>
          <w:w w:val="151"/>
          <w:position w:val="-5"/>
          <w:sz w:val="21"/>
          <w:szCs w:val="21"/>
        </w:rPr>
      </w:pPr>
    </w:p>
    <w:p w:rsidR="00A7256C" w:rsidRDefault="00A7256C" w:rsidP="00D321A3">
      <w:pPr>
        <w:spacing w:line="200" w:lineRule="exact"/>
        <w:jc w:val="both"/>
        <w:rPr>
          <w:color w:val="363435"/>
          <w:w w:val="151"/>
          <w:position w:val="-5"/>
          <w:sz w:val="21"/>
          <w:szCs w:val="21"/>
        </w:rPr>
      </w:pPr>
    </w:p>
    <w:p w:rsidR="00A7256C" w:rsidRDefault="00A7256C" w:rsidP="00D321A3">
      <w:pPr>
        <w:spacing w:line="200" w:lineRule="exact"/>
        <w:jc w:val="both"/>
        <w:rPr>
          <w:color w:val="363435"/>
          <w:w w:val="151"/>
          <w:position w:val="-5"/>
          <w:sz w:val="21"/>
          <w:szCs w:val="21"/>
        </w:rPr>
      </w:pPr>
    </w:p>
    <w:p w:rsidR="00A7256C" w:rsidRDefault="00A7256C" w:rsidP="00D321A3">
      <w:pPr>
        <w:spacing w:line="200" w:lineRule="exact"/>
        <w:jc w:val="both"/>
        <w:rPr>
          <w:color w:val="363435"/>
          <w:w w:val="151"/>
          <w:position w:val="-5"/>
          <w:sz w:val="21"/>
          <w:szCs w:val="21"/>
        </w:rPr>
      </w:pPr>
    </w:p>
    <w:p w:rsidR="000A2BB0" w:rsidRPr="00D321A3" w:rsidRDefault="000A2BB0" w:rsidP="004E341F">
      <w:pPr>
        <w:pStyle w:val="Caption"/>
        <w:rPr>
          <w:color w:val="363435"/>
          <w:position w:val="-5"/>
          <w:sz w:val="21"/>
          <w:szCs w:val="21"/>
        </w:rPr>
      </w:pPr>
      <w:r w:rsidRPr="00D321A3">
        <w:rPr>
          <w:color w:val="363435"/>
          <w:w w:val="151"/>
          <w:position w:val="-5"/>
          <w:sz w:val="21"/>
          <w:szCs w:val="21"/>
        </w:rPr>
        <w:t>a</w:t>
      </w:r>
      <w:r w:rsidRPr="00D321A3">
        <w:rPr>
          <w:color w:val="363435"/>
          <w:spacing w:val="37"/>
          <w:w w:val="151"/>
          <w:position w:val="-5"/>
          <w:sz w:val="21"/>
          <w:szCs w:val="21"/>
        </w:rPr>
        <w:t xml:space="preserve"> </w:t>
      </w:r>
      <w:r w:rsidRPr="00D321A3">
        <w:rPr>
          <w:color w:val="363435"/>
          <w:w w:val="151"/>
          <w:position w:val="-5"/>
          <w:sz w:val="21"/>
          <w:szCs w:val="21"/>
        </w:rPr>
        <w:t xml:space="preserve">5 </w:t>
      </w:r>
      <w:r w:rsidRPr="00D321A3">
        <w:rPr>
          <w:color w:val="363435"/>
          <w:spacing w:val="2"/>
          <w:w w:val="151"/>
          <w:position w:val="-5"/>
          <w:sz w:val="21"/>
          <w:szCs w:val="21"/>
        </w:rPr>
        <w:t xml:space="preserve"> </w:t>
      </w:r>
      <w:r w:rsidRPr="00D321A3">
        <w:rPr>
          <w:color w:val="363435"/>
          <w:position w:val="6"/>
          <w:sz w:val="12"/>
          <w:szCs w:val="12"/>
        </w:rPr>
        <w:t xml:space="preserve">0           </w:t>
      </w:r>
      <w:r w:rsidR="004E341F">
        <w:rPr>
          <w:color w:val="363435"/>
          <w:position w:val="6"/>
          <w:sz w:val="12"/>
          <w:szCs w:val="12"/>
        </w:rPr>
        <w:t xml:space="preserve">                                                                                                                                                                                                                                                  </w:t>
      </w:r>
      <w:r w:rsidRPr="00D321A3">
        <w:rPr>
          <w:color w:val="363435"/>
          <w:position w:val="6"/>
          <w:sz w:val="12"/>
          <w:szCs w:val="12"/>
        </w:rPr>
        <w:t xml:space="preserve"> </w:t>
      </w:r>
      <w:r w:rsidR="004E341F">
        <w:t xml:space="preserve">Equation </w:t>
      </w:r>
      <w:fldSimple w:instr=" STYLEREF 1 \s ">
        <w:r w:rsidR="00096B14">
          <w:rPr>
            <w:noProof/>
          </w:rPr>
          <w:t>1</w:t>
        </w:r>
      </w:fldSimple>
      <w:r w:rsidR="00096B14">
        <w:noBreakHyphen/>
      </w:r>
      <w:fldSimple w:instr=" SEQ Equation \* ARABIC \s 1 ">
        <w:r w:rsidR="00096B14">
          <w:rPr>
            <w:noProof/>
          </w:rPr>
          <w:t>2</w:t>
        </w:r>
      </w:fldSimple>
      <w:r w:rsidRPr="00D321A3">
        <w:rPr>
          <w:color w:val="363435"/>
          <w:position w:val="6"/>
          <w:sz w:val="12"/>
          <w:szCs w:val="12"/>
        </w:rPr>
        <w:t xml:space="preserve">                                                                                                                    </w:t>
      </w:r>
      <w:r w:rsidRPr="00D321A3">
        <w:rPr>
          <w:color w:val="363435"/>
          <w:spacing w:val="24"/>
          <w:position w:val="6"/>
          <w:sz w:val="12"/>
          <w:szCs w:val="12"/>
        </w:rPr>
        <w:t xml:space="preserve">                                                    </w:t>
      </w:r>
      <w:r w:rsidR="004E341F">
        <w:rPr>
          <w:color w:val="363435"/>
          <w:spacing w:val="24"/>
          <w:position w:val="6"/>
          <w:sz w:val="12"/>
          <w:szCs w:val="12"/>
        </w:rPr>
        <w:t xml:space="preserve">                              </w:t>
      </w:r>
    </w:p>
    <w:p w:rsidR="000A2BB0" w:rsidRPr="00D321A3" w:rsidRDefault="000A2BB0" w:rsidP="00D321A3">
      <w:pPr>
        <w:spacing w:line="180" w:lineRule="exact"/>
        <w:ind w:left="130"/>
        <w:jc w:val="both"/>
        <w:rPr>
          <w:sz w:val="21"/>
          <w:szCs w:val="21"/>
        </w:rPr>
      </w:pPr>
      <w:r w:rsidRPr="00D321A3">
        <w:rPr>
          <w:color w:val="363435"/>
          <w:position w:val="11"/>
          <w:sz w:val="12"/>
          <w:szCs w:val="12"/>
        </w:rPr>
        <w:t xml:space="preserve">c         </w:t>
      </w:r>
      <w:r w:rsidRPr="00D321A3">
        <w:rPr>
          <w:color w:val="363435"/>
          <w:spacing w:val="23"/>
          <w:position w:val="11"/>
          <w:sz w:val="12"/>
          <w:szCs w:val="12"/>
        </w:rPr>
        <w:t xml:space="preserve"> </w:t>
      </w:r>
      <w:r w:rsidRPr="00D321A3">
        <w:rPr>
          <w:i/>
          <w:color w:val="363435"/>
          <w:position w:val="1"/>
          <w:sz w:val="21"/>
          <w:szCs w:val="21"/>
        </w:rPr>
        <w:t>R</w:t>
      </w:r>
    </w:p>
    <w:p w:rsidR="000A2BB0" w:rsidRPr="00D321A3" w:rsidRDefault="000A2BB0" w:rsidP="00D321A3">
      <w:pPr>
        <w:jc w:val="both"/>
      </w:pPr>
    </w:p>
    <w:p w:rsidR="000A2BB0" w:rsidRPr="00D321A3" w:rsidRDefault="000A2BB0" w:rsidP="00D321A3">
      <w:pPr>
        <w:jc w:val="both"/>
      </w:pPr>
      <w:r w:rsidRPr="00D321A3">
        <w:t>From Fig. 3 it is evident that the true void fraction of an annular flow is calculated by:</w:t>
      </w:r>
    </w:p>
    <w:p w:rsidR="000A2BB0" w:rsidRDefault="000A2BB0" w:rsidP="004E341F">
      <w:pPr>
        <w:pStyle w:val="Caption"/>
        <w:rPr>
          <w:color w:val="363435"/>
          <w:position w:val="11"/>
          <w:sz w:val="21"/>
          <w:szCs w:val="21"/>
        </w:rPr>
      </w:pPr>
      <w:r w:rsidRPr="00D321A3">
        <w:rPr>
          <w:color w:val="363435"/>
          <w:spacing w:val="3"/>
          <w:w w:val="142"/>
          <w:position w:val="11"/>
          <w:sz w:val="21"/>
          <w:szCs w:val="21"/>
        </w:rPr>
        <w:t>a</w:t>
      </w:r>
      <w:r w:rsidRPr="00D321A3">
        <w:rPr>
          <w:color w:val="363435"/>
          <w:w w:val="142"/>
          <w:position w:val="8"/>
          <w:sz w:val="12"/>
          <w:szCs w:val="12"/>
        </w:rPr>
        <w:t>t</w:t>
      </w:r>
      <w:r w:rsidRPr="00D321A3">
        <w:rPr>
          <w:color w:val="363435"/>
          <w:spacing w:val="7"/>
          <w:w w:val="142"/>
          <w:position w:val="8"/>
          <w:sz w:val="12"/>
          <w:szCs w:val="12"/>
        </w:rPr>
        <w:t xml:space="preserve"> </w:t>
      </w:r>
      <w:r w:rsidRPr="00D321A3">
        <w:rPr>
          <w:color w:val="363435"/>
          <w:w w:val="142"/>
          <w:position w:val="11"/>
          <w:sz w:val="21"/>
          <w:szCs w:val="21"/>
        </w:rPr>
        <w:t>5</w:t>
      </w:r>
      <w:r w:rsidRPr="00D321A3">
        <w:rPr>
          <w:color w:val="363435"/>
          <w:spacing w:val="13"/>
          <w:w w:val="142"/>
          <w:position w:val="11"/>
          <w:sz w:val="21"/>
          <w:szCs w:val="21"/>
        </w:rPr>
        <w:t xml:space="preserve"> </w:t>
      </w:r>
      <w:r w:rsidRPr="00D321A3">
        <w:rPr>
          <w:color w:val="363435"/>
          <w:w w:val="108"/>
          <w:position w:val="-2"/>
          <w:sz w:val="21"/>
          <w:szCs w:val="21"/>
        </w:rPr>
        <w:t>p·R</w:t>
      </w:r>
      <w:r w:rsidRPr="00D321A3">
        <w:rPr>
          <w:color w:val="363435"/>
          <w:w w:val="108"/>
          <w:position w:val="5"/>
          <w:sz w:val="12"/>
          <w:szCs w:val="12"/>
        </w:rPr>
        <w:t>2</w:t>
      </w:r>
      <w:r w:rsidRPr="00D321A3">
        <w:rPr>
          <w:color w:val="363435"/>
          <w:w w:val="108"/>
          <w:position w:val="-2"/>
          <w:sz w:val="21"/>
          <w:szCs w:val="21"/>
        </w:rPr>
        <w:t>·d</w:t>
      </w:r>
      <w:r w:rsidRPr="00D321A3">
        <w:rPr>
          <w:color w:val="363435"/>
          <w:spacing w:val="6"/>
          <w:w w:val="108"/>
          <w:position w:val="-2"/>
          <w:sz w:val="21"/>
          <w:szCs w:val="21"/>
        </w:rPr>
        <w:t xml:space="preserve"> </w:t>
      </w:r>
      <w:r w:rsidRPr="00D321A3">
        <w:rPr>
          <w:color w:val="363435"/>
          <w:w w:val="165"/>
          <w:position w:val="11"/>
          <w:sz w:val="21"/>
          <w:szCs w:val="21"/>
        </w:rPr>
        <w:t>5</w:t>
      </w:r>
      <w:r w:rsidRPr="00D321A3">
        <w:rPr>
          <w:color w:val="363435"/>
          <w:spacing w:val="-23"/>
          <w:w w:val="165"/>
          <w:position w:val="11"/>
          <w:sz w:val="21"/>
          <w:szCs w:val="21"/>
        </w:rPr>
        <w:t xml:space="preserve"> </w:t>
      </w:r>
      <w:r w:rsidRPr="00D321A3">
        <w:rPr>
          <w:color w:val="363435"/>
          <w:position w:val="-2"/>
          <w:sz w:val="21"/>
          <w:szCs w:val="21"/>
        </w:rPr>
        <w:t>R</w:t>
      </w:r>
      <w:r w:rsidRPr="00D321A3">
        <w:rPr>
          <w:color w:val="363435"/>
          <w:position w:val="5"/>
          <w:sz w:val="12"/>
          <w:szCs w:val="12"/>
        </w:rPr>
        <w:t xml:space="preserve">2        </w:t>
      </w:r>
      <w:r w:rsidR="004E341F">
        <w:rPr>
          <w:color w:val="363435"/>
          <w:position w:val="5"/>
          <w:sz w:val="12"/>
          <w:szCs w:val="12"/>
        </w:rPr>
        <w:t xml:space="preserve">                                                                                                                                                                                                                     </w:t>
      </w:r>
      <w:r w:rsidRPr="00D321A3">
        <w:rPr>
          <w:color w:val="363435"/>
          <w:position w:val="5"/>
          <w:sz w:val="12"/>
          <w:szCs w:val="12"/>
        </w:rPr>
        <w:t xml:space="preserve"> </w:t>
      </w:r>
      <w:r w:rsidR="004E341F">
        <w:rPr>
          <w:color w:val="363435"/>
          <w:position w:val="5"/>
          <w:sz w:val="12"/>
          <w:szCs w:val="12"/>
        </w:rPr>
        <w:t xml:space="preserve"> </w:t>
      </w:r>
      <w:r w:rsidR="004E341F">
        <w:t xml:space="preserve">Equation </w:t>
      </w:r>
      <w:fldSimple w:instr=" STYLEREF 1 \s ">
        <w:r w:rsidR="00096B14">
          <w:rPr>
            <w:noProof/>
          </w:rPr>
          <w:t>1</w:t>
        </w:r>
      </w:fldSimple>
      <w:r w:rsidR="00096B14">
        <w:noBreakHyphen/>
      </w:r>
      <w:fldSimple w:instr=" SEQ Equation \* ARABIC \s 1 ">
        <w:r w:rsidR="00096B14">
          <w:rPr>
            <w:noProof/>
          </w:rPr>
          <w:t>3</w:t>
        </w:r>
      </w:fldSimple>
      <w:r w:rsidRPr="00D321A3">
        <w:rPr>
          <w:color w:val="363435"/>
          <w:position w:val="5"/>
          <w:sz w:val="12"/>
          <w:szCs w:val="12"/>
        </w:rPr>
        <w:t xml:space="preserve">                                                                                                                                                                                                                                                </w:t>
      </w:r>
      <w:r w:rsidRPr="00D321A3">
        <w:rPr>
          <w:color w:val="363435"/>
          <w:spacing w:val="27"/>
          <w:position w:val="5"/>
          <w:sz w:val="12"/>
          <w:szCs w:val="12"/>
        </w:rPr>
        <w:t xml:space="preserve"> </w:t>
      </w:r>
    </w:p>
    <w:p w:rsidR="00DC25CC" w:rsidRDefault="00DC25CC" w:rsidP="00D321A3">
      <w:pPr>
        <w:spacing w:line="340" w:lineRule="exact"/>
        <w:ind w:right="82"/>
        <w:jc w:val="both"/>
        <w:rPr>
          <w:color w:val="363435"/>
          <w:position w:val="11"/>
          <w:sz w:val="21"/>
          <w:szCs w:val="21"/>
        </w:rPr>
      </w:pPr>
    </w:p>
    <w:p w:rsidR="000A2BB0" w:rsidRPr="00A7256C" w:rsidRDefault="00A7256C" w:rsidP="00D321A3">
      <w:pPr>
        <w:spacing w:line="340" w:lineRule="exact"/>
        <w:ind w:right="82"/>
        <w:jc w:val="both"/>
        <w:rPr>
          <w:color w:val="363435"/>
          <w:position w:val="11"/>
          <w:sz w:val="21"/>
          <w:szCs w:val="21"/>
        </w:rPr>
      </w:pPr>
      <w:r>
        <w:rPr>
          <w:noProof/>
        </w:rPr>
        <mc:AlternateContent>
          <mc:Choice Requires="wps">
            <w:drawing>
              <wp:anchor distT="0" distB="0" distL="114300" distR="114300" simplePos="0" relativeHeight="251660288" behindDoc="0" locked="0" layoutInCell="1" allowOverlap="1" wp14:anchorId="30C93525" wp14:editId="32088ADC">
                <wp:simplePos x="0" y="0"/>
                <wp:positionH relativeFrom="column">
                  <wp:posOffset>0</wp:posOffset>
                </wp:positionH>
                <wp:positionV relativeFrom="paragraph">
                  <wp:posOffset>-220345</wp:posOffset>
                </wp:positionV>
                <wp:extent cx="1994535" cy="635"/>
                <wp:effectExtent l="0" t="0" r="5715" b="0"/>
                <wp:wrapTopAndBottom/>
                <wp:docPr id="10" name="Text Box 10"/>
                <wp:cNvGraphicFramePr/>
                <a:graphic xmlns:a="http://schemas.openxmlformats.org/drawingml/2006/main">
                  <a:graphicData uri="http://schemas.microsoft.com/office/word/2010/wordprocessingShape">
                    <wps:wsp>
                      <wps:cNvSpPr txBox="1"/>
                      <wps:spPr>
                        <a:xfrm>
                          <a:off x="0" y="0"/>
                          <a:ext cx="1994535" cy="635"/>
                        </a:xfrm>
                        <a:prstGeom prst="rect">
                          <a:avLst/>
                        </a:prstGeom>
                        <a:solidFill>
                          <a:prstClr val="white"/>
                        </a:solidFill>
                        <a:ln>
                          <a:noFill/>
                        </a:ln>
                        <a:effectLst/>
                      </wps:spPr>
                      <wps:txbx>
                        <w:txbxContent>
                          <w:p w:rsidR="006334FD" w:rsidRPr="00A7256C" w:rsidRDefault="006334FD" w:rsidP="00A7256C">
                            <w:pPr>
                              <w:pStyle w:val="Caption"/>
                              <w:rPr>
                                <w:i w:val="0"/>
                                <w:noProof/>
                                <w:color w:val="363435"/>
                                <w:position w:val="11"/>
                                <w:sz w:val="21"/>
                                <w:szCs w:val="21"/>
                              </w:rPr>
                            </w:pPr>
                            <w:bookmarkStart w:id="8" w:name="_Toc498314328"/>
                            <w:r w:rsidRPr="00A7256C">
                              <w:rPr>
                                <w:i w:val="0"/>
                              </w:rPr>
                              <w:t xml:space="preserve">Figure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Figure \* ARABIC \s 1 </w:instrText>
                            </w:r>
                            <w:r>
                              <w:rPr>
                                <w:i w:val="0"/>
                              </w:rPr>
                              <w:fldChar w:fldCharType="separate"/>
                            </w:r>
                            <w:r>
                              <w:rPr>
                                <w:i w:val="0"/>
                                <w:noProof/>
                              </w:rPr>
                              <w:t>3</w:t>
                            </w:r>
                            <w:r>
                              <w:rPr>
                                <w:i w:val="0"/>
                              </w:rPr>
                              <w:fldChar w:fldCharType="end"/>
                            </w:r>
                            <w:r w:rsidRPr="00A7256C">
                              <w:rPr>
                                <w:i w:val="0"/>
                              </w:rPr>
                              <w:t xml:space="preserve"> cross sectional and side views of annular flows</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0C93525" id="_x0000_t202" coordsize="21600,21600" o:spt="202" path="m,l,21600r21600,l21600,xe">
                <v:stroke joinstyle="miter"/>
                <v:path gradientshapeok="t" o:connecttype="rect"/>
              </v:shapetype>
              <v:shape id="Text Box 10" o:spid="_x0000_s1026" type="#_x0000_t202" style="position:absolute;left:0;text-align:left;margin-left:0;margin-top:-17.35pt;width:157.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" stroked="f">
                <v:textbox style="mso-fit-shape-to-text:t" inset="0,0,0,0">
                  <w:txbxContent>
                    <w:p w:rsidR="006334FD" w:rsidRPr="00A7256C" w:rsidRDefault="006334FD" w:rsidP="00A7256C">
                      <w:pPr>
                        <w:pStyle w:val="Caption"/>
                        <w:rPr>
                          <w:i w:val="0"/>
                          <w:noProof/>
                          <w:color w:val="363435"/>
                          <w:position w:val="11"/>
                          <w:sz w:val="21"/>
                          <w:szCs w:val="21"/>
                        </w:rPr>
                      </w:pPr>
                      <w:bookmarkStart w:id="9" w:name="_Toc498314328"/>
                      <w:r w:rsidRPr="00A7256C">
                        <w:rPr>
                          <w:i w:val="0"/>
                        </w:rPr>
                        <w:t xml:space="preserve">Figure </w:t>
                      </w:r>
                      <w:r>
                        <w:rPr>
                          <w:i w:val="0"/>
                        </w:rPr>
                        <w:fldChar w:fldCharType="begin"/>
                      </w:r>
                      <w:r>
                        <w:rPr>
                          <w:i w:val="0"/>
                        </w:rPr>
                        <w:instrText xml:space="preserve"> STYLEREF 1 \s </w:instrText>
                      </w:r>
                      <w:r>
                        <w:rPr>
                          <w:i w:val="0"/>
                        </w:rPr>
                        <w:fldChar w:fldCharType="separate"/>
                      </w:r>
                      <w:r>
                        <w:rPr>
                          <w:i w:val="0"/>
                          <w:noProof/>
                        </w:rPr>
                        <w:t>1</w:t>
                      </w:r>
                      <w:r>
                        <w:rPr>
                          <w:i w:val="0"/>
                        </w:rPr>
                        <w:fldChar w:fldCharType="end"/>
                      </w:r>
                      <w:r>
                        <w:rPr>
                          <w:i w:val="0"/>
                        </w:rPr>
                        <w:noBreakHyphen/>
                      </w:r>
                      <w:r>
                        <w:rPr>
                          <w:i w:val="0"/>
                        </w:rPr>
                        <w:fldChar w:fldCharType="begin"/>
                      </w:r>
                      <w:r>
                        <w:rPr>
                          <w:i w:val="0"/>
                        </w:rPr>
                        <w:instrText xml:space="preserve"> SEQ Figure \* ARABIC \s 1 </w:instrText>
                      </w:r>
                      <w:r>
                        <w:rPr>
                          <w:i w:val="0"/>
                        </w:rPr>
                        <w:fldChar w:fldCharType="separate"/>
                      </w:r>
                      <w:r>
                        <w:rPr>
                          <w:i w:val="0"/>
                          <w:noProof/>
                        </w:rPr>
                        <w:t>3</w:t>
                      </w:r>
                      <w:r>
                        <w:rPr>
                          <w:i w:val="0"/>
                        </w:rPr>
                        <w:fldChar w:fldCharType="end"/>
                      </w:r>
                      <w:r w:rsidRPr="00A7256C">
                        <w:rPr>
                          <w:i w:val="0"/>
                        </w:rPr>
                        <w:t xml:space="preserve"> cross sectional and side views of annular flows</w:t>
                      </w:r>
                      <w:bookmarkEnd w:id="9"/>
                    </w:p>
                  </w:txbxContent>
                </v:textbox>
                <w10:wrap type="topAndBottom"/>
              </v:shape>
            </w:pict>
          </mc:Fallback>
        </mc:AlternateContent>
      </w:r>
      <w:r w:rsidR="00DC25CC">
        <w:rPr>
          <w:noProof/>
          <w:color w:val="363435"/>
          <w:position w:val="11"/>
          <w:sz w:val="21"/>
          <w:szCs w:val="21"/>
        </w:rPr>
        <w:drawing>
          <wp:anchor distT="0" distB="0" distL="114300" distR="114300" simplePos="0" relativeHeight="251658240" behindDoc="0" locked="0" layoutInCell="1" allowOverlap="1" wp14:anchorId="0CC3D92A" wp14:editId="506EDF6C">
            <wp:simplePos x="0" y="0"/>
            <wp:positionH relativeFrom="column">
              <wp:posOffset>0</wp:posOffset>
            </wp:positionH>
            <wp:positionV relativeFrom="page">
              <wp:posOffset>1533525</wp:posOffset>
            </wp:positionV>
            <wp:extent cx="1994535" cy="1109980"/>
            <wp:effectExtent l="0" t="0" r="571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4535" cy="1109980"/>
                    </a:xfrm>
                    <a:prstGeom prst="rect">
                      <a:avLst/>
                    </a:prstGeom>
                    <a:noFill/>
                  </pic:spPr>
                </pic:pic>
              </a:graphicData>
            </a:graphic>
          </wp:anchor>
        </w:drawing>
      </w:r>
    </w:p>
    <w:p w:rsidR="000A2BB0" w:rsidRPr="00D321A3" w:rsidRDefault="000A2BB0" w:rsidP="00D321A3">
      <w:pPr>
        <w:spacing w:line="360" w:lineRule="auto"/>
        <w:jc w:val="both"/>
      </w:pPr>
      <w:r w:rsidRPr="00D321A3">
        <w:t>By studying Eqs. (1</w:t>
      </w:r>
      <w:r w:rsidR="004E341F">
        <w:t>-1</w:t>
      </w:r>
      <w:r w:rsidRPr="00D321A3">
        <w:t>)–(</w:t>
      </w:r>
      <w:r w:rsidR="004E341F">
        <w:t>1-</w:t>
      </w:r>
      <w:r w:rsidRPr="00D321A3">
        <w:t>3), it can be seen that for r0 5 0 and r0 5 R the calculated void fraction, ac,  and the</w:t>
      </w:r>
    </w:p>
    <w:p w:rsidR="000A2BB0" w:rsidRPr="00D321A3" w:rsidRDefault="000A2BB0" w:rsidP="00D321A3">
      <w:pPr>
        <w:spacing w:line="360" w:lineRule="auto"/>
        <w:jc w:val="both"/>
      </w:pPr>
      <w:r w:rsidRPr="00D321A3">
        <w:t>true  void  fraction, at,  are  identical. However, within these  limits,  the  calculated  void  fractions  in  annular</w:t>
      </w:r>
    </w:p>
    <w:p w:rsidR="000A2BB0" w:rsidRPr="00D321A3" w:rsidRDefault="000A2BB0" w:rsidP="00D321A3">
      <w:pPr>
        <w:spacing w:line="360" w:lineRule="auto"/>
        <w:jc w:val="both"/>
      </w:pPr>
      <w:r w:rsidRPr="00D321A3">
        <w:t>flows with a narrow fan radiation beam are functions of 0, while for a parallel radiation beam the calculated void fraction is a function of r0  and the true void fraction is a function of r2. Obviously, measurements of the void fraction of annular flows are independent of the direction of the source–detector axis because of the symmetry of annular flows.</w:t>
      </w:r>
    </w:p>
    <w:p w:rsidR="00D93736" w:rsidRDefault="00D93736" w:rsidP="00D321A3">
      <w:pPr>
        <w:spacing w:line="360" w:lineRule="auto"/>
        <w:jc w:val="both"/>
      </w:pPr>
      <w:r w:rsidRPr="00D321A3">
        <w:t>In Fig.1-</w:t>
      </w:r>
      <w:r w:rsidR="000A2BB0" w:rsidRPr="00D321A3">
        <w:t>4 the calculated void fraction, ac,  is plotted</w:t>
      </w:r>
      <w:r w:rsidRPr="00D321A3">
        <w:t xml:space="preserve"> versus the true void fractions, at,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Fig.1-4 shows that calculated void fractions in annular flows are over- estimated, and that the narrow fan radiation beam gives a lower deviation than the parallel radiation beam.</w:t>
      </w:r>
    </w:p>
    <w:p w:rsidR="00A7256C" w:rsidRDefault="00A7256C" w:rsidP="00A7256C">
      <w:pPr>
        <w:keepNext/>
        <w:spacing w:line="360" w:lineRule="auto"/>
        <w:jc w:val="both"/>
      </w:pPr>
      <w:r>
        <w:rPr>
          <w:noProof/>
        </w:rPr>
        <w:lastRenderedPageBreak/>
        <w:drawing>
          <wp:inline distT="0" distB="0" distL="0" distR="0" wp14:anchorId="6580BBBB" wp14:editId="16AED299">
            <wp:extent cx="1895475" cy="1895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pic:spPr>
                </pic:pic>
              </a:graphicData>
            </a:graphic>
          </wp:inline>
        </w:drawing>
      </w:r>
    </w:p>
    <w:p w:rsidR="00A7256C" w:rsidRDefault="00A7256C" w:rsidP="00A7256C">
      <w:pPr>
        <w:pStyle w:val="Caption"/>
        <w:jc w:val="both"/>
      </w:pPr>
      <w:bookmarkStart w:id="9" w:name="_Toc498314329"/>
      <w:r>
        <w:t xml:space="preserve">Figure </w:t>
      </w:r>
      <w:fldSimple w:instr=" STYLEREF 1 \s ">
        <w:r w:rsidR="0096207B">
          <w:rPr>
            <w:noProof/>
          </w:rPr>
          <w:t>1</w:t>
        </w:r>
      </w:fldSimple>
      <w:r w:rsidR="0096207B">
        <w:noBreakHyphen/>
      </w:r>
      <w:fldSimple w:instr=" SEQ Figure \* ARABIC \s 1 ">
        <w:r w:rsidR="0096207B">
          <w:rPr>
            <w:noProof/>
          </w:rPr>
          <w:t>4</w:t>
        </w:r>
      </w:fldSimple>
      <w:r>
        <w:t xml:space="preserve"> deviation between calculated and true void fraction of annular flow for narrow fan and parallel</w:t>
      </w:r>
      <w:r>
        <w:rPr>
          <w:noProof/>
        </w:rPr>
        <w:t xml:space="preserve"> radiation beam</w:t>
      </w:r>
      <w:bookmarkEnd w:id="9"/>
    </w:p>
    <w:p w:rsidR="00A7256C" w:rsidRPr="00D321A3" w:rsidRDefault="00A7256C" w:rsidP="00D321A3">
      <w:pPr>
        <w:spacing w:line="360" w:lineRule="auto"/>
        <w:jc w:val="both"/>
      </w:pPr>
    </w:p>
    <w:p w:rsidR="00D93736" w:rsidRPr="00D321A3" w:rsidRDefault="00D93736" w:rsidP="00D321A3">
      <w:pPr>
        <w:spacing w:line="360" w:lineRule="auto"/>
        <w:jc w:val="both"/>
      </w:pPr>
      <w:r w:rsidRPr="00D321A3">
        <w:t>In the same way as with annular flows, simplifications have been made with stratified flows, i.e. a much smaller detector diameter compa</w:t>
      </w:r>
      <w:r w:rsidR="00D321A3">
        <w:t xml:space="preserve">red with the pipe diameter, and </w:t>
      </w:r>
      <w:r w:rsidRPr="00D321A3">
        <w:t xml:space="preserve">a thin pipe wall. The sensitive volume will then be as shown in Fig.1-5. The  lack of  pipe-axis symmetry of stratified flows produces measurements of the void fraction that depend on the direction of the source–detector axis. In what follows, the direction will be called top– bottom configuration when the source is above and the detector is below the oil–gas interface, as shown in Fig.1-5. When the detector is above and the source is below the oil–gas interface the direction will be called bottom </w:t>
      </w:r>
      <w:r w:rsidRPr="00D321A3">
        <w:rPr>
          <w:color w:val="363435"/>
          <w:sz w:val="21"/>
          <w:szCs w:val="21"/>
        </w:rPr>
        <w:t>figuration</w:t>
      </w:r>
      <w:r w:rsidRPr="00D321A3">
        <w:rPr>
          <w:color w:val="363435"/>
          <w:spacing w:val="14"/>
          <w:sz w:val="21"/>
          <w:szCs w:val="21"/>
        </w:rPr>
        <w:t xml:space="preserve"> </w:t>
      </w:r>
      <w:r w:rsidRPr="00D321A3">
        <w:rPr>
          <w:color w:val="363435"/>
          <w:sz w:val="21"/>
          <w:szCs w:val="21"/>
        </w:rPr>
        <w:t>is</w:t>
      </w:r>
      <w:r w:rsidRPr="00D321A3">
        <w:rPr>
          <w:color w:val="363435"/>
          <w:spacing w:val="32"/>
          <w:sz w:val="21"/>
          <w:szCs w:val="21"/>
        </w:rPr>
        <w:t xml:space="preserve"> </w:t>
      </w:r>
      <w:r w:rsidRPr="00D321A3">
        <w:rPr>
          <w:color w:val="363435"/>
          <w:sz w:val="21"/>
          <w:szCs w:val="21"/>
        </w:rPr>
        <w:t>turned</w:t>
      </w:r>
      <w:r w:rsidRPr="00D321A3">
        <w:rPr>
          <w:color w:val="363435"/>
          <w:spacing w:val="25"/>
          <w:sz w:val="21"/>
          <w:szCs w:val="21"/>
        </w:rPr>
        <w:t xml:space="preserve"> </w:t>
      </w:r>
      <w:r w:rsidRPr="00D321A3">
        <w:rPr>
          <w:color w:val="363435"/>
          <w:w w:val="165"/>
          <w:sz w:val="21"/>
          <w:szCs w:val="21"/>
        </w:rPr>
        <w:t>6</w:t>
      </w:r>
      <w:r w:rsidRPr="00D321A3">
        <w:rPr>
          <w:color w:val="363435"/>
          <w:spacing w:val="-2"/>
          <w:w w:val="165"/>
          <w:sz w:val="21"/>
          <w:szCs w:val="21"/>
        </w:rPr>
        <w:t xml:space="preserve"> </w:t>
      </w:r>
      <w:r w:rsidRPr="00D321A3">
        <w:rPr>
          <w:color w:val="363435"/>
          <w:sz w:val="21"/>
          <w:szCs w:val="21"/>
        </w:rPr>
        <w:t>90,</w:t>
      </w:r>
      <w:r w:rsidRPr="00D321A3">
        <w:rPr>
          <w:color w:val="363435"/>
          <w:spacing w:val="29"/>
          <w:sz w:val="21"/>
          <w:szCs w:val="21"/>
        </w:rPr>
        <w:t xml:space="preserve"> </w:t>
      </w:r>
      <w:r w:rsidRPr="00D321A3">
        <w:rPr>
          <w:color w:val="363435"/>
          <w:sz w:val="21"/>
          <w:szCs w:val="21"/>
        </w:rPr>
        <w:t>the</w:t>
      </w:r>
      <w:r w:rsidRPr="00D321A3">
        <w:rPr>
          <w:color w:val="363435"/>
          <w:spacing w:val="28"/>
          <w:sz w:val="21"/>
          <w:szCs w:val="21"/>
        </w:rPr>
        <w:t xml:space="preserve"> </w:t>
      </w:r>
      <w:r w:rsidRPr="00D321A3">
        <w:rPr>
          <w:color w:val="363435"/>
          <w:sz w:val="21"/>
          <w:szCs w:val="21"/>
        </w:rPr>
        <w:t>direction</w:t>
      </w:r>
      <w:r w:rsidRPr="00D321A3">
        <w:rPr>
          <w:color w:val="363435"/>
          <w:spacing w:val="23"/>
          <w:sz w:val="21"/>
          <w:szCs w:val="21"/>
        </w:rPr>
        <w:t xml:space="preserve"> </w:t>
      </w:r>
      <w:r w:rsidRPr="00D321A3">
        <w:rPr>
          <w:color w:val="363435"/>
          <w:sz w:val="21"/>
          <w:szCs w:val="21"/>
        </w:rPr>
        <w:t>will</w:t>
      </w:r>
      <w:r w:rsidRPr="00D321A3">
        <w:rPr>
          <w:color w:val="363435"/>
          <w:spacing w:val="29"/>
          <w:sz w:val="21"/>
          <w:szCs w:val="21"/>
        </w:rPr>
        <w:t xml:space="preserve"> </w:t>
      </w:r>
      <w:r w:rsidRPr="00D321A3">
        <w:rPr>
          <w:color w:val="363435"/>
          <w:sz w:val="21"/>
          <w:szCs w:val="21"/>
        </w:rPr>
        <w:t>be</w:t>
      </w:r>
      <w:r w:rsidRPr="00D321A3">
        <w:rPr>
          <w:color w:val="363435"/>
          <w:spacing w:val="30"/>
          <w:sz w:val="21"/>
          <w:szCs w:val="21"/>
        </w:rPr>
        <w:t xml:space="preserve"> </w:t>
      </w:r>
      <w:r w:rsidRPr="00D321A3">
        <w:rPr>
          <w:color w:val="363435"/>
          <w:sz w:val="21"/>
          <w:szCs w:val="21"/>
        </w:rPr>
        <w:t>called</w:t>
      </w:r>
      <w:r w:rsidR="00D321A3" w:rsidRPr="00D321A3">
        <w:rPr>
          <w:color w:val="363435"/>
          <w:sz w:val="21"/>
          <w:szCs w:val="21"/>
        </w:rPr>
        <w:t xml:space="preserve"> </w:t>
      </w:r>
      <w:r w:rsidRPr="00D321A3">
        <w:rPr>
          <w:i/>
          <w:color w:val="363435"/>
          <w:position w:val="-1"/>
          <w:sz w:val="21"/>
          <w:szCs w:val="21"/>
        </w:rPr>
        <w:t>side-by-side</w:t>
      </w:r>
      <w:r w:rsidRPr="00D321A3">
        <w:rPr>
          <w:i/>
          <w:color w:val="363435"/>
          <w:spacing w:val="13"/>
          <w:position w:val="-1"/>
          <w:sz w:val="21"/>
          <w:szCs w:val="21"/>
        </w:rPr>
        <w:t xml:space="preserve"> </w:t>
      </w:r>
      <w:r w:rsidRPr="00D321A3">
        <w:rPr>
          <w:i/>
          <w:color w:val="363435"/>
          <w:position w:val="-1"/>
          <w:sz w:val="21"/>
          <w:szCs w:val="21"/>
        </w:rPr>
        <w:t>configuration</w:t>
      </w:r>
      <w:r w:rsidRPr="00D321A3">
        <w:rPr>
          <w:color w:val="363435"/>
          <w:position w:val="-1"/>
          <w:sz w:val="21"/>
          <w:szCs w:val="21"/>
        </w:rPr>
        <w:t>.</w:t>
      </w:r>
      <w:r w:rsidRPr="00D321A3">
        <w:t xml:space="preserve"> </w:t>
      </w:r>
      <w:r w:rsidRPr="00D321A3">
        <w:rPr>
          <w:color w:val="363435"/>
          <w:position w:val="-1"/>
          <w:sz w:val="21"/>
          <w:szCs w:val="21"/>
        </w:rPr>
        <w:t>For top–bottom configuration and stratified flows, the calculated void fraction in the measurement volume with a narrow fan radiation beam can be written as:</w:t>
      </w:r>
    </w:p>
    <w:p w:rsidR="00D93736" w:rsidRPr="00D321A3" w:rsidRDefault="00D93736" w:rsidP="00D321A3">
      <w:pPr>
        <w:spacing w:line="220" w:lineRule="exact"/>
        <w:ind w:left="117"/>
        <w:jc w:val="both"/>
        <w:rPr>
          <w:sz w:val="21"/>
          <w:szCs w:val="21"/>
        </w:rPr>
      </w:pPr>
    </w:p>
    <w:p w:rsidR="00A7256C" w:rsidRPr="004E341F" w:rsidRDefault="00D93736" w:rsidP="004E341F">
      <w:pPr>
        <w:pStyle w:val="Caption"/>
        <w:rPr>
          <w:i w:val="0"/>
        </w:rPr>
      </w:pPr>
      <w:r w:rsidRPr="004E341F">
        <w:rPr>
          <w:i w:val="0"/>
        </w:rPr>
        <w:t>ac 5</w:t>
      </w:r>
      <w:r w:rsidR="00D321A3" w:rsidRPr="004E341F">
        <w:rPr>
          <w:i w:val="0"/>
        </w:rPr>
        <w:t xml:space="preserve"> </w:t>
      </w:r>
      <m:oMath>
        <m:f>
          <m:fPr>
            <m:ctrlPr>
              <w:rPr>
                <w:rFonts w:ascii="Cambria Math" w:hAnsi="Cambria Math"/>
                <w:i w:val="0"/>
                <w:iCs w:val="0"/>
                <w:color w:val="auto"/>
                <w:sz w:val="20"/>
                <w:szCs w:val="20"/>
              </w:rPr>
            </m:ctrlPr>
          </m:fPr>
          <m:num>
            <m:r>
              <w:rPr>
                <w:rFonts w:ascii="Cambria Math" w:hAnsi="Cambria Math"/>
              </w:rPr>
              <m:t>(2R 2 L0)3</m:t>
            </m:r>
          </m:num>
          <m:den>
            <m:r>
              <w:rPr>
                <w:rFonts w:ascii="Cambria Math" w:hAnsi="Cambria Math"/>
              </w:rPr>
              <m:t>8R3</m:t>
            </m:r>
          </m:den>
        </m:f>
      </m:oMath>
      <w:r w:rsidRPr="004E341F">
        <w:rPr>
          <w:i w:val="0"/>
        </w:rPr>
        <w:t xml:space="preserve">                                                                                                                </w:t>
      </w:r>
      <w:r w:rsidR="00D321A3" w:rsidRPr="004E341F">
        <w:rPr>
          <w:i w:val="0"/>
        </w:rPr>
        <w:t xml:space="preserve">                                  </w:t>
      </w:r>
      <w:r w:rsidR="004E341F" w:rsidRPr="004E341F">
        <w:rPr>
          <w:i w:val="0"/>
        </w:rPr>
        <w:t xml:space="preserve">             </w:t>
      </w:r>
      <w:r w:rsidR="00D321A3" w:rsidRPr="004E341F">
        <w:rPr>
          <w:i w:val="0"/>
        </w:rPr>
        <w:t xml:space="preserve">    </w:t>
      </w:r>
      <w:r w:rsidR="004E341F" w:rsidRPr="004E341F">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4</w:t>
      </w:r>
      <w:r w:rsidR="00096B14">
        <w:rPr>
          <w:i w:val="0"/>
        </w:rPr>
        <w:fldChar w:fldCharType="end"/>
      </w:r>
      <w:r w:rsidR="00D321A3" w:rsidRPr="004E341F">
        <w:rPr>
          <w:i w:val="0"/>
        </w:rPr>
        <w:t xml:space="preserve">       </w:t>
      </w:r>
      <w:r w:rsidR="004E341F" w:rsidRPr="004E341F">
        <w:rPr>
          <w:i w:val="0"/>
        </w:rPr>
        <w:t xml:space="preserve">  </w:t>
      </w:r>
    </w:p>
    <w:p w:rsidR="00A7256C" w:rsidRPr="004E341F" w:rsidRDefault="00A7256C" w:rsidP="00D321A3"/>
    <w:p w:rsidR="000A2BB0" w:rsidRDefault="00D321A3" w:rsidP="005E78FD">
      <w:pPr>
        <w:spacing w:line="360" w:lineRule="auto"/>
        <w:jc w:val="both"/>
      </w:pPr>
      <w:r>
        <w:t>where L0  is the level of oil. With bottom–top configuration the gas volume will not be equal to that of top–bottom configuration, and for bottom–top configuration the calculated void fraction of the measurement volume can be expressed as:</w:t>
      </w:r>
    </w:p>
    <w:p w:rsidR="00D321A3" w:rsidRPr="004E341F" w:rsidRDefault="00D321A3" w:rsidP="004E341F">
      <w:pPr>
        <w:pStyle w:val="Caption"/>
        <w:rPr>
          <w:i w:val="0"/>
        </w:rPr>
      </w:pPr>
      <w:r w:rsidRPr="004E341F">
        <w:rPr>
          <w:i w:val="0"/>
        </w:rPr>
        <w:t>ac 5</w:t>
      </w:r>
      <m:oMath>
        <m:f>
          <m:fPr>
            <m:ctrlPr>
              <w:rPr>
                <w:rFonts w:ascii="Cambria Math" w:hAnsi="Cambria Math"/>
                <w:i w:val="0"/>
                <w:iCs w:val="0"/>
                <w:color w:val="auto"/>
                <w:sz w:val="20"/>
                <w:szCs w:val="20"/>
              </w:rPr>
            </m:ctrlPr>
          </m:fPr>
          <m:num>
            <m:r>
              <w:rPr>
                <w:rFonts w:ascii="Cambria Math" w:hAnsi="Cambria Math"/>
              </w:rPr>
              <m:t>(2R 2 L0)</m:t>
            </m:r>
          </m:num>
          <m:den>
            <m:r>
              <w:rPr>
                <w:rFonts w:ascii="Cambria Math" w:hAnsi="Cambria Math"/>
              </w:rPr>
              <m:t>8R3</m:t>
            </m:r>
          </m:den>
        </m:f>
      </m:oMath>
      <w:r w:rsidRPr="004E341F">
        <w:rPr>
          <w:i w:val="0"/>
        </w:rPr>
        <w:t xml:space="preserve">  •(L01 2R•L0  1 4R2)                                                                                                                </w:t>
      </w:r>
      <w:r w:rsidR="004E341F" w:rsidRPr="004E341F">
        <w:rPr>
          <w:i w:val="0"/>
        </w:rPr>
        <w:t xml:space="preserve">                  </w:t>
      </w:r>
      <w:r w:rsidRPr="004E341F">
        <w:rPr>
          <w:i w:val="0"/>
        </w:rPr>
        <w:t xml:space="preserve"> </w:t>
      </w:r>
      <w:r w:rsidR="004E341F" w:rsidRPr="004E341F">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5</w:t>
      </w:r>
      <w:r w:rsidR="00096B14">
        <w:rPr>
          <w:i w:val="0"/>
        </w:rPr>
        <w:fldChar w:fldCharType="end"/>
      </w:r>
      <w:r w:rsidRPr="004E341F">
        <w:rPr>
          <w:i w:val="0"/>
        </w:rPr>
        <w:t xml:space="preserve">            </w:t>
      </w:r>
    </w:p>
    <w:p w:rsidR="00D321A3" w:rsidRDefault="00D321A3" w:rsidP="00D93736"/>
    <w:p w:rsidR="00D321A3" w:rsidRDefault="00D321A3" w:rsidP="00D93736"/>
    <w:p w:rsidR="00D321A3" w:rsidRDefault="00D321A3" w:rsidP="00D93736">
      <w:r w:rsidRPr="00D321A3">
        <w:t>The calculated void fractio</w:t>
      </w:r>
      <w:r w:rsidR="005E78FD">
        <w:t>n of stratified flows with par</w:t>
      </w:r>
      <w:r w:rsidRPr="00D321A3">
        <w:t>allel beams can be found as:</w:t>
      </w:r>
    </w:p>
    <w:p w:rsidR="00DC25CC" w:rsidRPr="004E341F" w:rsidRDefault="00DC25CC" w:rsidP="004E341F">
      <w:pPr>
        <w:pStyle w:val="Caption"/>
        <w:rPr>
          <w:i w:val="0"/>
          <w:sz w:val="21"/>
          <w:szCs w:val="21"/>
        </w:rPr>
      </w:pPr>
      <w:r w:rsidRPr="004E341F">
        <w:rPr>
          <w:i w:val="0"/>
          <w:color w:val="363435"/>
          <w:w w:val="151"/>
          <w:position w:val="-8"/>
          <w:sz w:val="21"/>
          <w:szCs w:val="21"/>
        </w:rPr>
        <w:t>a</w:t>
      </w:r>
      <w:r w:rsidRPr="004E341F">
        <w:rPr>
          <w:i w:val="0"/>
          <w:color w:val="363435"/>
          <w:spacing w:val="37"/>
          <w:w w:val="151"/>
          <w:position w:val="-8"/>
          <w:sz w:val="21"/>
          <w:szCs w:val="21"/>
        </w:rPr>
        <w:t xml:space="preserve"> </w:t>
      </w:r>
      <w:r w:rsidRPr="004E341F">
        <w:rPr>
          <w:i w:val="0"/>
          <w:color w:val="363435"/>
          <w:w w:val="151"/>
          <w:position w:val="-8"/>
          <w:sz w:val="21"/>
          <w:szCs w:val="21"/>
        </w:rPr>
        <w:t>5</w:t>
      </w:r>
      <w:r w:rsidRPr="004E341F">
        <w:rPr>
          <w:i w:val="0"/>
          <w:color w:val="363435"/>
          <w:spacing w:val="-1"/>
          <w:w w:val="151"/>
          <w:position w:val="-8"/>
          <w:sz w:val="21"/>
          <w:szCs w:val="21"/>
        </w:rPr>
        <w:t xml:space="preserve"> </w:t>
      </w:r>
      <w:r w:rsidRPr="004E341F">
        <w:rPr>
          <w:i w:val="0"/>
          <w:color w:val="363435"/>
          <w:position w:val="-8"/>
          <w:sz w:val="21"/>
          <w:szCs w:val="21"/>
        </w:rPr>
        <w:t>1</w:t>
      </w:r>
      <w:r w:rsidRPr="004E341F">
        <w:rPr>
          <w:i w:val="0"/>
          <w:color w:val="363435"/>
          <w:spacing w:val="10"/>
          <w:position w:val="-8"/>
          <w:sz w:val="21"/>
          <w:szCs w:val="21"/>
        </w:rPr>
        <w:t xml:space="preserve"> </w:t>
      </w:r>
      <w:r w:rsidRPr="004E341F">
        <w:rPr>
          <w:i w:val="0"/>
          <w:color w:val="363435"/>
          <w:w w:val="165"/>
          <w:position w:val="-8"/>
          <w:sz w:val="21"/>
          <w:szCs w:val="21"/>
        </w:rPr>
        <w:t>2</w:t>
      </w:r>
      <w:r w:rsidRPr="004E341F">
        <w:rPr>
          <w:i w:val="0"/>
          <w:color w:val="363435"/>
          <w:spacing w:val="18"/>
          <w:w w:val="165"/>
          <w:position w:val="-8"/>
          <w:sz w:val="21"/>
          <w:szCs w:val="21"/>
        </w:rPr>
        <w:t xml:space="preserve"> </w:t>
      </w:r>
      <w:r w:rsidRPr="004E341F">
        <w:rPr>
          <w:i w:val="0"/>
          <w:color w:val="363435"/>
          <w:spacing w:val="-1"/>
          <w:position w:val="7"/>
          <w:sz w:val="21"/>
          <w:szCs w:val="21"/>
          <w:u w:val="single" w:color="363435"/>
        </w:rPr>
        <w:t>L</w:t>
      </w:r>
      <w:r w:rsidRPr="004E341F">
        <w:rPr>
          <w:i w:val="0"/>
          <w:color w:val="363435"/>
          <w:position w:val="3"/>
          <w:sz w:val="12"/>
          <w:szCs w:val="12"/>
          <w:u w:val="single" w:color="363435"/>
        </w:rPr>
        <w:t>0</w:t>
      </w:r>
      <w:r w:rsidRPr="004E341F">
        <w:rPr>
          <w:i w:val="0"/>
          <w:color w:val="363435"/>
          <w:position w:val="3"/>
          <w:sz w:val="12"/>
          <w:szCs w:val="12"/>
        </w:rPr>
        <w:t xml:space="preserve">                                                                                                                                                                                                             </w:t>
      </w:r>
      <w:r w:rsidR="004E341F" w:rsidRPr="004E341F">
        <w:rPr>
          <w:i w:val="0"/>
          <w:color w:val="363435"/>
          <w:position w:val="3"/>
          <w:sz w:val="12"/>
          <w:szCs w:val="12"/>
        </w:rPr>
        <w:t xml:space="preserve">                             </w:t>
      </w:r>
      <w:r w:rsidRPr="004E341F">
        <w:rPr>
          <w:i w:val="0"/>
          <w:color w:val="363435"/>
          <w:position w:val="3"/>
          <w:sz w:val="12"/>
          <w:szCs w:val="12"/>
        </w:rPr>
        <w:t xml:space="preserve">    </w:t>
      </w:r>
      <w:r w:rsidR="004E341F" w:rsidRPr="004E341F">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6</w:t>
      </w:r>
      <w:r w:rsidR="00096B14">
        <w:rPr>
          <w:i w:val="0"/>
        </w:rPr>
        <w:fldChar w:fldCharType="end"/>
      </w:r>
      <w:r w:rsidRPr="004E341F">
        <w:rPr>
          <w:i w:val="0"/>
          <w:color w:val="363435"/>
          <w:position w:val="3"/>
          <w:sz w:val="12"/>
          <w:szCs w:val="12"/>
        </w:rPr>
        <w:t xml:space="preserve">                                                    </w:t>
      </w:r>
    </w:p>
    <w:p w:rsidR="00DC25CC" w:rsidRDefault="00DC25CC" w:rsidP="00DC25CC">
      <w:pPr>
        <w:spacing w:line="180" w:lineRule="exact"/>
        <w:ind w:left="130"/>
        <w:rPr>
          <w:sz w:val="21"/>
          <w:szCs w:val="21"/>
        </w:rPr>
      </w:pPr>
      <w:r>
        <w:rPr>
          <w:color w:val="363435"/>
          <w:position w:val="11"/>
          <w:sz w:val="12"/>
          <w:szCs w:val="12"/>
        </w:rPr>
        <w:t xml:space="preserve">c                      </w:t>
      </w:r>
      <w:r>
        <w:rPr>
          <w:color w:val="363435"/>
          <w:spacing w:val="27"/>
          <w:position w:val="11"/>
          <w:sz w:val="12"/>
          <w:szCs w:val="12"/>
        </w:rPr>
        <w:t xml:space="preserve"> </w:t>
      </w:r>
      <w:r>
        <w:rPr>
          <w:color w:val="363435"/>
          <w:position w:val="1"/>
          <w:sz w:val="21"/>
          <w:szCs w:val="21"/>
        </w:rPr>
        <w:t>2</w:t>
      </w:r>
      <w:r>
        <w:rPr>
          <w:i/>
          <w:color w:val="363435"/>
          <w:position w:val="1"/>
          <w:sz w:val="21"/>
          <w:szCs w:val="21"/>
        </w:rPr>
        <w:t>R</w:t>
      </w:r>
    </w:p>
    <w:p w:rsidR="00D321A3" w:rsidRDefault="00D321A3" w:rsidP="00D93736"/>
    <w:p w:rsidR="00DC25CC" w:rsidRDefault="00DC25CC" w:rsidP="005E78FD">
      <w:pPr>
        <w:spacing w:line="360" w:lineRule="auto"/>
        <w:jc w:val="both"/>
      </w:pPr>
      <w:r>
        <w:t>With parallel beams there are no differences between the top–bottom and bottom–top configurations, and the side-by-side configuration will appear to be identical to that of the side-by-side configuration with narrow fan beams, shown in Fig. 1-7. For  side-by-side  configurations the  calculated  void fraction will be 1 and 0 for oil levels lower and higher than the detector, respectively. Due to the small detectordiameter compared with the flow diameter, i.e. a small</w:t>
      </w:r>
    </w:p>
    <w:p w:rsidR="00DC25CC" w:rsidRDefault="00DC25CC" w:rsidP="005E78FD">
      <w:pPr>
        <w:spacing w:line="360" w:lineRule="auto"/>
        <w:jc w:val="both"/>
      </w:pPr>
      <w:r>
        <w:t>measurement  volume,  this  side-by-side  configuration will be highly sensitive to changes in oil level when this covers some of the measurement volume, as shown in Fig.</w:t>
      </w:r>
      <w:r w:rsidR="005E78FD">
        <w:t>1-</w:t>
      </w:r>
      <w:r>
        <w:t>7.</w:t>
      </w:r>
    </w:p>
    <w:p w:rsidR="00DC25CC" w:rsidRDefault="00A7256C" w:rsidP="005E78FD">
      <w:pPr>
        <w:spacing w:line="360" w:lineRule="auto"/>
        <w:jc w:val="both"/>
      </w:pPr>
      <w:r>
        <w:t>Based on Fig.1-</w:t>
      </w:r>
      <w:r w:rsidR="00DC25CC">
        <w:t>6, it can be shown that the true void fraction of st</w:t>
      </w:r>
      <w:r>
        <w:t>ratified flows can be found by (3)</w:t>
      </w:r>
      <w:r w:rsidR="00DC25CC">
        <w:t>:</w:t>
      </w:r>
    </w:p>
    <w:p w:rsidR="00A7256C" w:rsidRPr="005E78FD" w:rsidRDefault="00871807" w:rsidP="004E341F">
      <w:pPr>
        <w:pStyle w:val="Caption"/>
        <w:rPr>
          <w:i w:val="0"/>
        </w:rPr>
      </w:pPr>
      <w:r w:rsidRPr="005E78FD">
        <w:rPr>
          <w:i w:val="0"/>
        </w:rPr>
        <w:t xml:space="preserve">at 5 1 2 </w:t>
      </w:r>
      <m:oMath>
        <m:f>
          <m:fPr>
            <m:ctrlPr>
              <w:rPr>
                <w:rFonts w:ascii="Cambria Math" w:hAnsi="Cambria Math"/>
                <w:i w:val="0"/>
                <w:iCs w:val="0"/>
                <w:color w:val="auto"/>
                <w:sz w:val="20"/>
                <w:szCs w:val="20"/>
              </w:rPr>
            </m:ctrlPr>
          </m:fPr>
          <m:num>
            <m:r>
              <w:rPr>
                <w:rFonts w:ascii="Cambria Math" w:hAnsi="Cambria Math"/>
              </w:rPr>
              <m:t>1</m:t>
            </m:r>
          </m:num>
          <m:den>
            <m:r>
              <w:rPr>
                <w:rFonts w:ascii="Cambria Math" w:hAnsi="Cambria Math"/>
              </w:rPr>
              <m:t>p</m:t>
            </m:r>
          </m:den>
        </m:f>
        <m:r>
          <w:rPr>
            <w:rFonts w:ascii="Cambria Math" w:hAnsi="Cambria Math"/>
            <w:color w:val="363435"/>
            <w:spacing w:val="1"/>
            <w:w w:val="99"/>
            <w:position w:val="5"/>
            <w:sz w:val="21"/>
            <w:szCs w:val="21"/>
          </w:rPr>
          <m:t>·</m:t>
        </m:r>
        <m:r>
          <w:rPr>
            <w:rFonts w:ascii="Cambria Math" w:hAnsi="Cambria Math"/>
            <w:color w:val="363435"/>
            <w:spacing w:val="-1"/>
            <w:w w:val="32"/>
            <w:position w:val="1"/>
            <w:sz w:val="58"/>
            <w:szCs w:val="58"/>
          </w:rPr>
          <m:t>F</m:t>
        </m:r>
        <m:r>
          <w:rPr>
            <w:rFonts w:ascii="Cambria Math" w:hAnsi="Cambria Math"/>
            <w:color w:val="363435"/>
            <w:w w:val="99"/>
            <w:position w:val="5"/>
            <w:sz w:val="21"/>
            <w:szCs w:val="21"/>
          </w:rPr>
          <m:t>arcco</m:t>
        </m:r>
        <m:r>
          <w:rPr>
            <w:rFonts w:ascii="Cambria Math" w:hAnsi="Cambria Math"/>
            <w:color w:val="363435"/>
            <w:spacing w:val="-1"/>
            <w:w w:val="99"/>
            <w:position w:val="5"/>
            <w:sz w:val="21"/>
            <w:szCs w:val="21"/>
          </w:rPr>
          <m:t>s</m:t>
        </m:r>
        <m:r>
          <w:rPr>
            <w:rFonts w:ascii="Cambria Math" w:hAnsi="Cambria Math"/>
            <w:color w:val="363435"/>
            <w:w w:val="32"/>
            <w:position w:val="1"/>
            <w:sz w:val="58"/>
            <w:szCs w:val="58"/>
          </w:rPr>
          <m:t>S</m:t>
        </m:r>
        <m:r>
          <w:rPr>
            <w:rFonts w:ascii="Cambria Math" w:hAnsi="Cambria Math"/>
            <w:color w:val="363435"/>
            <w:sz w:val="21"/>
            <w:szCs w:val="21"/>
          </w:rPr>
          <m:t>R</m:t>
        </m:r>
        <m:r>
          <w:rPr>
            <w:rFonts w:ascii="Cambria Math" w:hAnsi="Cambria Math"/>
            <w:color w:val="363435"/>
            <w:spacing w:val="11"/>
            <w:sz w:val="21"/>
            <w:szCs w:val="21"/>
          </w:rPr>
          <m:t xml:space="preserve"> </m:t>
        </m:r>
        <m:r>
          <w:rPr>
            <w:rFonts w:ascii="Cambria Math" w:hAnsi="Cambria Math"/>
            <w:color w:val="363435"/>
            <w:w w:val="165"/>
            <w:sz w:val="21"/>
            <w:szCs w:val="21"/>
          </w:rPr>
          <m:t>2</m:t>
        </m:r>
        <m:r>
          <w:rPr>
            <w:rFonts w:ascii="Cambria Math" w:hAnsi="Cambria Math"/>
            <w:color w:val="363435"/>
            <w:spacing w:val="-23"/>
            <w:w w:val="165"/>
            <w:sz w:val="21"/>
            <w:szCs w:val="21"/>
          </w:rPr>
          <m:t xml:space="preserve"> </m:t>
        </m:r>
        <m:r>
          <w:rPr>
            <w:rFonts w:ascii="Cambria Math" w:hAnsi="Cambria Math"/>
            <w:color w:val="363435"/>
            <w:spacing w:val="-1"/>
            <w:w w:val="99"/>
            <w:sz w:val="21"/>
            <w:szCs w:val="21"/>
          </w:rPr>
          <m:t>L</m:t>
        </m:r>
        <m:r>
          <w:rPr>
            <w:rFonts w:ascii="Cambria Math" w:hAnsi="Cambria Math"/>
            <w:color w:val="363435"/>
            <w:w w:val="119"/>
            <w:position w:val="-4"/>
            <w:sz w:val="12"/>
            <w:szCs w:val="12"/>
          </w:rPr>
          <m:t>0</m:t>
        </m:r>
      </m:oMath>
      <w:r w:rsidRPr="005E78FD">
        <w:rPr>
          <w:i w:val="0"/>
          <w:sz w:val="12"/>
          <w:szCs w:val="12"/>
        </w:rPr>
        <w:t xml:space="preserve">                                                                                                                                                      </w:t>
      </w:r>
      <w:r w:rsidR="004E341F" w:rsidRPr="005E78FD">
        <w:rPr>
          <w:i w:val="0"/>
          <w:sz w:val="12"/>
          <w:szCs w:val="12"/>
        </w:rPr>
        <w:t xml:space="preserve">                                                   </w:t>
      </w:r>
      <w:r w:rsidRPr="005E78FD">
        <w:rPr>
          <w:i w:val="0"/>
          <w:sz w:val="12"/>
          <w:szCs w:val="12"/>
        </w:rPr>
        <w:t xml:space="preserve">   </w:t>
      </w:r>
      <w:r w:rsidR="004E341F" w:rsidRPr="005E78FD">
        <w:rPr>
          <w:i w:val="0"/>
        </w:rPr>
        <w:t xml:space="preserve">Equation </w:t>
      </w:r>
      <w:r w:rsidR="00096B14">
        <w:rPr>
          <w:i w:val="0"/>
        </w:rPr>
        <w:fldChar w:fldCharType="begin"/>
      </w:r>
      <w:r w:rsidR="00096B14">
        <w:rPr>
          <w:i w:val="0"/>
        </w:rPr>
        <w:instrText xml:space="preserve"> STYLEREF 1 \s </w:instrText>
      </w:r>
      <w:r w:rsidR="00096B14">
        <w:rPr>
          <w:i w:val="0"/>
        </w:rPr>
        <w:fldChar w:fldCharType="separate"/>
      </w:r>
      <w:r w:rsidR="00096B14">
        <w:rPr>
          <w:i w:val="0"/>
          <w:noProof/>
        </w:rPr>
        <w:t>1</w:t>
      </w:r>
      <w:r w:rsidR="00096B14">
        <w:rPr>
          <w:i w:val="0"/>
        </w:rPr>
        <w:fldChar w:fldCharType="end"/>
      </w:r>
      <w:r w:rsidR="00096B14">
        <w:rPr>
          <w:i w:val="0"/>
        </w:rPr>
        <w:noBreakHyphen/>
      </w:r>
      <w:r w:rsidR="00096B14">
        <w:rPr>
          <w:i w:val="0"/>
        </w:rPr>
        <w:fldChar w:fldCharType="begin"/>
      </w:r>
      <w:r w:rsidR="00096B14">
        <w:rPr>
          <w:i w:val="0"/>
        </w:rPr>
        <w:instrText xml:space="preserve"> SEQ Equation \* ARABIC \s 1 </w:instrText>
      </w:r>
      <w:r w:rsidR="00096B14">
        <w:rPr>
          <w:i w:val="0"/>
        </w:rPr>
        <w:fldChar w:fldCharType="separate"/>
      </w:r>
      <w:r w:rsidR="00096B14">
        <w:rPr>
          <w:i w:val="0"/>
          <w:noProof/>
        </w:rPr>
        <w:t>7</w:t>
      </w:r>
      <w:r w:rsidR="00096B14">
        <w:rPr>
          <w:i w:val="0"/>
        </w:rPr>
        <w:fldChar w:fldCharType="end"/>
      </w:r>
      <w:r w:rsidRPr="005E78FD">
        <w:rPr>
          <w:i w:val="0"/>
          <w:sz w:val="12"/>
          <w:szCs w:val="12"/>
        </w:rPr>
        <w:t xml:space="preserve">                                                                           </w:t>
      </w:r>
      <w:r w:rsidRPr="005E78FD">
        <w:rPr>
          <w:i w:val="0"/>
          <w:noProof/>
        </w:rPr>
        <mc:AlternateContent>
          <mc:Choice Requires="wpg">
            <w:drawing>
              <wp:anchor distT="0" distB="0" distL="114300" distR="114300" simplePos="0" relativeHeight="251662336" behindDoc="1" locked="0" layoutInCell="1" allowOverlap="1" wp14:anchorId="38DCA0A7" wp14:editId="030BEC0E">
                <wp:simplePos x="0" y="0"/>
                <wp:positionH relativeFrom="page">
                  <wp:posOffset>5144135</wp:posOffset>
                </wp:positionH>
                <wp:positionV relativeFrom="paragraph">
                  <wp:posOffset>436245</wp:posOffset>
                </wp:positionV>
                <wp:extent cx="391795" cy="0"/>
                <wp:effectExtent l="10160" t="7620" r="7620"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20" name="Freeform 17"/>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5051B" id="Group 19" o:spid="_x0000_s1026" style="position:absolute;margin-left:405.05pt;margin-top:34.35pt;width:30.85pt;height:0;z-index:-251654144;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">
                <v:shape id="Freeform 17" o:spid="_x0000_s1027" style="position:absolute;left:8101;top:687;width:617;height:0;visibility:visible;mso-wrap-style:square;v-text-anchor:top" coordsize="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UZLwA&#10;AADbAAAADwAAAGRycy9kb3ducmV2LnhtbERPvQrCMBDeBd8hnOBmUy2IVKOIKIib1cHxaM622lxK&#10;E219ezMIjh/f/2rTm1q8qXWVZQXTKAZBnFtdcaHgejlMFiCcR9ZYWyYFH3KwWQ8HK0y17fhM78wX&#10;IoSwS1FB6X2TSunykgy6yDbEgbvb1qAPsC2kbrEL4aaWszieS4MVh4YSG9qVlD+zl1Fw65KFvnan&#10;GGn/yKokOXye86lS41G/XYLw1Pu/+Oc+agWz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alRkvAAAANsAAAAPAAAAAAAAAAAAAAAAAJgCAABkcnMvZG93bnJldi54&#10;bWxQSwUGAAAAAAQABAD1AAAAgQMAAAAA&#10;" path="m,l617,e" filled="f" strokecolor="#363435" strokeweight=".08439mm">
                  <v:path arrowok="t" o:connecttype="custom" o:connectlocs="0,0;617,0" o:connectangles="0,0"/>
                </v:shape>
                <w10:wrap anchorx="page"/>
              </v:group>
            </w:pict>
          </mc:Fallback>
        </mc:AlternateContent>
      </w:r>
    </w:p>
    <w:p w:rsidR="00871807" w:rsidRDefault="00871807" w:rsidP="00871807">
      <w:pPr>
        <w:spacing w:before="70"/>
        <w:ind w:left="-37" w:right="-37"/>
        <w:jc w:val="center"/>
      </w:pPr>
    </w:p>
    <w:p w:rsidR="00871807" w:rsidRDefault="00871807" w:rsidP="00871807">
      <w:pPr>
        <w:spacing w:before="70"/>
        <w:ind w:left="-37" w:right="-37"/>
        <w:jc w:val="both"/>
        <w:rPr>
          <w:sz w:val="12"/>
          <w:szCs w:val="12"/>
        </w:rPr>
      </w:pPr>
    </w:p>
    <w:p w:rsidR="00871807" w:rsidRDefault="00871807" w:rsidP="00871807">
      <w:pPr>
        <w:spacing w:before="70"/>
        <w:ind w:left="-37" w:right="-37"/>
        <w:jc w:val="both"/>
        <w:rPr>
          <w:sz w:val="24"/>
          <w:szCs w:val="24"/>
        </w:rPr>
      </w:pPr>
      <w:r w:rsidRPr="00871807">
        <w:rPr>
          <w:sz w:val="24"/>
          <w:szCs w:val="24"/>
        </w:rPr>
        <w:lastRenderedPageBreak/>
        <w:t>On the basis of Eqs. (</w:t>
      </w:r>
      <w:r w:rsidR="005E78FD">
        <w:rPr>
          <w:sz w:val="24"/>
          <w:szCs w:val="24"/>
        </w:rPr>
        <w:t>1-</w:t>
      </w:r>
      <w:r w:rsidRPr="00871807">
        <w:rPr>
          <w:sz w:val="24"/>
          <w:szCs w:val="24"/>
        </w:rPr>
        <w:t xml:space="preserve">4), </w:t>
      </w:r>
      <w:r w:rsidR="005E78FD">
        <w:rPr>
          <w:sz w:val="24"/>
          <w:szCs w:val="24"/>
        </w:rPr>
        <w:t>1-</w:t>
      </w:r>
      <w:r w:rsidRPr="00871807">
        <w:rPr>
          <w:sz w:val="24"/>
          <w:szCs w:val="24"/>
        </w:rPr>
        <w:t>(5) and (</w:t>
      </w:r>
      <w:r w:rsidR="005E78FD">
        <w:rPr>
          <w:sz w:val="24"/>
          <w:szCs w:val="24"/>
        </w:rPr>
        <w:t>1-</w:t>
      </w:r>
      <w:r w:rsidRPr="00871807">
        <w:rPr>
          <w:sz w:val="24"/>
          <w:szCs w:val="24"/>
        </w:rPr>
        <w:t xml:space="preserve">7) the deviations between the calculated void fractions and the total void fraction for stratified </w:t>
      </w:r>
      <w:r>
        <w:rPr>
          <w:sz w:val="24"/>
          <w:szCs w:val="24"/>
        </w:rPr>
        <w:t>flows with different source detec</w:t>
      </w:r>
      <w:r w:rsidRPr="00871807">
        <w:rPr>
          <w:sz w:val="24"/>
          <w:szCs w:val="24"/>
        </w:rPr>
        <w:t>t</w:t>
      </w:r>
      <w:r>
        <w:rPr>
          <w:sz w:val="24"/>
          <w:szCs w:val="24"/>
        </w:rPr>
        <w:t xml:space="preserve"> </w:t>
      </w:r>
      <w:r w:rsidRPr="00871807">
        <w:rPr>
          <w:sz w:val="24"/>
          <w:szCs w:val="24"/>
        </w:rPr>
        <w:t xml:space="preserve">or directions are plotted in Fig. </w:t>
      </w:r>
      <w:r>
        <w:rPr>
          <w:sz w:val="24"/>
          <w:szCs w:val="24"/>
        </w:rPr>
        <w:t>1-</w:t>
      </w:r>
      <w:r w:rsidRPr="00871807">
        <w:rPr>
          <w:sz w:val="24"/>
          <w:szCs w:val="24"/>
        </w:rPr>
        <w:t>7.</w:t>
      </w:r>
    </w:p>
    <w:p w:rsidR="00871807" w:rsidRDefault="00871807" w:rsidP="008106E6">
      <w:pPr>
        <w:spacing w:before="70"/>
        <w:ind w:left="-37" w:right="-37"/>
        <w:jc w:val="both"/>
        <w:rPr>
          <w:sz w:val="24"/>
          <w:szCs w:val="24"/>
        </w:rPr>
      </w:pPr>
      <w:r w:rsidRPr="00871807">
        <w:rPr>
          <w:sz w:val="24"/>
          <w:szCs w:val="24"/>
        </w:rPr>
        <w:t>By inserting L0  5 2R and L0  5 0 into Eqs. (</w:t>
      </w:r>
      <w:r w:rsidR="005E78FD">
        <w:rPr>
          <w:sz w:val="24"/>
          <w:szCs w:val="24"/>
        </w:rPr>
        <w:t>1-</w:t>
      </w:r>
      <w:r w:rsidRPr="00871807">
        <w:rPr>
          <w:sz w:val="24"/>
          <w:szCs w:val="24"/>
        </w:rPr>
        <w:t>4), (</w:t>
      </w:r>
      <w:r w:rsidR="005E78FD">
        <w:rPr>
          <w:sz w:val="24"/>
          <w:szCs w:val="24"/>
        </w:rPr>
        <w:t>1-</w:t>
      </w:r>
      <w:r w:rsidRPr="00871807">
        <w:rPr>
          <w:sz w:val="24"/>
          <w:szCs w:val="24"/>
        </w:rPr>
        <w:t>6) and (</w:t>
      </w:r>
      <w:r w:rsidR="005E78FD">
        <w:rPr>
          <w:sz w:val="24"/>
          <w:szCs w:val="24"/>
        </w:rPr>
        <w:t>1-</w:t>
      </w:r>
      <w:r w:rsidRPr="00871807">
        <w:rPr>
          <w:sz w:val="24"/>
          <w:szCs w:val="24"/>
        </w:rPr>
        <w:t>7), the calculated void fractions and the true void fraction are 0 and 1, respectively. When flows consist of only one component, it is obvious that the density, or more correctly, the linear attenuation coefficient, is equal over the entire cross-section of the flow. Therefore, no</w:t>
      </w:r>
      <w:r>
        <w:rPr>
          <w:sz w:val="24"/>
          <w:szCs w:val="24"/>
        </w:rPr>
        <w:t xml:space="preserve"> </w:t>
      </w:r>
      <w:r w:rsidR="008106E6" w:rsidRPr="008106E6">
        <w:rPr>
          <w:sz w:val="24"/>
          <w:szCs w:val="24"/>
        </w:rPr>
        <w:t>deviation is observed between measured and true void fractions.</w:t>
      </w:r>
    </w:p>
    <w:p w:rsidR="008106E6" w:rsidRDefault="008106E6" w:rsidP="008106E6">
      <w:pPr>
        <w:keepNext/>
        <w:spacing w:before="70"/>
        <w:ind w:left="-37" w:right="-37"/>
        <w:jc w:val="both"/>
      </w:pPr>
      <w:r>
        <w:rPr>
          <w:noProof/>
          <w:sz w:val="24"/>
          <w:szCs w:val="24"/>
        </w:rPr>
        <w:drawing>
          <wp:inline distT="0" distB="0" distL="0" distR="0" wp14:anchorId="26F9C74E" wp14:editId="575FCDAE">
            <wp:extent cx="3047365" cy="158115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7365" cy="1581150"/>
                    </a:xfrm>
                    <a:prstGeom prst="rect">
                      <a:avLst/>
                    </a:prstGeom>
                    <a:noFill/>
                  </pic:spPr>
                </pic:pic>
              </a:graphicData>
            </a:graphic>
          </wp:inline>
        </w:drawing>
      </w:r>
    </w:p>
    <w:p w:rsidR="008106E6" w:rsidRDefault="008106E6" w:rsidP="008106E6">
      <w:pPr>
        <w:pStyle w:val="Caption"/>
        <w:jc w:val="both"/>
      </w:pPr>
      <w:bookmarkStart w:id="10" w:name="_Toc498314330"/>
      <w:r>
        <w:t xml:space="preserve">Figure </w:t>
      </w:r>
      <w:fldSimple w:instr=" STYLEREF 1 \s ">
        <w:r w:rsidR="0096207B">
          <w:rPr>
            <w:noProof/>
          </w:rPr>
          <w:t>1</w:t>
        </w:r>
      </w:fldSimple>
      <w:r w:rsidR="0096207B">
        <w:noBreakHyphen/>
      </w:r>
      <w:fldSimple w:instr=" SEQ Figure \* ARABIC \s 1 ">
        <w:r w:rsidR="0096207B">
          <w:rPr>
            <w:noProof/>
          </w:rPr>
          <w:t>5</w:t>
        </w:r>
      </w:fldSimple>
      <w:r>
        <w:t xml:space="preserve"> cross sectional and side views of stratified flow with narrow fan radiation beam</w:t>
      </w:r>
      <w:bookmarkEnd w:id="10"/>
    </w:p>
    <w:p w:rsidR="008106E6" w:rsidRDefault="008106E6" w:rsidP="008106E6"/>
    <w:p w:rsidR="008106E6" w:rsidRPr="008106E6" w:rsidRDefault="008106E6" w:rsidP="008106E6"/>
    <w:p w:rsidR="008106E6" w:rsidRDefault="008106E6" w:rsidP="008106E6">
      <w:pPr>
        <w:keepNext/>
      </w:pPr>
      <w:r>
        <w:rPr>
          <w:noProof/>
        </w:rPr>
        <w:drawing>
          <wp:inline distT="0" distB="0" distL="0" distR="0" wp14:anchorId="23A03F52" wp14:editId="55A9FB9D">
            <wp:extent cx="2009775" cy="2019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pic:spPr>
                </pic:pic>
              </a:graphicData>
            </a:graphic>
          </wp:inline>
        </w:drawing>
      </w:r>
    </w:p>
    <w:p w:rsidR="008106E6" w:rsidRDefault="008106E6" w:rsidP="008106E6">
      <w:pPr>
        <w:pStyle w:val="Caption"/>
      </w:pPr>
      <w:bookmarkStart w:id="11" w:name="_Toc498314331"/>
      <w:r>
        <w:t xml:space="preserve">Figure </w:t>
      </w:r>
      <w:fldSimple w:instr=" STYLEREF 1 \s ">
        <w:r w:rsidR="0096207B">
          <w:rPr>
            <w:noProof/>
          </w:rPr>
          <w:t>1</w:t>
        </w:r>
      </w:fldSimple>
      <w:r w:rsidR="0096207B">
        <w:noBreakHyphen/>
      </w:r>
      <w:fldSimple w:instr=" SEQ Figure \* ARABIC \s 1 ">
        <w:r w:rsidR="0096207B">
          <w:rPr>
            <w:noProof/>
          </w:rPr>
          <w:t>6</w:t>
        </w:r>
      </w:fldSimple>
      <w:r>
        <w:t xml:space="preserve"> stratified flow with related parameters</w:t>
      </w:r>
      <w:bookmarkEnd w:id="11"/>
    </w:p>
    <w:p w:rsidR="008106E6" w:rsidRDefault="008106E6" w:rsidP="008106E6"/>
    <w:p w:rsidR="008106E6" w:rsidRDefault="008106E6" w:rsidP="008106E6">
      <w:pPr>
        <w:keepNext/>
      </w:pPr>
      <w:r>
        <w:rPr>
          <w:noProof/>
        </w:rPr>
        <w:drawing>
          <wp:inline distT="0" distB="0" distL="0" distR="0" wp14:anchorId="129F0680" wp14:editId="79C9081B">
            <wp:extent cx="3038475" cy="3057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8106E6" w:rsidRDefault="008106E6" w:rsidP="008106E6">
      <w:pPr>
        <w:pStyle w:val="Caption"/>
      </w:pPr>
      <w:bookmarkStart w:id="12" w:name="_Toc498314332"/>
      <w:r>
        <w:t xml:space="preserve">Figure </w:t>
      </w:r>
      <w:fldSimple w:instr=" STYLEREF 1 \s ">
        <w:r w:rsidR="0096207B">
          <w:rPr>
            <w:noProof/>
          </w:rPr>
          <w:t>1</w:t>
        </w:r>
      </w:fldSimple>
      <w:r w:rsidR="0096207B">
        <w:noBreakHyphen/>
      </w:r>
      <w:fldSimple w:instr=" SEQ Figure \* ARABIC \s 1 ">
        <w:r w:rsidR="0096207B">
          <w:rPr>
            <w:noProof/>
          </w:rPr>
          <w:t>7</w:t>
        </w:r>
      </w:fldSimple>
      <w:r w:rsidRPr="00BB7F6D">
        <w:t>.    Deviation  between measured  an</w:t>
      </w:r>
      <w:r>
        <w:t>d true void fraction  of strati</w:t>
      </w:r>
      <w:r w:rsidR="005732A1">
        <w:t>f</w:t>
      </w:r>
      <w:r w:rsidRPr="00BB7F6D">
        <w:t>ied flow with narrow  fan beam with dif</w:t>
      </w:r>
      <w:r w:rsidR="005732A1">
        <w:t>ferent  source-detector  orien</w:t>
      </w:r>
      <w:r w:rsidRPr="00BB7F6D">
        <w:t>tations.  The  solid  line  represents  the  ideal  case  with  no  deviation between  true and calculated  void</w:t>
      </w:r>
      <w:bookmarkEnd w:id="12"/>
    </w:p>
    <w:p w:rsidR="008106E6" w:rsidRPr="008106E6" w:rsidRDefault="008106E6" w:rsidP="008106E6"/>
    <w:p w:rsidR="008106E6" w:rsidRDefault="008106E6" w:rsidP="005732A1">
      <w:r w:rsidRPr="008106E6">
        <w:t>In Fig.</w:t>
      </w:r>
      <w:r>
        <w:t>1-</w:t>
      </w:r>
      <w:r w:rsidRPr="008106E6">
        <w:t>8 the calculated void fraction, ac, is plotted against the true void fraction, at, for stratified flows with top–bottom  configuration. The  deviation  between  the calculated and true void fractions is at a minimum with</w:t>
      </w:r>
      <w:r w:rsidR="005732A1">
        <w:t xml:space="preserve"> parallel beams and reaches a maximum with narrow fan beams. In contrast to annular flows, the calculated void fraction of top–bottom configured stratified flows is underestimated. By comparing Figs.1-4 and 1- 8, we can see that the accuracy of void fraction measurements is highly dependent on the flow regime and the radiation beam. For this reason, in order to obtain accurate void fraction measurements, the flow regime must be taken into account.</w:t>
      </w:r>
    </w:p>
    <w:p w:rsidR="005732A1" w:rsidRDefault="005732A1" w:rsidP="005732A1"/>
    <w:p w:rsidR="005732A1" w:rsidRDefault="005732A1" w:rsidP="005732A1">
      <w:pPr>
        <w:keepNext/>
      </w:pPr>
      <w:r>
        <w:rPr>
          <w:noProof/>
        </w:rPr>
        <w:drawing>
          <wp:inline distT="0" distB="0" distL="0" distR="0" wp14:anchorId="3B39AFDD" wp14:editId="2F1C82F5">
            <wp:extent cx="3038475" cy="3009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5732A1" w:rsidRDefault="005732A1" w:rsidP="005732A1">
      <w:pPr>
        <w:pStyle w:val="Caption"/>
      </w:pPr>
      <w:bookmarkStart w:id="13" w:name="_Toc498314333"/>
      <w:r>
        <w:t xml:space="preserve">Figure </w:t>
      </w:r>
      <w:fldSimple w:instr=" STYLEREF 1 \s ">
        <w:r w:rsidR="0096207B">
          <w:rPr>
            <w:noProof/>
          </w:rPr>
          <w:t>1</w:t>
        </w:r>
      </w:fldSimple>
      <w:r w:rsidR="0096207B">
        <w:noBreakHyphen/>
      </w:r>
      <w:fldSimple w:instr=" SEQ Figure \* ARABIC \s 1 ">
        <w:r w:rsidR="0096207B">
          <w:rPr>
            <w:noProof/>
          </w:rPr>
          <w:t>8</w:t>
        </w:r>
      </w:fldSimple>
      <w:r>
        <w:t xml:space="preserve"> .    Deviation  between measured  and true void fraction  of stratified flow for narrow fan beam. The solid line represents the ideal case with no deviation  between  true and measured  void fractions.</w:t>
      </w:r>
      <w:bookmarkEnd w:id="13"/>
    </w:p>
    <w:p w:rsidR="005732A1" w:rsidRPr="005732A1" w:rsidRDefault="005732A1" w:rsidP="005732A1"/>
    <w:p w:rsidR="005E78FD" w:rsidRDefault="005E78FD" w:rsidP="005E78FD">
      <w:pPr>
        <w:pStyle w:val="Heading2"/>
      </w:pPr>
      <w:bookmarkStart w:id="14" w:name="_Toc498314304"/>
      <w:r>
        <w:t>Multi-beam</w:t>
      </w:r>
      <w:r>
        <w:rPr>
          <w:spacing w:val="11"/>
        </w:rPr>
        <w:t xml:space="preserve"> </w:t>
      </w:r>
      <w:r>
        <w:t>gamma-ray</w:t>
      </w:r>
      <w:r>
        <w:rPr>
          <w:spacing w:val="14"/>
        </w:rPr>
        <w:t xml:space="preserve"> </w:t>
      </w:r>
      <w:r>
        <w:t>measurement</w:t>
      </w:r>
      <w:r>
        <w:rPr>
          <w:spacing w:val="10"/>
        </w:rPr>
        <w:t xml:space="preserve"> </w:t>
      </w:r>
      <w:r>
        <w:t>principles</w:t>
      </w:r>
      <w:bookmarkEnd w:id="14"/>
    </w:p>
    <w:p w:rsidR="005E78FD" w:rsidRDefault="005E78FD" w:rsidP="005E78FD">
      <w:pPr>
        <w:spacing w:before="18" w:line="220" w:lineRule="exact"/>
        <w:rPr>
          <w:sz w:val="22"/>
          <w:szCs w:val="22"/>
        </w:rPr>
      </w:pPr>
    </w:p>
    <w:p w:rsidR="005E78FD" w:rsidRDefault="005E78FD" w:rsidP="005E78FD">
      <w:pPr>
        <w:spacing w:line="360" w:lineRule="auto"/>
        <w:ind w:right="74" w:firstLine="209"/>
        <w:jc w:val="both"/>
        <w:rPr>
          <w:sz w:val="21"/>
          <w:szCs w:val="21"/>
        </w:rPr>
      </w:pPr>
      <w:r>
        <w:rPr>
          <w:color w:val="363435"/>
          <w:sz w:val="21"/>
          <w:szCs w:val="21"/>
        </w:rPr>
        <w:t>Low-energy</w:t>
      </w:r>
      <w:r>
        <w:rPr>
          <w:color w:val="363435"/>
          <w:spacing w:val="25"/>
          <w:sz w:val="21"/>
          <w:szCs w:val="21"/>
        </w:rPr>
        <w:t xml:space="preserve"> </w:t>
      </w:r>
      <w:r>
        <w:rPr>
          <w:color w:val="363435"/>
          <w:sz w:val="21"/>
          <w:szCs w:val="21"/>
        </w:rPr>
        <w:t>sources</w:t>
      </w:r>
      <w:r>
        <w:rPr>
          <w:color w:val="363435"/>
          <w:spacing w:val="30"/>
          <w:sz w:val="21"/>
          <w:szCs w:val="21"/>
        </w:rPr>
        <w:t xml:space="preserve"> </w:t>
      </w:r>
      <w:r>
        <w:rPr>
          <w:color w:val="363435"/>
          <w:sz w:val="21"/>
          <w:szCs w:val="21"/>
        </w:rPr>
        <w:t>such</w:t>
      </w:r>
      <w:r>
        <w:rPr>
          <w:color w:val="363435"/>
          <w:spacing w:val="29"/>
          <w:sz w:val="21"/>
          <w:szCs w:val="21"/>
        </w:rPr>
        <w:t xml:space="preserve"> </w:t>
      </w:r>
      <w:r>
        <w:rPr>
          <w:color w:val="363435"/>
          <w:sz w:val="21"/>
          <w:szCs w:val="21"/>
        </w:rPr>
        <w:t>as</w:t>
      </w:r>
      <w:r>
        <w:rPr>
          <w:color w:val="363435"/>
          <w:spacing w:val="34"/>
          <w:sz w:val="21"/>
          <w:szCs w:val="21"/>
        </w:rPr>
        <w:t xml:space="preserve"> </w:t>
      </w:r>
      <w:r>
        <w:rPr>
          <w:color w:val="363435"/>
          <w:position w:val="7"/>
          <w:sz w:val="12"/>
          <w:szCs w:val="12"/>
        </w:rPr>
        <w:t>24</w:t>
      </w:r>
      <w:r>
        <w:rPr>
          <w:color w:val="363435"/>
          <w:spacing w:val="1"/>
          <w:position w:val="7"/>
          <w:sz w:val="12"/>
          <w:szCs w:val="12"/>
        </w:rPr>
        <w:t>1</w:t>
      </w:r>
      <w:r>
        <w:rPr>
          <w:color w:val="363435"/>
          <w:sz w:val="21"/>
          <w:szCs w:val="21"/>
        </w:rPr>
        <w:t xml:space="preserve">Am </w:t>
      </w:r>
      <w:r>
        <w:rPr>
          <w:color w:val="363435"/>
          <w:spacing w:val="13"/>
          <w:sz w:val="21"/>
          <w:szCs w:val="21"/>
        </w:rPr>
        <w:t xml:space="preserve"> </w:t>
      </w:r>
      <w:r>
        <w:rPr>
          <w:color w:val="363435"/>
          <w:sz w:val="21"/>
          <w:szCs w:val="21"/>
        </w:rPr>
        <w:t>(59.5</w:t>
      </w:r>
      <w:r>
        <w:rPr>
          <w:color w:val="363435"/>
          <w:spacing w:val="-4"/>
          <w:sz w:val="21"/>
          <w:szCs w:val="21"/>
        </w:rPr>
        <w:t xml:space="preserve"> </w:t>
      </w:r>
      <w:r>
        <w:rPr>
          <w:color w:val="363435"/>
          <w:sz w:val="21"/>
          <w:szCs w:val="21"/>
        </w:rPr>
        <w:t>keV)</w:t>
      </w:r>
      <w:r>
        <w:rPr>
          <w:color w:val="363435"/>
          <w:spacing w:val="29"/>
          <w:sz w:val="21"/>
          <w:szCs w:val="21"/>
        </w:rPr>
        <w:t xml:space="preserve"> </w:t>
      </w:r>
      <w:r>
        <w:rPr>
          <w:color w:val="363435"/>
          <w:sz w:val="21"/>
          <w:szCs w:val="21"/>
        </w:rPr>
        <w:t>offer the</w:t>
      </w:r>
      <w:r>
        <w:rPr>
          <w:color w:val="363435"/>
          <w:spacing w:val="7"/>
          <w:sz w:val="21"/>
          <w:szCs w:val="21"/>
        </w:rPr>
        <w:t xml:space="preserve"> </w:t>
      </w:r>
      <w:r>
        <w:rPr>
          <w:color w:val="363435"/>
          <w:sz w:val="21"/>
          <w:szCs w:val="21"/>
        </w:rPr>
        <w:t>possibility of</w:t>
      </w:r>
      <w:r>
        <w:rPr>
          <w:color w:val="363435"/>
          <w:spacing w:val="5"/>
          <w:sz w:val="21"/>
          <w:szCs w:val="21"/>
        </w:rPr>
        <w:t xml:space="preserve"> </w:t>
      </w:r>
      <w:r>
        <w:rPr>
          <w:color w:val="363435"/>
          <w:sz w:val="21"/>
          <w:szCs w:val="21"/>
        </w:rPr>
        <w:t>a</w:t>
      </w:r>
      <w:r>
        <w:rPr>
          <w:color w:val="363435"/>
          <w:spacing w:val="8"/>
          <w:sz w:val="21"/>
          <w:szCs w:val="21"/>
        </w:rPr>
        <w:t xml:space="preserve"> </w:t>
      </w:r>
      <w:r>
        <w:rPr>
          <w:color w:val="363435"/>
          <w:sz w:val="21"/>
          <w:szCs w:val="21"/>
        </w:rPr>
        <w:t>compact</w:t>
      </w:r>
      <w:r>
        <w:rPr>
          <w:color w:val="363435"/>
          <w:spacing w:val="1"/>
          <w:sz w:val="21"/>
          <w:szCs w:val="21"/>
        </w:rPr>
        <w:t xml:space="preserve"> </w:t>
      </w:r>
      <w:r>
        <w:rPr>
          <w:color w:val="363435"/>
          <w:sz w:val="21"/>
          <w:szCs w:val="21"/>
        </w:rPr>
        <w:t>design</w:t>
      </w:r>
      <w:r>
        <w:rPr>
          <w:color w:val="363435"/>
          <w:spacing w:val="1"/>
          <w:sz w:val="21"/>
          <w:szCs w:val="21"/>
        </w:rPr>
        <w:t xml:space="preserve"> </w:t>
      </w:r>
      <w:r>
        <w:rPr>
          <w:color w:val="363435"/>
          <w:sz w:val="21"/>
          <w:szCs w:val="21"/>
        </w:rPr>
        <w:t>as</w:t>
      </w:r>
      <w:r>
        <w:rPr>
          <w:color w:val="363435"/>
          <w:spacing w:val="7"/>
          <w:sz w:val="21"/>
          <w:szCs w:val="21"/>
        </w:rPr>
        <w:t xml:space="preserve"> </w:t>
      </w:r>
      <w:r>
        <w:rPr>
          <w:color w:val="363435"/>
          <w:sz w:val="21"/>
          <w:szCs w:val="21"/>
        </w:rPr>
        <w:t>a</w:t>
      </w:r>
      <w:r>
        <w:rPr>
          <w:color w:val="363435"/>
          <w:spacing w:val="6"/>
          <w:sz w:val="21"/>
          <w:szCs w:val="21"/>
        </w:rPr>
        <w:t xml:space="preserve"> </w:t>
      </w:r>
      <w:r>
        <w:rPr>
          <w:color w:val="363435"/>
          <w:sz w:val="21"/>
          <w:szCs w:val="21"/>
        </w:rPr>
        <w:t>result</w:t>
      </w:r>
      <w:r>
        <w:rPr>
          <w:color w:val="363435"/>
          <w:spacing w:val="2"/>
          <w:sz w:val="21"/>
          <w:szCs w:val="21"/>
        </w:rPr>
        <w:t xml:space="preserve"> </w:t>
      </w:r>
      <w:r>
        <w:rPr>
          <w:color w:val="363435"/>
          <w:sz w:val="21"/>
          <w:szCs w:val="21"/>
        </w:rPr>
        <w:t>of</w:t>
      </w:r>
      <w:r>
        <w:rPr>
          <w:color w:val="363435"/>
          <w:spacing w:val="7"/>
          <w:sz w:val="21"/>
          <w:szCs w:val="21"/>
        </w:rPr>
        <w:t xml:space="preserve"> </w:t>
      </w:r>
      <w:r>
        <w:rPr>
          <w:color w:val="363435"/>
          <w:sz w:val="21"/>
          <w:szCs w:val="21"/>
        </w:rPr>
        <w:t>low shielding</w:t>
      </w:r>
      <w:r>
        <w:rPr>
          <w:color w:val="363435"/>
          <w:spacing w:val="1"/>
          <w:sz w:val="21"/>
          <w:szCs w:val="21"/>
        </w:rPr>
        <w:t xml:space="preserve"> </w:t>
      </w:r>
      <w:r>
        <w:rPr>
          <w:color w:val="363435"/>
          <w:sz w:val="21"/>
          <w:szCs w:val="21"/>
        </w:rPr>
        <w:t>requirements (2</w:t>
      </w:r>
      <w:r>
        <w:rPr>
          <w:color w:val="363435"/>
          <w:spacing w:val="-3"/>
          <w:sz w:val="21"/>
          <w:szCs w:val="21"/>
        </w:rPr>
        <w:t xml:space="preserve"> </w:t>
      </w:r>
      <w:r>
        <w:rPr>
          <w:color w:val="363435"/>
          <w:sz w:val="21"/>
          <w:szCs w:val="21"/>
        </w:rPr>
        <w:t>mm</w:t>
      </w:r>
      <w:r>
        <w:rPr>
          <w:color w:val="363435"/>
          <w:spacing w:val="8"/>
          <w:sz w:val="21"/>
          <w:szCs w:val="21"/>
        </w:rPr>
        <w:t xml:space="preserve"> </w:t>
      </w:r>
      <w:r>
        <w:rPr>
          <w:color w:val="363435"/>
          <w:sz w:val="21"/>
          <w:szCs w:val="21"/>
        </w:rPr>
        <w:t>of</w:t>
      </w:r>
      <w:r>
        <w:rPr>
          <w:color w:val="363435"/>
          <w:spacing w:val="7"/>
          <w:sz w:val="21"/>
          <w:szCs w:val="21"/>
        </w:rPr>
        <w:t xml:space="preserve"> </w:t>
      </w:r>
      <w:r>
        <w:rPr>
          <w:color w:val="363435"/>
          <w:sz w:val="21"/>
          <w:szCs w:val="21"/>
        </w:rPr>
        <w:t>lead).</w:t>
      </w:r>
      <w:r>
        <w:rPr>
          <w:color w:val="363435"/>
          <w:spacing w:val="3"/>
          <w:sz w:val="21"/>
          <w:szCs w:val="21"/>
        </w:rPr>
        <w:t xml:space="preserve"> </w:t>
      </w:r>
      <w:r>
        <w:rPr>
          <w:color w:val="363435"/>
          <w:sz w:val="21"/>
          <w:szCs w:val="21"/>
        </w:rPr>
        <w:t>Furthermore,</w:t>
      </w:r>
      <w:r>
        <w:rPr>
          <w:color w:val="363435"/>
          <w:spacing w:val="-1"/>
          <w:sz w:val="21"/>
          <w:szCs w:val="21"/>
        </w:rPr>
        <w:t xml:space="preserve"> </w:t>
      </w:r>
      <w:r>
        <w:rPr>
          <w:color w:val="363435"/>
          <w:sz w:val="21"/>
          <w:szCs w:val="21"/>
        </w:rPr>
        <w:t>the use</w:t>
      </w:r>
      <w:r>
        <w:rPr>
          <w:color w:val="363435"/>
          <w:spacing w:val="11"/>
          <w:sz w:val="21"/>
          <w:szCs w:val="21"/>
        </w:rPr>
        <w:t xml:space="preserve"> </w:t>
      </w:r>
      <w:r>
        <w:rPr>
          <w:color w:val="363435"/>
          <w:sz w:val="21"/>
          <w:szCs w:val="21"/>
        </w:rPr>
        <w:t>of</w:t>
      </w:r>
      <w:r>
        <w:rPr>
          <w:color w:val="363435"/>
          <w:spacing w:val="11"/>
          <w:sz w:val="21"/>
          <w:szCs w:val="21"/>
        </w:rPr>
        <w:t xml:space="preserve"> </w:t>
      </w:r>
      <w:r>
        <w:rPr>
          <w:color w:val="363435"/>
          <w:sz w:val="21"/>
          <w:szCs w:val="21"/>
        </w:rPr>
        <w:t>compact</w:t>
      </w:r>
      <w:r>
        <w:rPr>
          <w:color w:val="363435"/>
          <w:spacing w:val="4"/>
          <w:sz w:val="21"/>
          <w:szCs w:val="21"/>
        </w:rPr>
        <w:t xml:space="preserve"> </w:t>
      </w:r>
      <w:r>
        <w:rPr>
          <w:color w:val="363435"/>
          <w:sz w:val="21"/>
          <w:szCs w:val="21"/>
        </w:rPr>
        <w:t>semiconductor detectors</w:t>
      </w:r>
      <w:r>
        <w:rPr>
          <w:color w:val="363435"/>
          <w:spacing w:val="3"/>
          <w:sz w:val="21"/>
          <w:szCs w:val="21"/>
        </w:rPr>
        <w:t xml:space="preserve"> </w:t>
      </w:r>
      <w:r>
        <w:rPr>
          <w:color w:val="363435"/>
          <w:sz w:val="21"/>
          <w:szCs w:val="21"/>
        </w:rPr>
        <w:t>such</w:t>
      </w:r>
      <w:r>
        <w:rPr>
          <w:color w:val="363435"/>
          <w:spacing w:val="8"/>
          <w:sz w:val="21"/>
          <w:szCs w:val="21"/>
        </w:rPr>
        <w:t xml:space="preserve"> </w:t>
      </w:r>
      <w:r>
        <w:rPr>
          <w:color w:val="363435"/>
          <w:sz w:val="21"/>
          <w:szCs w:val="21"/>
        </w:rPr>
        <w:t>as</w:t>
      </w:r>
      <w:r>
        <w:rPr>
          <w:color w:val="363435"/>
          <w:spacing w:val="11"/>
          <w:sz w:val="21"/>
          <w:szCs w:val="21"/>
        </w:rPr>
        <w:t xml:space="preserve"> </w:t>
      </w:r>
      <w:r>
        <w:rPr>
          <w:color w:val="363435"/>
          <w:sz w:val="21"/>
          <w:szCs w:val="21"/>
        </w:rPr>
        <w:t>cad- mium</w:t>
      </w:r>
      <w:r>
        <w:rPr>
          <w:color w:val="363435"/>
          <w:spacing w:val="6"/>
          <w:sz w:val="21"/>
          <w:szCs w:val="21"/>
        </w:rPr>
        <w:t xml:space="preserve"> </w:t>
      </w:r>
      <w:r>
        <w:rPr>
          <w:color w:val="363435"/>
          <w:sz w:val="21"/>
          <w:szCs w:val="21"/>
        </w:rPr>
        <w:t>zinc</w:t>
      </w:r>
      <w:r>
        <w:rPr>
          <w:color w:val="363435"/>
          <w:spacing w:val="3"/>
          <w:sz w:val="21"/>
          <w:szCs w:val="21"/>
        </w:rPr>
        <w:t xml:space="preserve"> </w:t>
      </w:r>
      <w:r>
        <w:rPr>
          <w:color w:val="363435"/>
          <w:sz w:val="21"/>
          <w:szCs w:val="21"/>
        </w:rPr>
        <w:t>telluride</w:t>
      </w:r>
      <w:r>
        <w:rPr>
          <w:color w:val="363435"/>
          <w:spacing w:val="4"/>
          <w:sz w:val="21"/>
          <w:szCs w:val="21"/>
        </w:rPr>
        <w:t xml:space="preserve"> </w:t>
      </w:r>
      <w:r>
        <w:rPr>
          <w:color w:val="363435"/>
          <w:sz w:val="21"/>
          <w:szCs w:val="21"/>
        </w:rPr>
        <w:t>(CZT) detectors,</w:t>
      </w:r>
      <w:r>
        <w:rPr>
          <w:color w:val="363435"/>
          <w:spacing w:val="1"/>
          <w:sz w:val="21"/>
          <w:szCs w:val="21"/>
        </w:rPr>
        <w:t xml:space="preserve"> </w:t>
      </w:r>
      <w:r>
        <w:rPr>
          <w:color w:val="363435"/>
          <w:sz w:val="21"/>
          <w:szCs w:val="21"/>
        </w:rPr>
        <w:t>allows</w:t>
      </w:r>
      <w:r>
        <w:rPr>
          <w:color w:val="363435"/>
          <w:spacing w:val="3"/>
          <w:sz w:val="21"/>
          <w:szCs w:val="21"/>
        </w:rPr>
        <w:t xml:space="preserve"> </w:t>
      </w:r>
      <w:r>
        <w:rPr>
          <w:color w:val="363435"/>
          <w:sz w:val="21"/>
          <w:szCs w:val="21"/>
        </w:rPr>
        <w:t>multi-beam configurations</w:t>
      </w:r>
      <w:r>
        <w:rPr>
          <w:color w:val="363435"/>
          <w:spacing w:val="-2"/>
          <w:sz w:val="21"/>
          <w:szCs w:val="21"/>
        </w:rPr>
        <w:t xml:space="preserve"> </w:t>
      </w:r>
      <w:r>
        <w:rPr>
          <w:color w:val="363435"/>
          <w:sz w:val="21"/>
          <w:szCs w:val="21"/>
        </w:rPr>
        <w:t>which</w:t>
      </w:r>
      <w:r>
        <w:rPr>
          <w:color w:val="363435"/>
          <w:spacing w:val="17"/>
          <w:sz w:val="21"/>
          <w:szCs w:val="21"/>
        </w:rPr>
        <w:t xml:space="preserve"> </w:t>
      </w:r>
      <w:r>
        <w:rPr>
          <w:color w:val="363435"/>
          <w:sz w:val="21"/>
          <w:szCs w:val="21"/>
        </w:rPr>
        <w:t>represent</w:t>
      </w:r>
      <w:r>
        <w:rPr>
          <w:color w:val="363435"/>
          <w:spacing w:val="11"/>
          <w:sz w:val="21"/>
          <w:szCs w:val="21"/>
        </w:rPr>
        <w:t xml:space="preserve"> </w:t>
      </w:r>
      <w:r>
        <w:rPr>
          <w:color w:val="363435"/>
          <w:sz w:val="21"/>
          <w:szCs w:val="21"/>
        </w:rPr>
        <w:t>flow</w:t>
      </w:r>
      <w:r>
        <w:rPr>
          <w:color w:val="363435"/>
          <w:spacing w:val="5"/>
          <w:sz w:val="21"/>
          <w:szCs w:val="21"/>
        </w:rPr>
        <w:t xml:space="preserve"> </w:t>
      </w:r>
      <w:r>
        <w:rPr>
          <w:color w:val="363435"/>
          <w:sz w:val="21"/>
          <w:szCs w:val="21"/>
        </w:rPr>
        <w:t>cross-section</w:t>
      </w:r>
      <w:r>
        <w:rPr>
          <w:color w:val="363435"/>
          <w:spacing w:val="10"/>
          <w:sz w:val="21"/>
          <w:szCs w:val="21"/>
        </w:rPr>
        <w:t xml:space="preserve"> </w:t>
      </w:r>
      <w:r>
        <w:rPr>
          <w:color w:val="363435"/>
          <w:sz w:val="21"/>
          <w:szCs w:val="21"/>
        </w:rPr>
        <w:t>better than</w:t>
      </w:r>
      <w:r>
        <w:rPr>
          <w:color w:val="363435"/>
          <w:spacing w:val="9"/>
          <w:sz w:val="21"/>
          <w:szCs w:val="21"/>
        </w:rPr>
        <w:t xml:space="preserve"> </w:t>
      </w:r>
      <w:r>
        <w:rPr>
          <w:color w:val="363435"/>
          <w:sz w:val="21"/>
          <w:szCs w:val="21"/>
        </w:rPr>
        <w:t>single-beam</w:t>
      </w:r>
      <w:r>
        <w:rPr>
          <w:color w:val="363435"/>
          <w:spacing w:val="1"/>
          <w:sz w:val="21"/>
          <w:szCs w:val="21"/>
        </w:rPr>
        <w:t xml:space="preserve"> </w:t>
      </w:r>
      <w:r>
        <w:rPr>
          <w:color w:val="363435"/>
          <w:sz w:val="21"/>
          <w:szCs w:val="21"/>
        </w:rPr>
        <w:t>gamma-ray densitometry.</w:t>
      </w:r>
      <w:r>
        <w:rPr>
          <w:color w:val="363435"/>
          <w:spacing w:val="1"/>
          <w:sz w:val="21"/>
          <w:szCs w:val="21"/>
        </w:rPr>
        <w:t xml:space="preserve"> </w:t>
      </w:r>
      <w:r>
        <w:rPr>
          <w:color w:val="363435"/>
          <w:sz w:val="21"/>
          <w:szCs w:val="21"/>
        </w:rPr>
        <w:t>In</w:t>
      </w:r>
      <w:r>
        <w:rPr>
          <w:color w:val="363435"/>
          <w:spacing w:val="10"/>
          <w:sz w:val="21"/>
          <w:szCs w:val="21"/>
        </w:rPr>
        <w:t xml:space="preserve"> </w:t>
      </w:r>
      <w:r>
        <w:rPr>
          <w:color w:val="363435"/>
          <w:sz w:val="21"/>
          <w:szCs w:val="21"/>
        </w:rPr>
        <w:t>addition, thanks</w:t>
      </w:r>
      <w:r>
        <w:rPr>
          <w:color w:val="363435"/>
          <w:spacing w:val="7"/>
          <w:sz w:val="21"/>
          <w:szCs w:val="21"/>
        </w:rPr>
        <w:t xml:space="preserve"> </w:t>
      </w:r>
      <w:r>
        <w:rPr>
          <w:color w:val="363435"/>
          <w:sz w:val="21"/>
          <w:szCs w:val="21"/>
        </w:rPr>
        <w:t>to</w:t>
      </w:r>
      <w:r>
        <w:rPr>
          <w:color w:val="363435"/>
          <w:spacing w:val="5"/>
          <w:sz w:val="21"/>
          <w:szCs w:val="21"/>
        </w:rPr>
        <w:t xml:space="preserve"> </w:t>
      </w:r>
      <w:r>
        <w:rPr>
          <w:color w:val="363435"/>
          <w:sz w:val="21"/>
          <w:szCs w:val="21"/>
        </w:rPr>
        <w:t>the</w:t>
      </w:r>
      <w:r>
        <w:rPr>
          <w:color w:val="363435"/>
          <w:spacing w:val="7"/>
          <w:sz w:val="21"/>
          <w:szCs w:val="21"/>
        </w:rPr>
        <w:t xml:space="preserve"> </w:t>
      </w:r>
      <w:r>
        <w:rPr>
          <w:color w:val="363435"/>
          <w:sz w:val="21"/>
          <w:szCs w:val="21"/>
        </w:rPr>
        <w:t>compactness of</w:t>
      </w:r>
      <w:r>
        <w:rPr>
          <w:color w:val="363435"/>
          <w:spacing w:val="8"/>
          <w:sz w:val="21"/>
          <w:szCs w:val="21"/>
        </w:rPr>
        <w:t xml:space="preserve"> </w:t>
      </w:r>
      <w:r>
        <w:rPr>
          <w:color w:val="363435"/>
          <w:sz w:val="21"/>
          <w:szCs w:val="21"/>
        </w:rPr>
        <w:t>the</w:t>
      </w:r>
      <w:r>
        <w:rPr>
          <w:color w:val="363435"/>
          <w:spacing w:val="7"/>
          <w:sz w:val="21"/>
          <w:szCs w:val="21"/>
        </w:rPr>
        <w:t xml:space="preserve"> </w:t>
      </w:r>
      <w:r>
        <w:rPr>
          <w:color w:val="363435"/>
          <w:sz w:val="21"/>
          <w:szCs w:val="21"/>
        </w:rPr>
        <w:t>source</w:t>
      </w:r>
      <w:r>
        <w:rPr>
          <w:color w:val="363435"/>
          <w:spacing w:val="2"/>
          <w:sz w:val="21"/>
          <w:szCs w:val="21"/>
        </w:rPr>
        <w:t xml:space="preserve"> </w:t>
      </w:r>
      <w:r>
        <w:rPr>
          <w:color w:val="363435"/>
          <w:sz w:val="21"/>
          <w:szCs w:val="21"/>
        </w:rPr>
        <w:t>and</w:t>
      </w:r>
      <w:r>
        <w:rPr>
          <w:color w:val="363435"/>
          <w:spacing w:val="9"/>
          <w:sz w:val="21"/>
          <w:szCs w:val="21"/>
        </w:rPr>
        <w:t xml:space="preserve"> </w:t>
      </w:r>
      <w:r>
        <w:rPr>
          <w:color w:val="363435"/>
          <w:sz w:val="21"/>
          <w:szCs w:val="21"/>
        </w:rPr>
        <w:t>detectors, low-energy</w:t>
      </w:r>
      <w:r>
        <w:rPr>
          <w:color w:val="363435"/>
          <w:spacing w:val="1"/>
          <w:sz w:val="21"/>
          <w:szCs w:val="21"/>
        </w:rPr>
        <w:t xml:space="preserve"> </w:t>
      </w:r>
      <w:r>
        <w:rPr>
          <w:color w:val="363435"/>
          <w:sz w:val="21"/>
          <w:szCs w:val="21"/>
        </w:rPr>
        <w:t>gamma-ray</w:t>
      </w:r>
      <w:r>
        <w:rPr>
          <w:color w:val="363435"/>
          <w:spacing w:val="1"/>
          <w:sz w:val="21"/>
          <w:szCs w:val="21"/>
        </w:rPr>
        <w:t xml:space="preserve"> </w:t>
      </w:r>
      <w:r>
        <w:rPr>
          <w:color w:val="363435"/>
          <w:sz w:val="21"/>
          <w:szCs w:val="21"/>
        </w:rPr>
        <w:t>densitometers can</w:t>
      </w:r>
      <w:r>
        <w:rPr>
          <w:color w:val="363435"/>
          <w:spacing w:val="6"/>
          <w:sz w:val="21"/>
          <w:szCs w:val="21"/>
        </w:rPr>
        <w:t xml:space="preserve"> </w:t>
      </w:r>
      <w:r>
        <w:rPr>
          <w:color w:val="363435"/>
          <w:sz w:val="21"/>
          <w:szCs w:val="21"/>
        </w:rPr>
        <w:t>be</w:t>
      </w:r>
      <w:r>
        <w:rPr>
          <w:color w:val="363435"/>
          <w:spacing w:val="6"/>
          <w:sz w:val="21"/>
          <w:szCs w:val="21"/>
        </w:rPr>
        <w:t xml:space="preserve"> </w:t>
      </w:r>
      <w:r>
        <w:rPr>
          <w:color w:val="363435"/>
          <w:sz w:val="21"/>
          <w:szCs w:val="21"/>
        </w:rPr>
        <w:t>integrated into</w:t>
      </w:r>
      <w:r>
        <w:rPr>
          <w:color w:val="363435"/>
          <w:spacing w:val="20"/>
          <w:sz w:val="21"/>
          <w:szCs w:val="21"/>
        </w:rPr>
        <w:t xml:space="preserve"> </w:t>
      </w:r>
      <w:r>
        <w:rPr>
          <w:color w:val="363435"/>
          <w:sz w:val="21"/>
          <w:szCs w:val="21"/>
        </w:rPr>
        <w:t>the</w:t>
      </w:r>
      <w:r>
        <w:rPr>
          <w:color w:val="363435"/>
          <w:spacing w:val="20"/>
          <w:sz w:val="21"/>
          <w:szCs w:val="21"/>
        </w:rPr>
        <w:t xml:space="preserve"> </w:t>
      </w:r>
      <w:r>
        <w:rPr>
          <w:color w:val="363435"/>
          <w:sz w:val="21"/>
          <w:szCs w:val="21"/>
        </w:rPr>
        <w:t>pipe</w:t>
      </w:r>
      <w:r>
        <w:rPr>
          <w:color w:val="363435"/>
          <w:spacing w:val="21"/>
          <w:sz w:val="21"/>
          <w:szCs w:val="21"/>
        </w:rPr>
        <w:t xml:space="preserve"> </w:t>
      </w:r>
      <w:r>
        <w:rPr>
          <w:color w:val="363435"/>
          <w:sz w:val="21"/>
          <w:szCs w:val="21"/>
        </w:rPr>
        <w:t>wall,</w:t>
      </w:r>
      <w:r>
        <w:rPr>
          <w:color w:val="363435"/>
          <w:spacing w:val="19"/>
          <w:sz w:val="21"/>
          <w:szCs w:val="21"/>
        </w:rPr>
        <w:t xml:space="preserve"> </w:t>
      </w:r>
      <w:r>
        <w:rPr>
          <w:color w:val="363435"/>
          <w:sz w:val="21"/>
          <w:szCs w:val="21"/>
        </w:rPr>
        <w:t>as</w:t>
      </w:r>
      <w:r>
        <w:rPr>
          <w:color w:val="363435"/>
          <w:spacing w:val="21"/>
          <w:sz w:val="21"/>
          <w:szCs w:val="21"/>
        </w:rPr>
        <w:t xml:space="preserve"> </w:t>
      </w:r>
      <w:r>
        <w:rPr>
          <w:color w:val="363435"/>
          <w:sz w:val="21"/>
          <w:szCs w:val="21"/>
        </w:rPr>
        <w:t>shown</w:t>
      </w:r>
      <w:r>
        <w:rPr>
          <w:color w:val="363435"/>
          <w:spacing w:val="18"/>
          <w:sz w:val="21"/>
          <w:szCs w:val="21"/>
        </w:rPr>
        <w:t xml:space="preserve"> </w:t>
      </w:r>
      <w:r>
        <w:rPr>
          <w:color w:val="363435"/>
          <w:sz w:val="21"/>
          <w:szCs w:val="21"/>
        </w:rPr>
        <w:t>in</w:t>
      </w:r>
      <w:r>
        <w:rPr>
          <w:color w:val="363435"/>
          <w:spacing w:val="20"/>
          <w:sz w:val="21"/>
          <w:szCs w:val="21"/>
        </w:rPr>
        <w:t xml:space="preserve"> </w:t>
      </w:r>
      <w:r>
        <w:rPr>
          <w:color w:val="363435"/>
          <w:sz w:val="21"/>
          <w:szCs w:val="21"/>
        </w:rPr>
        <w:t>Fig</w:t>
      </w:r>
      <w:r>
        <w:rPr>
          <w:color w:val="363435"/>
          <w:spacing w:val="19"/>
          <w:sz w:val="21"/>
          <w:szCs w:val="21"/>
        </w:rPr>
        <w:t>.1-</w:t>
      </w:r>
      <w:r>
        <w:rPr>
          <w:color w:val="363435"/>
          <w:sz w:val="21"/>
          <w:szCs w:val="21"/>
        </w:rPr>
        <w:t>9.</w:t>
      </w:r>
    </w:p>
    <w:p w:rsidR="005E78FD" w:rsidRDefault="005E78FD" w:rsidP="005E78FD">
      <w:pPr>
        <w:spacing w:before="1" w:line="360" w:lineRule="auto"/>
        <w:ind w:right="72" w:firstLine="209"/>
        <w:jc w:val="both"/>
        <w:rPr>
          <w:sz w:val="21"/>
          <w:szCs w:val="21"/>
        </w:rPr>
      </w:pPr>
      <w:r>
        <w:rPr>
          <w:color w:val="363435"/>
          <w:sz w:val="21"/>
          <w:szCs w:val="21"/>
        </w:rPr>
        <w:t>The</w:t>
      </w:r>
      <w:r>
        <w:rPr>
          <w:color w:val="363435"/>
          <w:spacing w:val="8"/>
          <w:sz w:val="21"/>
          <w:szCs w:val="21"/>
        </w:rPr>
        <w:t xml:space="preserve"> </w:t>
      </w:r>
      <w:r>
        <w:rPr>
          <w:color w:val="363435"/>
          <w:sz w:val="21"/>
          <w:szCs w:val="21"/>
        </w:rPr>
        <w:t>predominant</w:t>
      </w:r>
      <w:r>
        <w:rPr>
          <w:color w:val="363435"/>
          <w:spacing w:val="1"/>
          <w:sz w:val="21"/>
          <w:szCs w:val="21"/>
        </w:rPr>
        <w:t xml:space="preserve"> </w:t>
      </w:r>
      <w:r>
        <w:rPr>
          <w:color w:val="363435"/>
          <w:sz w:val="21"/>
          <w:szCs w:val="21"/>
        </w:rPr>
        <w:t>mechanisms</w:t>
      </w:r>
      <w:r>
        <w:rPr>
          <w:color w:val="363435"/>
          <w:spacing w:val="1"/>
          <w:sz w:val="21"/>
          <w:szCs w:val="21"/>
        </w:rPr>
        <w:t xml:space="preserve"> </w:t>
      </w:r>
      <w:r>
        <w:rPr>
          <w:color w:val="363435"/>
          <w:sz w:val="21"/>
          <w:szCs w:val="21"/>
        </w:rPr>
        <w:t>of</w:t>
      </w:r>
      <w:r>
        <w:rPr>
          <w:color w:val="363435"/>
          <w:spacing w:val="11"/>
          <w:sz w:val="21"/>
          <w:szCs w:val="21"/>
        </w:rPr>
        <w:t xml:space="preserve"> </w:t>
      </w:r>
      <w:r>
        <w:rPr>
          <w:color w:val="363435"/>
          <w:sz w:val="21"/>
          <w:szCs w:val="21"/>
        </w:rPr>
        <w:t>interaction for</w:t>
      </w:r>
      <w:r>
        <w:rPr>
          <w:color w:val="363435"/>
          <w:spacing w:val="8"/>
          <w:sz w:val="21"/>
          <w:szCs w:val="21"/>
        </w:rPr>
        <w:t xml:space="preserve"> </w:t>
      </w:r>
      <w:r>
        <w:rPr>
          <w:color w:val="363435"/>
          <w:sz w:val="21"/>
          <w:szCs w:val="21"/>
        </w:rPr>
        <w:t>low- energy</w:t>
      </w:r>
      <w:r>
        <w:rPr>
          <w:color w:val="363435"/>
          <w:spacing w:val="-1"/>
          <w:sz w:val="21"/>
          <w:szCs w:val="21"/>
        </w:rPr>
        <w:t xml:space="preserve"> </w:t>
      </w:r>
      <w:r>
        <w:rPr>
          <w:color w:val="363435"/>
          <w:sz w:val="21"/>
          <w:szCs w:val="21"/>
        </w:rPr>
        <w:t>photons</w:t>
      </w:r>
      <w:r>
        <w:rPr>
          <w:color w:val="363435"/>
          <w:spacing w:val="-6"/>
          <w:sz w:val="21"/>
          <w:szCs w:val="21"/>
        </w:rPr>
        <w:t xml:space="preserve"> </w:t>
      </w:r>
      <w:r>
        <w:rPr>
          <w:color w:val="363435"/>
          <w:sz w:val="21"/>
          <w:szCs w:val="21"/>
        </w:rPr>
        <w:t>are</w:t>
      </w:r>
      <w:r>
        <w:rPr>
          <w:color w:val="363435"/>
          <w:spacing w:val="1"/>
          <w:sz w:val="21"/>
          <w:szCs w:val="21"/>
        </w:rPr>
        <w:t xml:space="preserve"> </w:t>
      </w:r>
      <w:r>
        <w:rPr>
          <w:color w:val="363435"/>
          <w:sz w:val="21"/>
          <w:szCs w:val="21"/>
        </w:rPr>
        <w:t>the</w:t>
      </w:r>
      <w:r>
        <w:rPr>
          <w:color w:val="363435"/>
          <w:spacing w:val="1"/>
          <w:sz w:val="21"/>
          <w:szCs w:val="21"/>
        </w:rPr>
        <w:t xml:space="preserve"> </w:t>
      </w:r>
      <w:r>
        <w:rPr>
          <w:color w:val="363435"/>
          <w:sz w:val="21"/>
          <w:szCs w:val="21"/>
        </w:rPr>
        <w:t>photoelectric</w:t>
      </w:r>
      <w:r>
        <w:rPr>
          <w:color w:val="363435"/>
          <w:spacing w:val="-7"/>
          <w:sz w:val="21"/>
          <w:szCs w:val="21"/>
        </w:rPr>
        <w:t xml:space="preserve"> </w:t>
      </w:r>
      <w:r>
        <w:rPr>
          <w:color w:val="363435"/>
          <w:sz w:val="21"/>
          <w:szCs w:val="21"/>
        </w:rPr>
        <w:t>effect</w:t>
      </w:r>
      <w:r>
        <w:rPr>
          <w:color w:val="363435"/>
          <w:spacing w:val="-3"/>
          <w:sz w:val="21"/>
          <w:szCs w:val="21"/>
        </w:rPr>
        <w:t xml:space="preserve"> </w:t>
      </w:r>
      <w:r>
        <w:rPr>
          <w:color w:val="363435"/>
          <w:sz w:val="21"/>
          <w:szCs w:val="21"/>
        </w:rPr>
        <w:t>and Compton scattering.</w:t>
      </w:r>
      <w:r>
        <w:rPr>
          <w:color w:val="363435"/>
          <w:spacing w:val="3"/>
          <w:sz w:val="21"/>
          <w:szCs w:val="21"/>
        </w:rPr>
        <w:t xml:space="preserve"> </w:t>
      </w:r>
      <w:r>
        <w:rPr>
          <w:color w:val="363435"/>
          <w:sz w:val="21"/>
          <w:szCs w:val="21"/>
        </w:rPr>
        <w:t>Their</w:t>
      </w:r>
      <w:r>
        <w:rPr>
          <w:color w:val="363435"/>
          <w:spacing w:val="4"/>
          <w:sz w:val="21"/>
          <w:szCs w:val="21"/>
        </w:rPr>
        <w:t xml:space="preserve"> </w:t>
      </w:r>
      <w:r>
        <w:rPr>
          <w:color w:val="363435"/>
          <w:sz w:val="21"/>
          <w:szCs w:val="21"/>
        </w:rPr>
        <w:t>probabilities</w:t>
      </w:r>
      <w:r>
        <w:rPr>
          <w:color w:val="363435"/>
          <w:spacing w:val="1"/>
          <w:sz w:val="21"/>
          <w:szCs w:val="21"/>
        </w:rPr>
        <w:t xml:space="preserve"> </w:t>
      </w:r>
      <w:r>
        <w:rPr>
          <w:color w:val="363435"/>
          <w:sz w:val="21"/>
          <w:szCs w:val="21"/>
        </w:rPr>
        <w:t>of</w:t>
      </w:r>
      <w:r>
        <w:rPr>
          <w:color w:val="363435"/>
          <w:spacing w:val="7"/>
          <w:sz w:val="21"/>
          <w:szCs w:val="21"/>
        </w:rPr>
        <w:t xml:space="preserve"> </w:t>
      </w:r>
      <w:r>
        <w:rPr>
          <w:color w:val="363435"/>
          <w:sz w:val="21"/>
          <w:szCs w:val="21"/>
        </w:rPr>
        <w:t>interaction depend</w:t>
      </w:r>
      <w:r>
        <w:rPr>
          <w:color w:val="363435"/>
          <w:spacing w:val="5"/>
          <w:sz w:val="21"/>
          <w:szCs w:val="21"/>
        </w:rPr>
        <w:t xml:space="preserve"> </w:t>
      </w:r>
      <w:r>
        <w:rPr>
          <w:color w:val="363435"/>
          <w:sz w:val="21"/>
          <w:szCs w:val="21"/>
        </w:rPr>
        <w:t>on the</w:t>
      </w:r>
      <w:r>
        <w:rPr>
          <w:color w:val="363435"/>
          <w:spacing w:val="8"/>
          <w:sz w:val="21"/>
          <w:szCs w:val="21"/>
        </w:rPr>
        <w:t xml:space="preserve"> </w:t>
      </w:r>
      <w:r>
        <w:rPr>
          <w:color w:val="363435"/>
          <w:sz w:val="21"/>
          <w:szCs w:val="21"/>
        </w:rPr>
        <w:t>atomic</w:t>
      </w:r>
      <w:r>
        <w:rPr>
          <w:color w:val="363435"/>
          <w:spacing w:val="2"/>
          <w:sz w:val="21"/>
          <w:szCs w:val="21"/>
        </w:rPr>
        <w:t xml:space="preserve"> </w:t>
      </w:r>
      <w:r>
        <w:rPr>
          <w:color w:val="363435"/>
          <w:sz w:val="21"/>
          <w:szCs w:val="21"/>
        </w:rPr>
        <w:t>number</w:t>
      </w:r>
      <w:r>
        <w:rPr>
          <w:color w:val="363435"/>
          <w:spacing w:val="1"/>
          <w:sz w:val="21"/>
          <w:szCs w:val="21"/>
        </w:rPr>
        <w:t xml:space="preserve"> </w:t>
      </w:r>
      <w:r>
        <w:rPr>
          <w:color w:val="363435"/>
          <w:sz w:val="21"/>
          <w:szCs w:val="21"/>
        </w:rPr>
        <w:t>of</w:t>
      </w:r>
      <w:r>
        <w:rPr>
          <w:color w:val="363435"/>
          <w:spacing w:val="9"/>
          <w:sz w:val="21"/>
          <w:szCs w:val="21"/>
        </w:rPr>
        <w:t xml:space="preserve"> </w:t>
      </w:r>
      <w:r>
        <w:rPr>
          <w:color w:val="363435"/>
          <w:sz w:val="21"/>
          <w:szCs w:val="21"/>
        </w:rPr>
        <w:t>the</w:t>
      </w:r>
      <w:r>
        <w:rPr>
          <w:color w:val="363435"/>
          <w:spacing w:val="4"/>
          <w:sz w:val="21"/>
          <w:szCs w:val="21"/>
        </w:rPr>
        <w:t xml:space="preserve"> </w:t>
      </w:r>
      <w:r>
        <w:rPr>
          <w:color w:val="363435"/>
          <w:sz w:val="21"/>
          <w:szCs w:val="21"/>
        </w:rPr>
        <w:t>absorber.</w:t>
      </w:r>
      <w:r>
        <w:rPr>
          <w:color w:val="363435"/>
          <w:spacing w:val="1"/>
          <w:sz w:val="21"/>
          <w:szCs w:val="21"/>
        </w:rPr>
        <w:t xml:space="preserve"> </w:t>
      </w:r>
      <w:r>
        <w:rPr>
          <w:color w:val="363435"/>
          <w:sz w:val="21"/>
          <w:szCs w:val="21"/>
        </w:rPr>
        <w:t>The</w:t>
      </w:r>
      <w:r>
        <w:rPr>
          <w:color w:val="363435"/>
          <w:spacing w:val="6"/>
          <w:sz w:val="21"/>
          <w:szCs w:val="21"/>
        </w:rPr>
        <w:t xml:space="preserve"> </w:t>
      </w:r>
      <w:r>
        <w:rPr>
          <w:color w:val="363435"/>
          <w:sz w:val="21"/>
          <w:szCs w:val="21"/>
        </w:rPr>
        <w:t>relationship is approximately</w:t>
      </w:r>
      <w:r>
        <w:rPr>
          <w:color w:val="363435"/>
          <w:spacing w:val="29"/>
          <w:sz w:val="21"/>
          <w:szCs w:val="21"/>
        </w:rPr>
        <w:t xml:space="preserve"> </w:t>
      </w:r>
      <w:r>
        <w:rPr>
          <w:color w:val="363435"/>
          <w:sz w:val="21"/>
          <w:szCs w:val="21"/>
        </w:rPr>
        <w:t>linear</w:t>
      </w:r>
      <w:r>
        <w:rPr>
          <w:color w:val="363435"/>
          <w:spacing w:val="36"/>
          <w:sz w:val="21"/>
          <w:szCs w:val="21"/>
        </w:rPr>
        <w:t xml:space="preserve"> </w:t>
      </w:r>
      <w:r>
        <w:rPr>
          <w:color w:val="363435"/>
          <w:sz w:val="21"/>
          <w:szCs w:val="21"/>
        </w:rPr>
        <w:t>for</w:t>
      </w:r>
      <w:r>
        <w:rPr>
          <w:color w:val="363435"/>
          <w:spacing w:val="37"/>
          <w:sz w:val="21"/>
          <w:szCs w:val="21"/>
        </w:rPr>
        <w:t xml:space="preserve"> </w:t>
      </w:r>
      <w:r>
        <w:rPr>
          <w:color w:val="363435"/>
          <w:sz w:val="21"/>
          <w:szCs w:val="21"/>
        </w:rPr>
        <w:t>Compton</w:t>
      </w:r>
      <w:r>
        <w:rPr>
          <w:color w:val="363435"/>
          <w:spacing w:val="33"/>
          <w:sz w:val="21"/>
          <w:szCs w:val="21"/>
        </w:rPr>
        <w:t xml:space="preserve"> </w:t>
      </w:r>
      <w:r>
        <w:rPr>
          <w:color w:val="363435"/>
          <w:sz w:val="21"/>
          <w:szCs w:val="21"/>
        </w:rPr>
        <w:t>scattering,</w:t>
      </w:r>
      <w:r>
        <w:rPr>
          <w:color w:val="363435"/>
          <w:spacing w:val="32"/>
          <w:sz w:val="21"/>
          <w:szCs w:val="21"/>
        </w:rPr>
        <w:t xml:space="preserve"> </w:t>
      </w:r>
      <w:r>
        <w:rPr>
          <w:color w:val="363435"/>
          <w:sz w:val="21"/>
          <w:szCs w:val="21"/>
        </w:rPr>
        <w:t>which</w:t>
      </w:r>
      <w:r>
        <w:rPr>
          <w:color w:val="363435"/>
          <w:spacing w:val="34"/>
          <w:sz w:val="21"/>
          <w:szCs w:val="21"/>
        </w:rPr>
        <w:t xml:space="preserve"> </w:t>
      </w:r>
      <w:r>
        <w:rPr>
          <w:color w:val="363435"/>
          <w:sz w:val="21"/>
          <w:szCs w:val="21"/>
        </w:rPr>
        <w:t>is to</w:t>
      </w:r>
      <w:r>
        <w:rPr>
          <w:color w:val="363435"/>
          <w:spacing w:val="9"/>
          <w:sz w:val="21"/>
          <w:szCs w:val="21"/>
        </w:rPr>
        <w:t xml:space="preserve"> </w:t>
      </w:r>
      <w:r>
        <w:rPr>
          <w:color w:val="363435"/>
          <w:sz w:val="21"/>
          <w:szCs w:val="21"/>
        </w:rPr>
        <w:t>say</w:t>
      </w:r>
      <w:r>
        <w:rPr>
          <w:color w:val="363435"/>
          <w:spacing w:val="7"/>
          <w:sz w:val="21"/>
          <w:szCs w:val="21"/>
        </w:rPr>
        <w:t xml:space="preserve"> </w:t>
      </w:r>
      <w:r>
        <w:rPr>
          <w:color w:val="363435"/>
          <w:sz w:val="21"/>
          <w:szCs w:val="21"/>
        </w:rPr>
        <w:t>that</w:t>
      </w:r>
      <w:r>
        <w:rPr>
          <w:color w:val="363435"/>
          <w:spacing w:val="8"/>
          <w:sz w:val="21"/>
          <w:szCs w:val="21"/>
        </w:rPr>
        <w:t xml:space="preserve"> </w:t>
      </w:r>
      <w:r>
        <w:rPr>
          <w:color w:val="363435"/>
          <w:sz w:val="21"/>
          <w:szCs w:val="21"/>
        </w:rPr>
        <w:t>the</w:t>
      </w:r>
      <w:r>
        <w:rPr>
          <w:color w:val="363435"/>
          <w:spacing w:val="9"/>
          <w:sz w:val="21"/>
          <w:szCs w:val="21"/>
        </w:rPr>
        <w:t xml:space="preserve"> </w:t>
      </w:r>
      <w:r>
        <w:rPr>
          <w:color w:val="363435"/>
          <w:sz w:val="21"/>
          <w:szCs w:val="21"/>
        </w:rPr>
        <w:t>interaction probability</w:t>
      </w:r>
      <w:r>
        <w:rPr>
          <w:color w:val="363435"/>
          <w:spacing w:val="1"/>
          <w:sz w:val="21"/>
          <w:szCs w:val="21"/>
        </w:rPr>
        <w:t xml:space="preserve"> </w:t>
      </w:r>
      <w:r>
        <w:rPr>
          <w:color w:val="363435"/>
          <w:sz w:val="21"/>
          <w:szCs w:val="21"/>
        </w:rPr>
        <w:t>is</w:t>
      </w:r>
      <w:r>
        <w:rPr>
          <w:color w:val="363435"/>
          <w:spacing w:val="9"/>
          <w:sz w:val="21"/>
          <w:szCs w:val="21"/>
        </w:rPr>
        <w:t xml:space="preserve"> </w:t>
      </w:r>
      <w:r>
        <w:rPr>
          <w:color w:val="363435"/>
          <w:sz w:val="21"/>
          <w:szCs w:val="21"/>
        </w:rPr>
        <w:t>directly</w:t>
      </w:r>
      <w:r>
        <w:rPr>
          <w:color w:val="363435"/>
          <w:spacing w:val="4"/>
          <w:sz w:val="21"/>
          <w:szCs w:val="21"/>
        </w:rPr>
        <w:t xml:space="preserve"> </w:t>
      </w:r>
      <w:r>
        <w:rPr>
          <w:color w:val="363435"/>
          <w:sz w:val="21"/>
          <w:szCs w:val="21"/>
        </w:rPr>
        <w:t>proportional to</w:t>
      </w:r>
      <w:r>
        <w:rPr>
          <w:color w:val="363435"/>
          <w:spacing w:val="8"/>
          <w:sz w:val="21"/>
          <w:szCs w:val="21"/>
        </w:rPr>
        <w:t xml:space="preserve"> </w:t>
      </w:r>
      <w:r>
        <w:rPr>
          <w:color w:val="363435"/>
          <w:sz w:val="21"/>
          <w:szCs w:val="21"/>
        </w:rPr>
        <w:t>the</w:t>
      </w:r>
      <w:r>
        <w:rPr>
          <w:color w:val="363435"/>
          <w:spacing w:val="5"/>
          <w:sz w:val="21"/>
          <w:szCs w:val="21"/>
        </w:rPr>
        <w:t xml:space="preserve"> </w:t>
      </w:r>
      <w:r>
        <w:rPr>
          <w:color w:val="363435"/>
          <w:sz w:val="21"/>
          <w:szCs w:val="21"/>
        </w:rPr>
        <w:t>density</w:t>
      </w:r>
      <w:r>
        <w:rPr>
          <w:color w:val="363435"/>
          <w:spacing w:val="2"/>
          <w:sz w:val="21"/>
          <w:szCs w:val="21"/>
        </w:rPr>
        <w:t xml:space="preserve"> </w:t>
      </w:r>
      <w:r>
        <w:rPr>
          <w:color w:val="363435"/>
          <w:sz w:val="21"/>
          <w:szCs w:val="21"/>
        </w:rPr>
        <w:t>of</w:t>
      </w:r>
      <w:r>
        <w:rPr>
          <w:color w:val="363435"/>
          <w:spacing w:val="5"/>
          <w:sz w:val="21"/>
          <w:szCs w:val="21"/>
        </w:rPr>
        <w:t xml:space="preserve"> </w:t>
      </w:r>
      <w:r>
        <w:rPr>
          <w:color w:val="363435"/>
          <w:sz w:val="21"/>
          <w:szCs w:val="21"/>
        </w:rPr>
        <w:t>the</w:t>
      </w:r>
      <w:r>
        <w:rPr>
          <w:color w:val="363435"/>
          <w:spacing w:val="8"/>
          <w:sz w:val="21"/>
          <w:szCs w:val="21"/>
        </w:rPr>
        <w:t xml:space="preserve"> </w:t>
      </w:r>
      <w:r>
        <w:rPr>
          <w:color w:val="363435"/>
          <w:sz w:val="21"/>
          <w:szCs w:val="21"/>
        </w:rPr>
        <w:t>absorber. For</w:t>
      </w:r>
      <w:r>
        <w:rPr>
          <w:color w:val="363435"/>
          <w:spacing w:val="5"/>
          <w:sz w:val="21"/>
          <w:szCs w:val="21"/>
        </w:rPr>
        <w:t xml:space="preserve"> </w:t>
      </w:r>
      <w:r>
        <w:rPr>
          <w:color w:val="363435"/>
          <w:sz w:val="21"/>
          <w:szCs w:val="21"/>
        </w:rPr>
        <w:t>the</w:t>
      </w:r>
      <w:r>
        <w:rPr>
          <w:color w:val="363435"/>
          <w:spacing w:val="2"/>
          <w:sz w:val="21"/>
          <w:szCs w:val="21"/>
        </w:rPr>
        <w:t xml:space="preserve"> </w:t>
      </w:r>
      <w:r>
        <w:rPr>
          <w:color w:val="363435"/>
          <w:sz w:val="21"/>
          <w:szCs w:val="21"/>
        </w:rPr>
        <w:t>photo- electric</w:t>
      </w:r>
      <w:r>
        <w:rPr>
          <w:color w:val="363435"/>
          <w:spacing w:val="6"/>
          <w:sz w:val="21"/>
          <w:szCs w:val="21"/>
        </w:rPr>
        <w:t xml:space="preserve"> </w:t>
      </w:r>
      <w:r>
        <w:rPr>
          <w:color w:val="363435"/>
          <w:sz w:val="21"/>
          <w:szCs w:val="21"/>
        </w:rPr>
        <w:t>effect</w:t>
      </w:r>
      <w:r>
        <w:rPr>
          <w:color w:val="363435"/>
          <w:spacing w:val="7"/>
          <w:sz w:val="21"/>
          <w:szCs w:val="21"/>
        </w:rPr>
        <w:t xml:space="preserve"> </w:t>
      </w:r>
      <w:r>
        <w:rPr>
          <w:color w:val="363435"/>
          <w:sz w:val="21"/>
          <w:szCs w:val="21"/>
        </w:rPr>
        <w:t>the</w:t>
      </w:r>
      <w:r>
        <w:rPr>
          <w:color w:val="363435"/>
          <w:spacing w:val="8"/>
          <w:sz w:val="21"/>
          <w:szCs w:val="21"/>
        </w:rPr>
        <w:t xml:space="preserve"> </w:t>
      </w:r>
      <w:r>
        <w:rPr>
          <w:color w:val="363435"/>
          <w:sz w:val="21"/>
          <w:szCs w:val="21"/>
        </w:rPr>
        <w:t>interaction probability</w:t>
      </w:r>
      <w:r>
        <w:rPr>
          <w:color w:val="363435"/>
          <w:spacing w:val="3"/>
          <w:sz w:val="21"/>
          <w:szCs w:val="21"/>
        </w:rPr>
        <w:t xml:space="preserve"> </w:t>
      </w:r>
      <w:r>
        <w:rPr>
          <w:color w:val="363435"/>
          <w:sz w:val="21"/>
          <w:szCs w:val="21"/>
        </w:rPr>
        <w:t>is</w:t>
      </w:r>
      <w:r>
        <w:rPr>
          <w:color w:val="363435"/>
          <w:spacing w:val="11"/>
          <w:sz w:val="21"/>
          <w:szCs w:val="21"/>
        </w:rPr>
        <w:t xml:space="preserve"> </w:t>
      </w:r>
      <w:r>
        <w:rPr>
          <w:color w:val="363435"/>
          <w:sz w:val="21"/>
          <w:szCs w:val="21"/>
        </w:rPr>
        <w:t>proportional to</w:t>
      </w:r>
      <w:r>
        <w:rPr>
          <w:color w:val="363435"/>
          <w:spacing w:val="23"/>
          <w:sz w:val="21"/>
          <w:szCs w:val="21"/>
        </w:rPr>
        <w:t xml:space="preserve"> </w:t>
      </w:r>
      <w:r>
        <w:rPr>
          <w:color w:val="363435"/>
          <w:sz w:val="21"/>
          <w:szCs w:val="21"/>
        </w:rPr>
        <w:t>the</w:t>
      </w:r>
      <w:r>
        <w:rPr>
          <w:color w:val="363435"/>
          <w:spacing w:val="20"/>
          <w:sz w:val="21"/>
          <w:szCs w:val="21"/>
        </w:rPr>
        <w:t xml:space="preserve"> </w:t>
      </w:r>
      <w:r>
        <w:rPr>
          <w:color w:val="363435"/>
          <w:sz w:val="21"/>
          <w:szCs w:val="21"/>
        </w:rPr>
        <w:t>atomic</w:t>
      </w:r>
      <w:r>
        <w:rPr>
          <w:color w:val="363435"/>
          <w:spacing w:val="16"/>
          <w:sz w:val="21"/>
          <w:szCs w:val="21"/>
        </w:rPr>
        <w:t xml:space="preserve"> </w:t>
      </w:r>
      <w:r>
        <w:rPr>
          <w:color w:val="363435"/>
          <w:sz w:val="21"/>
          <w:szCs w:val="21"/>
        </w:rPr>
        <w:t>number</w:t>
      </w:r>
      <w:r>
        <w:rPr>
          <w:color w:val="363435"/>
          <w:spacing w:val="16"/>
          <w:sz w:val="21"/>
          <w:szCs w:val="21"/>
        </w:rPr>
        <w:t xml:space="preserve"> </w:t>
      </w:r>
      <w:r>
        <w:rPr>
          <w:color w:val="363435"/>
          <w:sz w:val="21"/>
          <w:szCs w:val="21"/>
        </w:rPr>
        <w:t>to</w:t>
      </w:r>
      <w:r>
        <w:rPr>
          <w:color w:val="363435"/>
          <w:spacing w:val="23"/>
          <w:sz w:val="21"/>
          <w:szCs w:val="21"/>
        </w:rPr>
        <w:t xml:space="preserve"> </w:t>
      </w:r>
      <w:r>
        <w:rPr>
          <w:color w:val="363435"/>
          <w:sz w:val="21"/>
          <w:szCs w:val="21"/>
        </w:rPr>
        <w:t>the</w:t>
      </w:r>
      <w:r>
        <w:rPr>
          <w:color w:val="363435"/>
          <w:spacing w:val="20"/>
          <w:sz w:val="21"/>
          <w:szCs w:val="21"/>
        </w:rPr>
        <w:t xml:space="preserve"> </w:t>
      </w:r>
      <w:r>
        <w:rPr>
          <w:color w:val="363435"/>
          <w:sz w:val="21"/>
          <w:szCs w:val="21"/>
        </w:rPr>
        <w:t>power</w:t>
      </w:r>
      <w:r>
        <w:rPr>
          <w:color w:val="363435"/>
          <w:spacing w:val="18"/>
          <w:sz w:val="21"/>
          <w:szCs w:val="21"/>
        </w:rPr>
        <w:t xml:space="preserve"> </w:t>
      </w:r>
      <w:r>
        <w:rPr>
          <w:color w:val="363435"/>
          <w:sz w:val="21"/>
          <w:szCs w:val="21"/>
        </w:rPr>
        <w:t>of</w:t>
      </w:r>
      <w:r>
        <w:rPr>
          <w:color w:val="363435"/>
          <w:spacing w:val="21"/>
          <w:sz w:val="21"/>
          <w:szCs w:val="21"/>
        </w:rPr>
        <w:t xml:space="preserve"> </w:t>
      </w:r>
      <w:r>
        <w:rPr>
          <w:color w:val="363435"/>
          <w:sz w:val="21"/>
          <w:szCs w:val="21"/>
        </w:rPr>
        <w:t>4–5.</w:t>
      </w:r>
    </w:p>
    <w:p w:rsidR="005E78FD" w:rsidRPr="005E78FD" w:rsidRDefault="005E78FD" w:rsidP="005E78FD">
      <w:pPr>
        <w:spacing w:line="360" w:lineRule="auto"/>
        <w:ind w:right="76" w:firstLine="209"/>
        <w:jc w:val="both"/>
        <w:rPr>
          <w:color w:val="363435"/>
          <w:sz w:val="21"/>
          <w:szCs w:val="21"/>
        </w:rPr>
      </w:pPr>
      <w:r>
        <w:rPr>
          <w:color w:val="363435"/>
          <w:sz w:val="21"/>
          <w:szCs w:val="21"/>
        </w:rPr>
        <w:t>Photon</w:t>
      </w:r>
      <w:r>
        <w:rPr>
          <w:color w:val="363435"/>
          <w:spacing w:val="4"/>
          <w:sz w:val="21"/>
          <w:szCs w:val="21"/>
        </w:rPr>
        <w:t xml:space="preserve"> </w:t>
      </w:r>
      <w:r>
        <w:rPr>
          <w:color w:val="363435"/>
          <w:sz w:val="21"/>
          <w:szCs w:val="21"/>
        </w:rPr>
        <w:t>scattering is</w:t>
      </w:r>
      <w:r>
        <w:rPr>
          <w:color w:val="363435"/>
          <w:spacing w:val="6"/>
          <w:sz w:val="21"/>
          <w:szCs w:val="21"/>
        </w:rPr>
        <w:t xml:space="preserve"> </w:t>
      </w:r>
      <w:r>
        <w:rPr>
          <w:color w:val="363435"/>
          <w:sz w:val="21"/>
          <w:szCs w:val="21"/>
        </w:rPr>
        <w:t>often</w:t>
      </w:r>
      <w:r>
        <w:rPr>
          <w:color w:val="363435"/>
          <w:spacing w:val="3"/>
          <w:sz w:val="21"/>
          <w:szCs w:val="21"/>
        </w:rPr>
        <w:t xml:space="preserve"> </w:t>
      </w:r>
      <w:r>
        <w:rPr>
          <w:color w:val="363435"/>
          <w:sz w:val="21"/>
          <w:szCs w:val="21"/>
        </w:rPr>
        <w:t>regarded</w:t>
      </w:r>
      <w:r>
        <w:rPr>
          <w:color w:val="363435"/>
          <w:spacing w:val="1"/>
          <w:sz w:val="21"/>
          <w:szCs w:val="21"/>
        </w:rPr>
        <w:t xml:space="preserve"> </w:t>
      </w:r>
      <w:r>
        <w:rPr>
          <w:color w:val="363435"/>
          <w:sz w:val="21"/>
          <w:szCs w:val="21"/>
        </w:rPr>
        <w:t>as</w:t>
      </w:r>
      <w:r>
        <w:rPr>
          <w:color w:val="363435"/>
          <w:spacing w:val="6"/>
          <w:sz w:val="21"/>
          <w:szCs w:val="21"/>
        </w:rPr>
        <w:t xml:space="preserve"> </w:t>
      </w:r>
      <w:r>
        <w:rPr>
          <w:color w:val="363435"/>
          <w:sz w:val="21"/>
          <w:szCs w:val="21"/>
        </w:rPr>
        <w:t>an</w:t>
      </w:r>
      <w:r>
        <w:rPr>
          <w:color w:val="363435"/>
          <w:spacing w:val="4"/>
          <w:sz w:val="21"/>
          <w:szCs w:val="21"/>
        </w:rPr>
        <w:t xml:space="preserve"> </w:t>
      </w:r>
      <w:r>
        <w:rPr>
          <w:color w:val="363435"/>
          <w:sz w:val="21"/>
          <w:szCs w:val="21"/>
        </w:rPr>
        <w:t>undesirable effect</w:t>
      </w:r>
      <w:r>
        <w:rPr>
          <w:color w:val="363435"/>
          <w:spacing w:val="9"/>
          <w:sz w:val="21"/>
          <w:szCs w:val="21"/>
        </w:rPr>
        <w:t xml:space="preserve"> </w:t>
      </w:r>
      <w:r>
        <w:rPr>
          <w:color w:val="363435"/>
          <w:sz w:val="21"/>
          <w:szCs w:val="21"/>
        </w:rPr>
        <w:t>in</w:t>
      </w:r>
      <w:r>
        <w:rPr>
          <w:color w:val="363435"/>
          <w:spacing w:val="13"/>
          <w:sz w:val="21"/>
          <w:szCs w:val="21"/>
        </w:rPr>
        <w:t xml:space="preserve"> </w:t>
      </w:r>
      <w:r>
        <w:rPr>
          <w:color w:val="363435"/>
          <w:sz w:val="21"/>
          <w:szCs w:val="21"/>
        </w:rPr>
        <w:t>gamma-ray</w:t>
      </w:r>
      <w:r>
        <w:rPr>
          <w:color w:val="363435"/>
          <w:spacing w:val="3"/>
          <w:sz w:val="21"/>
          <w:szCs w:val="21"/>
        </w:rPr>
        <w:t xml:space="preserve"> </w:t>
      </w:r>
      <w:r>
        <w:rPr>
          <w:color w:val="363435"/>
          <w:sz w:val="21"/>
          <w:szCs w:val="21"/>
        </w:rPr>
        <w:t>attenuation</w:t>
      </w:r>
      <w:r>
        <w:rPr>
          <w:color w:val="363435"/>
          <w:spacing w:val="8"/>
          <w:sz w:val="21"/>
          <w:szCs w:val="21"/>
        </w:rPr>
        <w:t xml:space="preserve"> </w:t>
      </w:r>
      <w:r>
        <w:rPr>
          <w:color w:val="363435"/>
          <w:sz w:val="21"/>
          <w:szCs w:val="21"/>
        </w:rPr>
        <w:t>measurements since</w:t>
      </w:r>
      <w:r>
        <w:rPr>
          <w:color w:val="363435"/>
          <w:spacing w:val="13"/>
          <w:sz w:val="21"/>
          <w:szCs w:val="21"/>
        </w:rPr>
        <w:t xml:space="preserve"> </w:t>
      </w:r>
      <w:r>
        <w:rPr>
          <w:color w:val="363435"/>
          <w:sz w:val="21"/>
          <w:szCs w:val="21"/>
        </w:rPr>
        <w:t>it complicates</w:t>
      </w:r>
      <w:r>
        <w:rPr>
          <w:color w:val="363435"/>
          <w:spacing w:val="33"/>
          <w:sz w:val="21"/>
          <w:szCs w:val="21"/>
        </w:rPr>
        <w:t xml:space="preserve"> </w:t>
      </w:r>
      <w:r>
        <w:rPr>
          <w:color w:val="363435"/>
          <w:sz w:val="21"/>
          <w:szCs w:val="21"/>
        </w:rPr>
        <w:t>the</w:t>
      </w:r>
      <w:r>
        <w:rPr>
          <w:color w:val="363435"/>
          <w:spacing w:val="40"/>
          <w:sz w:val="21"/>
          <w:szCs w:val="21"/>
        </w:rPr>
        <w:t xml:space="preserve"> </w:t>
      </w:r>
      <w:r>
        <w:rPr>
          <w:color w:val="363435"/>
          <w:sz w:val="21"/>
          <w:szCs w:val="21"/>
        </w:rPr>
        <w:t>interpretation</w:t>
      </w:r>
      <w:r>
        <w:rPr>
          <w:color w:val="363435"/>
          <w:spacing w:val="34"/>
          <w:sz w:val="21"/>
          <w:szCs w:val="21"/>
        </w:rPr>
        <w:t xml:space="preserve"> </w:t>
      </w:r>
      <w:r>
        <w:rPr>
          <w:color w:val="363435"/>
          <w:sz w:val="21"/>
          <w:szCs w:val="21"/>
        </w:rPr>
        <w:t>of</w:t>
      </w:r>
      <w:r>
        <w:rPr>
          <w:color w:val="363435"/>
          <w:spacing w:val="41"/>
          <w:sz w:val="21"/>
          <w:szCs w:val="21"/>
        </w:rPr>
        <w:t xml:space="preserve"> </w:t>
      </w:r>
      <w:r>
        <w:rPr>
          <w:color w:val="363435"/>
          <w:sz w:val="21"/>
          <w:szCs w:val="21"/>
        </w:rPr>
        <w:t>the</w:t>
      </w:r>
      <w:r>
        <w:rPr>
          <w:color w:val="363435"/>
          <w:spacing w:val="40"/>
          <w:sz w:val="21"/>
          <w:szCs w:val="21"/>
        </w:rPr>
        <w:t xml:space="preserve"> </w:t>
      </w:r>
      <w:r>
        <w:rPr>
          <w:color w:val="363435"/>
          <w:sz w:val="21"/>
          <w:szCs w:val="21"/>
        </w:rPr>
        <w:t>results.</w:t>
      </w:r>
      <w:r>
        <w:rPr>
          <w:color w:val="363435"/>
          <w:spacing w:val="38"/>
          <w:sz w:val="21"/>
          <w:szCs w:val="21"/>
        </w:rPr>
        <w:t xml:space="preserve"> </w:t>
      </w:r>
      <w:r>
        <w:rPr>
          <w:color w:val="363435"/>
          <w:sz w:val="21"/>
          <w:szCs w:val="21"/>
        </w:rPr>
        <w:t>Build-up, i.e.</w:t>
      </w:r>
      <w:r>
        <w:rPr>
          <w:color w:val="363435"/>
          <w:spacing w:val="16"/>
          <w:sz w:val="21"/>
          <w:szCs w:val="21"/>
        </w:rPr>
        <w:t xml:space="preserve"> </w:t>
      </w:r>
      <w:r>
        <w:rPr>
          <w:color w:val="363435"/>
          <w:sz w:val="21"/>
          <w:szCs w:val="21"/>
        </w:rPr>
        <w:t>the</w:t>
      </w:r>
      <w:r>
        <w:rPr>
          <w:color w:val="363435"/>
          <w:spacing w:val="11"/>
          <w:sz w:val="21"/>
          <w:szCs w:val="21"/>
        </w:rPr>
        <w:t xml:space="preserve"> </w:t>
      </w:r>
      <w:r>
        <w:rPr>
          <w:color w:val="363435"/>
          <w:sz w:val="21"/>
          <w:szCs w:val="21"/>
        </w:rPr>
        <w:t>extra</w:t>
      </w:r>
      <w:r>
        <w:rPr>
          <w:color w:val="363435"/>
          <w:spacing w:val="13"/>
          <w:sz w:val="21"/>
          <w:szCs w:val="21"/>
        </w:rPr>
        <w:t xml:space="preserve"> </w:t>
      </w:r>
      <w:r>
        <w:rPr>
          <w:color w:val="363435"/>
          <w:sz w:val="21"/>
          <w:szCs w:val="21"/>
        </w:rPr>
        <w:t>contribution</w:t>
      </w:r>
      <w:r>
        <w:rPr>
          <w:color w:val="363435"/>
          <w:spacing w:val="6"/>
          <w:sz w:val="21"/>
          <w:szCs w:val="21"/>
        </w:rPr>
        <w:t xml:space="preserve"> </w:t>
      </w:r>
      <w:r>
        <w:rPr>
          <w:color w:val="363435"/>
          <w:sz w:val="21"/>
          <w:szCs w:val="21"/>
        </w:rPr>
        <w:t>to</w:t>
      </w:r>
      <w:r>
        <w:rPr>
          <w:color w:val="363435"/>
          <w:spacing w:val="16"/>
          <w:sz w:val="21"/>
          <w:szCs w:val="21"/>
        </w:rPr>
        <w:t xml:space="preserve"> </w:t>
      </w:r>
      <w:r>
        <w:rPr>
          <w:color w:val="363435"/>
          <w:sz w:val="21"/>
          <w:szCs w:val="21"/>
        </w:rPr>
        <w:t>transmission</w:t>
      </w:r>
      <w:r>
        <w:rPr>
          <w:color w:val="363435"/>
          <w:spacing w:val="3"/>
          <w:sz w:val="21"/>
          <w:szCs w:val="21"/>
        </w:rPr>
        <w:t xml:space="preserve"> </w:t>
      </w:r>
      <w:r>
        <w:rPr>
          <w:color w:val="363435"/>
          <w:sz w:val="21"/>
          <w:szCs w:val="21"/>
        </w:rPr>
        <w:t xml:space="preserve">measurements </w:t>
      </w:r>
      <w:r w:rsidRPr="005E78FD">
        <w:rPr>
          <w:color w:val="363435"/>
          <w:sz w:val="21"/>
          <w:szCs w:val="21"/>
        </w:rPr>
        <w:t xml:space="preserve">from  scattered radiation, </w:t>
      </w:r>
      <w:r>
        <w:rPr>
          <w:color w:val="363435"/>
          <w:sz w:val="21"/>
          <w:szCs w:val="21"/>
        </w:rPr>
        <w:t>has  to  be  considered, parti</w:t>
      </w:r>
      <w:r w:rsidRPr="005E78FD">
        <w:rPr>
          <w:color w:val="363435"/>
          <w:sz w:val="21"/>
          <w:szCs w:val="21"/>
        </w:rPr>
        <w:t>cularly  if  wide-beam  measu</w:t>
      </w:r>
      <w:r>
        <w:rPr>
          <w:color w:val="363435"/>
          <w:sz w:val="21"/>
          <w:szCs w:val="21"/>
        </w:rPr>
        <w:t>rement configurations are used (3)</w:t>
      </w:r>
      <w:r w:rsidRPr="005E78FD">
        <w:rPr>
          <w:color w:val="363435"/>
          <w:sz w:val="21"/>
          <w:szCs w:val="21"/>
        </w:rPr>
        <w:t xml:space="preserve">. In fluid flow fraction measurements, however, it is possible to take advantage of this effect since it effectively means that the gas–liquid distribution outside the geometrical volume defined by the source and the detector </w:t>
      </w:r>
      <w:r>
        <w:rPr>
          <w:color w:val="363435"/>
          <w:sz w:val="21"/>
          <w:szCs w:val="21"/>
        </w:rPr>
        <w:t>affects the measurement result (5)</w:t>
      </w:r>
      <w:r w:rsidRPr="005E78FD">
        <w:rPr>
          <w:color w:val="363435"/>
          <w:sz w:val="21"/>
          <w:szCs w:val="21"/>
        </w:rPr>
        <w:t xml:space="preserve">. This may to some extent be regarded as a geometrical measurement averaging over the pipe cross-section, especially for </w:t>
      </w:r>
      <w:r w:rsidRPr="005E78FD">
        <w:rPr>
          <w:color w:val="363435"/>
          <w:sz w:val="21"/>
          <w:szCs w:val="21"/>
        </w:rPr>
        <w:lastRenderedPageBreak/>
        <w:t>backscattered radiation where there is no contribution from transmission. A Monte Carlo simulation model has been developed and implemented in order to study trans- mitted and scattered photons over the pip</w:t>
      </w:r>
      <w:r>
        <w:rPr>
          <w:color w:val="363435"/>
          <w:sz w:val="21"/>
          <w:szCs w:val="21"/>
        </w:rPr>
        <w:t>e cross-section (4)</w:t>
      </w:r>
      <w:r w:rsidRPr="005E78FD">
        <w:rPr>
          <w:color w:val="363435"/>
          <w:sz w:val="21"/>
          <w:szCs w:val="21"/>
        </w:rPr>
        <w:t>.</w:t>
      </w:r>
    </w:p>
    <w:p w:rsidR="005E78FD" w:rsidRDefault="005E78FD" w:rsidP="005E78FD">
      <w:pPr>
        <w:spacing w:line="360" w:lineRule="auto"/>
        <w:ind w:right="76" w:firstLine="209"/>
        <w:jc w:val="both"/>
        <w:rPr>
          <w:color w:val="363435"/>
          <w:sz w:val="21"/>
          <w:szCs w:val="21"/>
        </w:rPr>
      </w:pPr>
      <w:r w:rsidRPr="005E78FD">
        <w:rPr>
          <w:color w:val="363435"/>
          <w:sz w:val="21"/>
          <w:szCs w:val="21"/>
        </w:rPr>
        <w:t>Measuring the spectral detector response at several positions around  the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  configurations, is  to  use  phantoms made of polypropylene and compare the data from the detector responses with  a  range of  flow regimes and void fractions.</w:t>
      </w:r>
    </w:p>
    <w:p w:rsidR="005E78FD" w:rsidRDefault="005E78FD" w:rsidP="005E78FD">
      <w:pPr>
        <w:keepNext/>
        <w:spacing w:line="360" w:lineRule="auto"/>
        <w:ind w:right="76"/>
        <w:jc w:val="both"/>
      </w:pPr>
      <w:r w:rsidRPr="005E78FD">
        <w:rPr>
          <w:noProof/>
        </w:rPr>
        <w:drawing>
          <wp:inline distT="0" distB="0" distL="0" distR="0" wp14:anchorId="784C361E" wp14:editId="1EC516F5">
            <wp:extent cx="2266950" cy="223348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7466" cy="2233997"/>
                    </a:xfrm>
                    <a:prstGeom prst="rect">
                      <a:avLst/>
                    </a:prstGeom>
                    <a:noFill/>
                    <a:ln>
                      <a:noFill/>
                    </a:ln>
                  </pic:spPr>
                </pic:pic>
              </a:graphicData>
            </a:graphic>
          </wp:inline>
        </w:drawing>
      </w:r>
    </w:p>
    <w:p w:rsidR="005E78FD" w:rsidRDefault="005E78FD" w:rsidP="005E78FD">
      <w:pPr>
        <w:pStyle w:val="Caption"/>
        <w:jc w:val="both"/>
      </w:pPr>
      <w:bookmarkStart w:id="15" w:name="_Toc498314334"/>
      <w:r>
        <w:t xml:space="preserve">Figure </w:t>
      </w:r>
      <w:fldSimple w:instr=" STYLEREF 1 \s ">
        <w:r w:rsidR="0096207B">
          <w:rPr>
            <w:noProof/>
          </w:rPr>
          <w:t>1</w:t>
        </w:r>
      </w:fldSimple>
      <w:r w:rsidR="0096207B">
        <w:noBreakHyphen/>
      </w:r>
      <w:fldSimple w:instr=" SEQ Figure \* ARABIC \s 1 ">
        <w:r w:rsidR="0096207B">
          <w:rPr>
            <w:noProof/>
          </w:rPr>
          <w:t>9</w:t>
        </w:r>
      </w:fldSimple>
      <w:r>
        <w:t xml:space="preserve"> compact low energy multi beam gamma-ray densitometer</w:t>
      </w:r>
      <w:bookmarkEnd w:id="15"/>
    </w:p>
    <w:p w:rsidR="005E78FD" w:rsidRDefault="005E78FD" w:rsidP="00096B14">
      <w:pPr>
        <w:pStyle w:val="Heading2"/>
      </w:pPr>
      <w:bookmarkStart w:id="16" w:name="_Toc498314305"/>
      <w:r>
        <w:t>Experimental setup and results</w:t>
      </w:r>
      <w:bookmarkEnd w:id="16"/>
    </w:p>
    <w:p w:rsidR="005E78FD" w:rsidRDefault="005E78FD" w:rsidP="00096B14">
      <w:pPr>
        <w:spacing w:line="360" w:lineRule="auto"/>
        <w:jc w:val="both"/>
      </w:pPr>
    </w:p>
    <w:p w:rsidR="005E78FD" w:rsidRDefault="005E78FD" w:rsidP="00096B14">
      <w:pPr>
        <w:spacing w:line="360" w:lineRule="auto"/>
        <w:jc w:val="both"/>
      </w:pPr>
      <w:r>
        <w:t>In this work, an aluminum pipe was made to test the multi-beam gamma-ray measurement principles. I</w:t>
      </w:r>
      <w:r w:rsidR="00096B14">
        <w:t xml:space="preserve">nstead of    oil,    phantoms  </w:t>
      </w:r>
      <w:r>
        <w:t xml:space="preserve">of </w:t>
      </w:r>
      <w:r w:rsidR="00096B14">
        <w:t xml:space="preserve">   polypropylene   (density   5</w:t>
      </w:r>
      <w:r>
        <w:t>0.91 g/cm3) were emp</w:t>
      </w:r>
      <w:r w:rsidR="00096B14">
        <w:t>loyed. Such phantoms are neces</w:t>
      </w:r>
      <w:r>
        <w:t>sary to obtain reliable reference values. The density of the phantoms is higher than that of most oils, but is close enough to verify the principle. The inner and outer diam- eters of the pipe are 8</w:t>
      </w:r>
      <w:r w:rsidR="00096B14">
        <w:t xml:space="preserve">0 mm and 90 mm, respectively. A </w:t>
      </w:r>
      <w:r>
        <w:t>241Am  (59.5 keV) source and a single eV A1361 CZT (CdZnTe) semiconductor detector were used in the experiments, in addition to a eV-550 preamplifier, a Ten- nelec TC2</w:t>
      </w:r>
      <w:r w:rsidR="00096B14">
        <w:t xml:space="preserve">44 amplifier and an Oxford PHA. </w:t>
      </w:r>
      <w:r>
        <w:t>Using the phantoms, static measurements were perfor- med. That means both the void fraction and flow regime were constant during th</w:t>
      </w:r>
      <w:r w:rsidR="00096B14">
        <w:t xml:space="preserve">e measurements, giving reliable </w:t>
      </w:r>
      <w:r>
        <w:t xml:space="preserve">references. A complete </w:t>
      </w:r>
      <w:r w:rsidR="00096B14">
        <w:t>measurement series of one phan</w:t>
      </w:r>
      <w:r>
        <w:t>tom consisted of detector responses from 17 positions around the pipe to repres</w:t>
      </w:r>
      <w:r w:rsidR="00096B14">
        <w:t>ent the detector positions from 180 (diametrical position) to 52</w:t>
      </w:r>
      <w:r>
        <w:t>.</w:t>
      </w:r>
    </w:p>
    <w:p w:rsidR="00096B14" w:rsidRDefault="005E78FD" w:rsidP="00096B14">
      <w:pPr>
        <w:spacing w:line="360" w:lineRule="auto"/>
        <w:jc w:val="both"/>
      </w:pPr>
      <w:r>
        <w:t>In a system in which measurement values vary rap- idly, the measurement time (integration time) plays an important role, since m</w:t>
      </w:r>
      <w:r w:rsidR="00096B14">
        <w:t xml:space="preserve">easurement time and statistical </w:t>
      </w:r>
      <w:r>
        <w:t>error are closely related. Longer measurement times give lower statistical errors and vice versa. Fluctuations in measurement values will be smoothed out with a longer measurement time. It is important to use low Z-number</w:t>
      </w:r>
      <w:r w:rsidR="00096B14" w:rsidRPr="00096B14">
        <w:t xml:space="preserve"> </w:t>
      </w:r>
      <w:r w:rsidR="00096B14">
        <w:t>pipe wall materials with low-energy gamma-ray densitometers in order to minimize beam attenuation in the walls. Suitable pipe wall materials include aluminum, titanium or  plastics. Windows can  be  made  of  these materials rather than using them for the whole pipeline. In order to obtain short measurement times, the pipe wall material and the source activity must be chosen care- fully. In our experiments, a 14 mCi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mCi source and a measurement time of 1 s will decrease the number of counts by 30, thus the statistical error will be increased by about 5.4 times.</w:t>
      </w:r>
    </w:p>
    <w:p w:rsidR="00096B14" w:rsidRDefault="00096B14" w:rsidP="00096B14">
      <w:pPr>
        <w:spacing w:line="360" w:lineRule="auto"/>
        <w:jc w:val="both"/>
      </w:pPr>
      <w:r>
        <w:lastRenderedPageBreak/>
        <w:t>The aluminum pipe, source and detector are mounted in  a  computer-controlled test  platform, on  which  the detectors are positioned around the pipe to an accuracy of 6 1 (6). The CZT detector is moved by 8 between each measurement to obtain detector responses in several positions around the pipe with fixed flow regimes. As shown in Table 1, various polypropylene phantoms are used to simulate flow regimes and void fractions.</w:t>
      </w:r>
    </w:p>
    <w:p w:rsidR="00096B14" w:rsidRDefault="00096B14" w:rsidP="00096B14">
      <w:pPr>
        <w:spacing w:line="360" w:lineRule="auto"/>
        <w:jc w:val="both"/>
      </w:pPr>
      <w:r>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096B14" w:rsidRDefault="00096B14" w:rsidP="00096B14">
      <w:pPr>
        <w:spacing w:line="360" w:lineRule="auto"/>
        <w:jc w:val="both"/>
      </w:pPr>
      <w:r>
        <w:t>The principle of single-beam gamma-ray densitometers is based on the concept of expressing the void fraction in terms of transmitted intensity, which is the number of photons detected in the full energy peak in the measurement time period. This means counting pho- tons with energy higher than a given threshold value, which was 40 keV in our experiments. The void fraction can be found as:</w:t>
      </w:r>
    </w:p>
    <w:p w:rsidR="005F2866" w:rsidRDefault="005F2866" w:rsidP="00096B14">
      <w:pPr>
        <w:spacing w:line="360" w:lineRule="auto"/>
        <w:jc w:val="both"/>
      </w:pPr>
    </w:p>
    <w:p w:rsidR="005F2866" w:rsidRDefault="005F2866" w:rsidP="005F2866">
      <w:pPr>
        <w:pStyle w:val="Caption"/>
      </w:pPr>
      <w:r>
        <w:t xml:space="preserve">Table </w:t>
      </w:r>
      <w:fldSimple w:instr=" STYLEREF 1 \s ">
        <w:r>
          <w:rPr>
            <w:noProof/>
          </w:rPr>
          <w:t>1</w:t>
        </w:r>
      </w:fldSimple>
      <w:r>
        <w:noBreakHyphen/>
      </w:r>
      <w:fldSimple w:instr=" SEQ Table \* ARABIC \s 1 ">
        <w:r>
          <w:rPr>
            <w:noProof/>
          </w:rPr>
          <w:t>1</w:t>
        </w:r>
      </w:fldSimple>
    </w:p>
    <w:p w:rsidR="005F2866" w:rsidRDefault="005F2866" w:rsidP="005F2866">
      <w:pPr>
        <w:spacing w:line="360" w:lineRule="auto"/>
        <w:jc w:val="both"/>
      </w:pPr>
      <w:r>
        <w:t>Void fraction and flow regime phantoms  made for the experiment</w:t>
      </w:r>
    </w:p>
    <w:p w:rsidR="005F2866" w:rsidRDefault="005F2866" w:rsidP="005F2866">
      <w:pPr>
        <w:spacing w:line="360" w:lineRule="auto"/>
        <w:jc w:val="both"/>
      </w:pPr>
    </w:p>
    <w:p w:rsidR="005F2866" w:rsidRDefault="005F2866" w:rsidP="005F2866">
      <w:pPr>
        <w:spacing w:line="360" w:lineRule="auto"/>
        <w:jc w:val="both"/>
      </w:pPr>
      <w:r>
        <w:t>Void fraction (%)                              Flow regime phantom</w:t>
      </w:r>
    </w:p>
    <w:p w:rsidR="005F2866" w:rsidRDefault="005F2866" w:rsidP="005F2866">
      <w:pPr>
        <w:spacing w:line="360" w:lineRule="auto"/>
        <w:jc w:val="both"/>
      </w:pPr>
    </w:p>
    <w:p w:rsidR="005F2866" w:rsidRDefault="005F2866" w:rsidP="005F2866">
      <w:pPr>
        <w:spacing w:line="360" w:lineRule="auto"/>
        <w:jc w:val="both"/>
      </w:pPr>
      <w:r>
        <w:t>0                                                           Homogeneous</w:t>
      </w:r>
    </w:p>
    <w:p w:rsidR="005F2866" w:rsidRDefault="005F2866" w:rsidP="005F2866">
      <w:pPr>
        <w:spacing w:line="360" w:lineRule="auto"/>
        <w:jc w:val="both"/>
      </w:pPr>
      <w:r>
        <w:t>20                                                         Stratified</w:t>
      </w:r>
    </w:p>
    <w:p w:rsidR="005F2866" w:rsidRDefault="005F2866" w:rsidP="005F2866">
      <w:pPr>
        <w:spacing w:line="360" w:lineRule="auto"/>
        <w:jc w:val="both"/>
      </w:pPr>
      <w:r>
        <w:t>20                                                         Annular</w:t>
      </w:r>
    </w:p>
    <w:p w:rsidR="005F2866" w:rsidRDefault="005F2866" w:rsidP="005F2866">
      <w:pPr>
        <w:spacing w:line="360" w:lineRule="auto"/>
        <w:jc w:val="both"/>
      </w:pPr>
      <w:r>
        <w:t>25                                                         Annular</w:t>
      </w:r>
    </w:p>
    <w:p w:rsidR="005F2866" w:rsidRDefault="005F2866" w:rsidP="005F2866">
      <w:pPr>
        <w:spacing w:line="360" w:lineRule="auto"/>
        <w:jc w:val="both"/>
      </w:pPr>
      <w:r>
        <w:t>50                                                         Annular</w:t>
      </w:r>
    </w:p>
    <w:p w:rsidR="005F2866" w:rsidRDefault="005F2866" w:rsidP="005F2866">
      <w:pPr>
        <w:spacing w:line="360" w:lineRule="auto"/>
        <w:jc w:val="both"/>
      </w:pPr>
      <w:r>
        <w:t>50                                                         Stratified</w:t>
      </w:r>
    </w:p>
    <w:p w:rsidR="005F2866" w:rsidRDefault="005F2866" w:rsidP="005F2866">
      <w:pPr>
        <w:spacing w:line="360" w:lineRule="auto"/>
        <w:jc w:val="both"/>
      </w:pPr>
      <w:r>
        <w:t>56                                                         Annular</w:t>
      </w:r>
    </w:p>
    <w:p w:rsidR="005F2866" w:rsidRDefault="005F2866" w:rsidP="005F2866">
      <w:pPr>
        <w:spacing w:line="360" w:lineRule="auto"/>
        <w:jc w:val="both"/>
      </w:pPr>
      <w:r>
        <w:t>70                                                         Annular</w:t>
      </w:r>
    </w:p>
    <w:p w:rsidR="005F2866" w:rsidRDefault="005F2866" w:rsidP="005F2866">
      <w:pPr>
        <w:spacing w:line="360" w:lineRule="auto"/>
        <w:jc w:val="both"/>
      </w:pPr>
      <w:r>
        <w:t>80                                                         Stratified</w:t>
      </w:r>
    </w:p>
    <w:p w:rsidR="005F2866" w:rsidRDefault="005F2866" w:rsidP="005F2866">
      <w:pPr>
        <w:spacing w:line="360" w:lineRule="auto"/>
        <w:jc w:val="both"/>
      </w:pPr>
      <w:r>
        <w:t>100                                                       Homogeneous</w:t>
      </w:r>
    </w:p>
    <w:p w:rsidR="005F2866" w:rsidRDefault="005F2866" w:rsidP="00096B14">
      <w:pPr>
        <w:spacing w:line="360" w:lineRule="auto"/>
        <w:jc w:val="both"/>
      </w:pPr>
    </w:p>
    <w:p w:rsidR="005F2866" w:rsidRDefault="005F2866" w:rsidP="00096B14">
      <w:pPr>
        <w:spacing w:line="360" w:lineRule="auto"/>
        <w:jc w:val="both"/>
      </w:pPr>
    </w:p>
    <w:p w:rsidR="00096B14" w:rsidRDefault="00096B14" w:rsidP="00096B14">
      <w:pPr>
        <w:spacing w:line="600" w:lineRule="exact"/>
        <w:ind w:left="547"/>
        <w:rPr>
          <w:sz w:val="12"/>
          <w:szCs w:val="12"/>
        </w:rPr>
      </w:pPr>
      <w:r>
        <w:rPr>
          <w:noProof/>
        </w:rPr>
        <mc:AlternateContent>
          <mc:Choice Requires="wps">
            <w:drawing>
              <wp:anchor distT="0" distB="0" distL="114300" distR="114300" simplePos="0" relativeHeight="251672576" behindDoc="1" locked="0" layoutInCell="1" allowOverlap="1" wp14:anchorId="658F7D4F" wp14:editId="4CC72933">
                <wp:simplePos x="0" y="0"/>
                <wp:positionH relativeFrom="page">
                  <wp:posOffset>1072515</wp:posOffset>
                </wp:positionH>
                <wp:positionV relativeFrom="paragraph">
                  <wp:posOffset>38100</wp:posOffset>
                </wp:positionV>
                <wp:extent cx="229235" cy="388620"/>
                <wp:effectExtent l="0" t="0" r="3175"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4FD" w:rsidRDefault="006334FD" w:rsidP="00096B1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7D4F" id="Text Box 38" o:spid="_x0000_s1027" type="#_x0000_t202" style="position:absolute;left:0;text-align:left;margin-left:84.45pt;margin-top:3pt;width:18.05pt;height:30.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GdsgIAALE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" filled="f" stroked="f">
                <v:textbox inset="0,0,0,0">
                  <w:txbxContent>
                    <w:p w:rsidR="006334FD" w:rsidRDefault="006334FD" w:rsidP="00096B1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Pr>
          <w:color w:val="363435"/>
          <w:w w:val="99"/>
          <w:position w:val="2"/>
          <w:sz w:val="21"/>
          <w:szCs w:val="21"/>
          <w:u w:val="single" w:color="363435"/>
        </w:rPr>
        <w:t>l</w:t>
      </w:r>
      <w:r>
        <w:rPr>
          <w:color w:val="363435"/>
          <w:spacing w:val="-2"/>
          <w:w w:val="99"/>
          <w:position w:val="2"/>
          <w:sz w:val="21"/>
          <w:szCs w:val="21"/>
          <w:u w:val="single" w:color="363435"/>
        </w:rPr>
        <w:t>n</w:t>
      </w:r>
      <w:r>
        <w:rPr>
          <w:color w:val="363435"/>
          <w:spacing w:val="1"/>
          <w:w w:val="32"/>
          <w:position w:val="-2"/>
          <w:sz w:val="58"/>
          <w:szCs w:val="58"/>
          <w:u w:val="single" w:color="363435"/>
        </w:rPr>
        <w:t>S</w:t>
      </w:r>
      <w:r>
        <w:rPr>
          <w:i/>
          <w:color w:val="363435"/>
          <w:w w:val="99"/>
          <w:position w:val="17"/>
          <w:sz w:val="21"/>
          <w:szCs w:val="21"/>
          <w:u w:val="single" w:color="363435"/>
        </w:rPr>
        <w:t>I</w:t>
      </w:r>
      <w:r>
        <w:rPr>
          <w:color w:val="363435"/>
          <w:w w:val="119"/>
          <w:position w:val="13"/>
          <w:sz w:val="12"/>
          <w:szCs w:val="12"/>
          <w:u w:val="single" w:color="363435"/>
        </w:rPr>
        <w:t>mix</w:t>
      </w:r>
    </w:p>
    <w:p w:rsidR="00096B14" w:rsidRPr="00096B14" w:rsidRDefault="00096B14" w:rsidP="00096B14">
      <w:pPr>
        <w:pStyle w:val="Caption"/>
      </w:pPr>
      <w:r>
        <w:rPr>
          <w:color w:val="363435"/>
          <w:w w:val="137"/>
          <w:position w:val="-1"/>
          <w:sz w:val="21"/>
          <w:szCs w:val="21"/>
        </w:rPr>
        <w:t>a</w:t>
      </w:r>
      <w:r>
        <w:rPr>
          <w:color w:val="363435"/>
          <w:spacing w:val="-7"/>
          <w:w w:val="137"/>
          <w:position w:val="-1"/>
          <w:sz w:val="21"/>
          <w:szCs w:val="21"/>
        </w:rPr>
        <w:t xml:space="preserve"> </w:t>
      </w:r>
      <w:r>
        <w:rPr>
          <w:color w:val="363435"/>
          <w:w w:val="165"/>
          <w:position w:val="-1"/>
          <w:sz w:val="21"/>
          <w:szCs w:val="21"/>
        </w:rPr>
        <w:t xml:space="preserve">5                                                                                                       </w:t>
      </w:r>
      <w:r>
        <w:t xml:space="preserve">Equation </w:t>
      </w:r>
      <w:fldSimple w:instr=" STYLEREF 1 \s ">
        <w:r>
          <w:rPr>
            <w:noProof/>
          </w:rPr>
          <w:t>1</w:t>
        </w:r>
      </w:fldSimple>
      <w:r>
        <w:noBreakHyphen/>
      </w:r>
      <w:fldSimple w:instr=" SEQ Equation \* ARABIC \s 1 ">
        <w:r>
          <w:rPr>
            <w:noProof/>
          </w:rPr>
          <w:t>8</w:t>
        </w:r>
      </w:fldSimple>
    </w:p>
    <w:p w:rsidR="00096B14" w:rsidRDefault="00096B14" w:rsidP="00096B14">
      <w:pPr>
        <w:spacing w:line="320" w:lineRule="exact"/>
        <w:ind w:left="563"/>
        <w:rPr>
          <w:sz w:val="12"/>
          <w:szCs w:val="12"/>
        </w:rPr>
      </w:pPr>
      <w:r>
        <w:rPr>
          <w:noProof/>
        </w:rPr>
        <mc:AlternateContent>
          <mc:Choice Requires="wps">
            <w:drawing>
              <wp:anchor distT="0" distB="0" distL="114300" distR="114300" simplePos="0" relativeHeight="251673600" behindDoc="1" locked="0" layoutInCell="1" allowOverlap="1" wp14:anchorId="0F8459C7" wp14:editId="6374EF5F">
                <wp:simplePos x="0" y="0"/>
                <wp:positionH relativeFrom="page">
                  <wp:posOffset>1072515</wp:posOffset>
                </wp:positionH>
                <wp:positionV relativeFrom="paragraph">
                  <wp:posOffset>-80645</wp:posOffset>
                </wp:positionV>
                <wp:extent cx="218440" cy="388620"/>
                <wp:effectExtent l="0" t="0" r="444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4FD" w:rsidRDefault="006334FD" w:rsidP="00096B1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59C7" id="Text Box 39" o:spid="_x0000_s1028" type="#_x0000_t202" style="position:absolute;left:0;text-align:left;margin-left:84.45pt;margin-top:-6.35pt;width:17.2pt;height:30.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qbsgIAALE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" filled="f" stroked="f">
                <v:textbox inset="0,0,0,0">
                  <w:txbxContent>
                    <w:p w:rsidR="006334FD" w:rsidRDefault="006334FD" w:rsidP="00096B1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Pr>
          <w:noProof/>
        </w:rPr>
        <mc:AlternateContent>
          <mc:Choice Requires="wps">
            <w:drawing>
              <wp:anchor distT="0" distB="0" distL="114300" distR="114300" simplePos="0" relativeHeight="251674624" behindDoc="1" locked="0" layoutInCell="1" allowOverlap="1" wp14:anchorId="181005AD" wp14:editId="39B6827C">
                <wp:simplePos x="0" y="0"/>
                <wp:positionH relativeFrom="page">
                  <wp:posOffset>993140</wp:posOffset>
                </wp:positionH>
                <wp:positionV relativeFrom="paragraph">
                  <wp:posOffset>-80645</wp:posOffset>
                </wp:positionV>
                <wp:extent cx="66040" cy="372110"/>
                <wp:effectExtent l="2540" t="0" r="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4FD" w:rsidRDefault="006334FD" w:rsidP="00096B14">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005AD" id="Text Box 40" o:spid="_x0000_s1029" type="#_x0000_t202" style="position:absolute;left:0;text-align:left;margin-left:78.2pt;margin-top:-6.35pt;width:5.2pt;height:29.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rssQIAALA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Bwa4rssQIAALAFAAAO&#10;AAAAAAAAAAAAAAAAAC4CAABkcnMvZTJvRG9jLnhtbFBLAQItABQABgAIAAAAIQDG7e9Z3wAAAAoB&#10;AAAPAAAAAAAAAAAAAAAAAAsFAABkcnMvZG93bnJldi54bWxQSwUGAAAAAAQABADzAAAAFwYAAAAA&#10;" filled="f" stroked="f">
                <v:textbox inset="0,0,0,0">
                  <w:txbxContent>
                    <w:p w:rsidR="006334FD" w:rsidRDefault="006334FD" w:rsidP="00096B14">
                      <w:pPr>
                        <w:spacing w:line="560" w:lineRule="exact"/>
                        <w:ind w:right="-108"/>
                        <w:rPr>
                          <w:sz w:val="58"/>
                          <w:szCs w:val="58"/>
                        </w:rPr>
                      </w:pPr>
                      <w:r>
                        <w:rPr>
                          <w:color w:val="363435"/>
                          <w:w w:val="32"/>
                          <w:position w:val="1"/>
                          <w:sz w:val="58"/>
                          <w:szCs w:val="58"/>
                        </w:rPr>
                        <w:t>S</w:t>
                      </w:r>
                    </w:p>
                  </w:txbxContent>
                </v:textbox>
                <w10:wrap anchorx="page"/>
              </v:shape>
            </w:pict>
          </mc:Fallback>
        </mc:AlternateContent>
      </w:r>
      <w:r>
        <w:rPr>
          <w:color w:val="363435"/>
          <w:position w:val="-2"/>
          <w:sz w:val="21"/>
          <w:szCs w:val="21"/>
        </w:rPr>
        <w:t>ln</w:t>
      </w:r>
      <w:r>
        <w:rPr>
          <w:color w:val="363435"/>
          <w:spacing w:val="51"/>
          <w:position w:val="-2"/>
          <w:sz w:val="21"/>
          <w:szCs w:val="21"/>
        </w:rPr>
        <w:t xml:space="preserve"> </w:t>
      </w:r>
      <w:r>
        <w:rPr>
          <w:i/>
          <w:color w:val="363435"/>
          <w:position w:val="12"/>
          <w:sz w:val="21"/>
          <w:szCs w:val="21"/>
          <w:u w:val="single" w:color="363435"/>
        </w:rPr>
        <w:t>I</w:t>
      </w:r>
      <w:r>
        <w:rPr>
          <w:color w:val="363435"/>
          <w:w w:val="119"/>
          <w:position w:val="9"/>
          <w:sz w:val="12"/>
          <w:szCs w:val="12"/>
          <w:u w:val="single" w:color="363435"/>
        </w:rPr>
        <w:t>gas</w:t>
      </w:r>
    </w:p>
    <w:p w:rsidR="00096B14" w:rsidRDefault="00096B14" w:rsidP="00096B14">
      <w:pPr>
        <w:spacing w:before="4" w:line="140" w:lineRule="exact"/>
        <w:rPr>
          <w:sz w:val="14"/>
          <w:szCs w:val="14"/>
        </w:rPr>
      </w:pPr>
    </w:p>
    <w:p w:rsidR="005F2866" w:rsidRDefault="005F2866" w:rsidP="00096B14">
      <w:pPr>
        <w:spacing w:before="4" w:line="140" w:lineRule="exact"/>
        <w:rPr>
          <w:sz w:val="14"/>
          <w:szCs w:val="14"/>
        </w:rPr>
      </w:pPr>
    </w:p>
    <w:p w:rsidR="005F2866" w:rsidRDefault="005F2866" w:rsidP="00096B14">
      <w:pPr>
        <w:spacing w:before="4" w:line="140" w:lineRule="exact"/>
        <w:rPr>
          <w:sz w:val="14"/>
          <w:szCs w:val="14"/>
        </w:rPr>
      </w:pPr>
    </w:p>
    <w:p w:rsidR="005F2866" w:rsidRDefault="005F2866" w:rsidP="00096B14">
      <w:pPr>
        <w:spacing w:before="4" w:line="140" w:lineRule="exact"/>
        <w:rPr>
          <w:sz w:val="14"/>
          <w:szCs w:val="14"/>
        </w:rPr>
      </w:pPr>
    </w:p>
    <w:p w:rsidR="005F2866" w:rsidRDefault="005F2866" w:rsidP="00096B14">
      <w:pPr>
        <w:spacing w:before="4" w:line="140" w:lineRule="exact"/>
        <w:rPr>
          <w:sz w:val="24"/>
          <w:szCs w:val="24"/>
        </w:rPr>
      </w:pPr>
    </w:p>
    <w:p w:rsidR="005F2866" w:rsidRPr="005F2866" w:rsidRDefault="005F2866" w:rsidP="005F2866">
      <w:pPr>
        <w:spacing w:line="360" w:lineRule="auto"/>
        <w:ind w:left="117" w:right="-17"/>
        <w:jc w:val="both"/>
        <w:rPr>
          <w:sz w:val="21"/>
          <w:szCs w:val="21"/>
        </w:rPr>
      </w:pPr>
      <w:r w:rsidRPr="005F2866">
        <w:rPr>
          <w:color w:val="363435"/>
          <w:position w:val="2"/>
          <w:sz w:val="21"/>
          <w:szCs w:val="21"/>
        </w:rPr>
        <w:t>where</w:t>
      </w:r>
      <w:r w:rsidRPr="005F2866">
        <w:rPr>
          <w:color w:val="363435"/>
          <w:spacing w:val="-1"/>
          <w:position w:val="2"/>
          <w:sz w:val="21"/>
          <w:szCs w:val="21"/>
        </w:rPr>
        <w:t xml:space="preserve"> </w:t>
      </w:r>
      <w:r w:rsidRPr="005F2866">
        <w:rPr>
          <w:i/>
          <w:color w:val="363435"/>
          <w:position w:val="2"/>
          <w:sz w:val="21"/>
          <w:szCs w:val="21"/>
        </w:rPr>
        <w:t>I</w:t>
      </w:r>
      <w:r w:rsidRPr="005F2866">
        <w:rPr>
          <w:color w:val="363435"/>
          <w:position w:val="-2"/>
          <w:sz w:val="12"/>
          <w:szCs w:val="12"/>
        </w:rPr>
        <w:t xml:space="preserve">oil </w:t>
      </w:r>
      <w:r w:rsidRPr="005F2866">
        <w:rPr>
          <w:color w:val="363435"/>
          <w:spacing w:val="21"/>
          <w:position w:val="-2"/>
          <w:sz w:val="12"/>
          <w:szCs w:val="12"/>
        </w:rPr>
        <w:t xml:space="preserve"> </w:t>
      </w:r>
      <w:r w:rsidRPr="005F2866">
        <w:rPr>
          <w:color w:val="363435"/>
          <w:position w:val="2"/>
          <w:sz w:val="21"/>
          <w:szCs w:val="21"/>
        </w:rPr>
        <w:t xml:space="preserve">and </w:t>
      </w:r>
      <w:r w:rsidRPr="005F2866">
        <w:rPr>
          <w:i/>
          <w:color w:val="363435"/>
          <w:position w:val="2"/>
          <w:sz w:val="21"/>
          <w:szCs w:val="21"/>
        </w:rPr>
        <w:t>I</w:t>
      </w:r>
      <w:r w:rsidRPr="005F2866">
        <w:rPr>
          <w:color w:val="363435"/>
          <w:position w:val="-2"/>
          <w:sz w:val="12"/>
          <w:szCs w:val="12"/>
        </w:rPr>
        <w:t xml:space="preserve">gas </w:t>
      </w:r>
      <w:r w:rsidRPr="005F2866">
        <w:rPr>
          <w:color w:val="363435"/>
          <w:spacing w:val="26"/>
          <w:position w:val="-2"/>
          <w:sz w:val="12"/>
          <w:szCs w:val="12"/>
        </w:rPr>
        <w:t xml:space="preserve"> </w:t>
      </w:r>
      <w:r w:rsidRPr="005F2866">
        <w:rPr>
          <w:color w:val="363435"/>
          <w:position w:val="2"/>
          <w:sz w:val="21"/>
          <w:szCs w:val="21"/>
        </w:rPr>
        <w:t>correspond</w:t>
      </w:r>
      <w:r w:rsidRPr="005F2866">
        <w:rPr>
          <w:color w:val="363435"/>
          <w:spacing w:val="-6"/>
          <w:position w:val="2"/>
          <w:sz w:val="21"/>
          <w:szCs w:val="21"/>
        </w:rPr>
        <w:t xml:space="preserve"> </w:t>
      </w:r>
      <w:r w:rsidRPr="005F2866">
        <w:rPr>
          <w:color w:val="363435"/>
          <w:position w:val="2"/>
          <w:sz w:val="21"/>
          <w:szCs w:val="21"/>
        </w:rPr>
        <w:t>to</w:t>
      </w:r>
      <w:r w:rsidRPr="005F2866">
        <w:rPr>
          <w:color w:val="363435"/>
          <w:spacing w:val="1"/>
          <w:position w:val="2"/>
          <w:sz w:val="21"/>
          <w:szCs w:val="21"/>
        </w:rPr>
        <w:t xml:space="preserve"> </w:t>
      </w:r>
      <w:r w:rsidRPr="005F2866">
        <w:rPr>
          <w:color w:val="363435"/>
          <w:position w:val="2"/>
          <w:sz w:val="21"/>
          <w:szCs w:val="21"/>
        </w:rPr>
        <w:t>100% oil</w:t>
      </w:r>
      <w:r w:rsidRPr="005F2866">
        <w:rPr>
          <w:color w:val="363435"/>
          <w:spacing w:val="3"/>
          <w:position w:val="2"/>
          <w:sz w:val="21"/>
          <w:szCs w:val="21"/>
        </w:rPr>
        <w:t xml:space="preserve"> </w:t>
      </w:r>
      <w:r w:rsidRPr="005F2866">
        <w:rPr>
          <w:color w:val="363435"/>
          <w:position w:val="2"/>
          <w:sz w:val="21"/>
          <w:szCs w:val="21"/>
        </w:rPr>
        <w:t>and</w:t>
      </w:r>
      <w:r w:rsidRPr="005F2866">
        <w:rPr>
          <w:color w:val="363435"/>
          <w:spacing w:val="-2"/>
          <w:position w:val="2"/>
          <w:sz w:val="21"/>
          <w:szCs w:val="21"/>
        </w:rPr>
        <w:t xml:space="preserve"> </w:t>
      </w:r>
      <w:r w:rsidRPr="005F2866">
        <w:rPr>
          <w:color w:val="363435"/>
          <w:position w:val="2"/>
          <w:sz w:val="21"/>
          <w:szCs w:val="21"/>
        </w:rPr>
        <w:t>100% gas,</w:t>
      </w:r>
      <w:r>
        <w:rPr>
          <w:sz w:val="21"/>
          <w:szCs w:val="21"/>
        </w:rPr>
        <w:t xml:space="preserve"> </w:t>
      </w:r>
      <w:r w:rsidRPr="005F2866">
        <w:rPr>
          <w:color w:val="363435"/>
          <w:sz w:val="21"/>
          <w:szCs w:val="21"/>
        </w:rPr>
        <w:t>respectively.</w:t>
      </w:r>
      <w:r w:rsidRPr="005F2866">
        <w:rPr>
          <w:color w:val="363435"/>
          <w:spacing w:val="-9"/>
          <w:sz w:val="21"/>
          <w:szCs w:val="21"/>
        </w:rPr>
        <w:t xml:space="preserve"> </w:t>
      </w:r>
      <w:r w:rsidRPr="005F2866">
        <w:rPr>
          <w:color w:val="363435"/>
          <w:sz w:val="21"/>
          <w:szCs w:val="21"/>
        </w:rPr>
        <w:t>These values</w:t>
      </w:r>
      <w:r w:rsidRPr="005F2866">
        <w:rPr>
          <w:color w:val="363435"/>
          <w:spacing w:val="-3"/>
          <w:sz w:val="21"/>
          <w:szCs w:val="21"/>
        </w:rPr>
        <w:t xml:space="preserve"> </w:t>
      </w:r>
      <w:r w:rsidRPr="005F2866">
        <w:rPr>
          <w:color w:val="363435"/>
          <w:sz w:val="21"/>
          <w:szCs w:val="21"/>
        </w:rPr>
        <w:t>are</w:t>
      </w:r>
      <w:r w:rsidRPr="005F2866">
        <w:rPr>
          <w:color w:val="363435"/>
          <w:spacing w:val="1"/>
          <w:sz w:val="21"/>
          <w:szCs w:val="21"/>
        </w:rPr>
        <w:t xml:space="preserve"> </w:t>
      </w:r>
      <w:r w:rsidRPr="005F2866">
        <w:rPr>
          <w:color w:val="363435"/>
          <w:sz w:val="21"/>
          <w:szCs w:val="21"/>
        </w:rPr>
        <w:t>used</w:t>
      </w:r>
      <w:r w:rsidRPr="005F2866">
        <w:rPr>
          <w:color w:val="363435"/>
          <w:spacing w:val="-3"/>
          <w:sz w:val="21"/>
          <w:szCs w:val="21"/>
        </w:rPr>
        <w:t xml:space="preserve"> </w:t>
      </w:r>
      <w:r w:rsidRPr="005F2866">
        <w:rPr>
          <w:color w:val="363435"/>
          <w:sz w:val="21"/>
          <w:szCs w:val="21"/>
        </w:rPr>
        <w:t>as</w:t>
      </w:r>
      <w:r w:rsidRPr="005F2866">
        <w:rPr>
          <w:color w:val="363435"/>
          <w:spacing w:val="2"/>
          <w:sz w:val="21"/>
          <w:szCs w:val="21"/>
        </w:rPr>
        <w:t xml:space="preserve"> </w:t>
      </w:r>
      <w:r w:rsidRPr="005F2866">
        <w:rPr>
          <w:color w:val="363435"/>
          <w:sz w:val="21"/>
          <w:szCs w:val="21"/>
        </w:rPr>
        <w:t>calibration</w:t>
      </w:r>
      <w:r w:rsidRPr="005F2866">
        <w:rPr>
          <w:color w:val="363435"/>
          <w:spacing w:val="-5"/>
          <w:sz w:val="21"/>
          <w:szCs w:val="21"/>
        </w:rPr>
        <w:t xml:space="preserve"> </w:t>
      </w:r>
      <w:r w:rsidRPr="005F2866">
        <w:rPr>
          <w:color w:val="363435"/>
          <w:sz w:val="21"/>
          <w:szCs w:val="21"/>
        </w:rPr>
        <w:t>values.</w:t>
      </w:r>
    </w:p>
    <w:p w:rsidR="005F2866" w:rsidRPr="005F2866" w:rsidRDefault="005F2866" w:rsidP="005F2866">
      <w:pPr>
        <w:spacing w:line="360" w:lineRule="auto"/>
        <w:ind w:left="117" w:right="-22"/>
        <w:jc w:val="both"/>
        <w:rPr>
          <w:sz w:val="21"/>
          <w:szCs w:val="21"/>
        </w:rPr>
      </w:pPr>
      <w:r w:rsidRPr="005F2866">
        <w:rPr>
          <w:i/>
          <w:color w:val="363435"/>
          <w:sz w:val="21"/>
          <w:szCs w:val="21"/>
        </w:rPr>
        <w:t>I</w:t>
      </w:r>
      <w:r w:rsidRPr="005F2866">
        <w:rPr>
          <w:color w:val="363435"/>
          <w:position w:val="-4"/>
          <w:sz w:val="12"/>
          <w:szCs w:val="12"/>
        </w:rPr>
        <w:t xml:space="preserve">mix   </w:t>
      </w:r>
      <w:r w:rsidRPr="005F2866">
        <w:rPr>
          <w:color w:val="363435"/>
          <w:spacing w:val="27"/>
          <w:position w:val="-4"/>
          <w:sz w:val="12"/>
          <w:szCs w:val="12"/>
        </w:rPr>
        <w:t xml:space="preserve"> </w:t>
      </w:r>
      <w:r w:rsidRPr="005F2866">
        <w:rPr>
          <w:color w:val="363435"/>
          <w:sz w:val="21"/>
          <w:szCs w:val="21"/>
        </w:rPr>
        <w:t xml:space="preserve">is </w:t>
      </w:r>
      <w:r w:rsidRPr="005F2866">
        <w:rPr>
          <w:color w:val="363435"/>
          <w:spacing w:val="6"/>
          <w:sz w:val="21"/>
          <w:szCs w:val="21"/>
        </w:rPr>
        <w:t xml:space="preserve"> </w:t>
      </w:r>
      <w:r w:rsidRPr="005F2866">
        <w:rPr>
          <w:color w:val="363435"/>
          <w:sz w:val="21"/>
          <w:szCs w:val="21"/>
        </w:rPr>
        <w:t xml:space="preserve">the </w:t>
      </w:r>
      <w:r w:rsidRPr="005F2866">
        <w:rPr>
          <w:color w:val="363435"/>
          <w:spacing w:val="5"/>
          <w:sz w:val="21"/>
          <w:szCs w:val="21"/>
        </w:rPr>
        <w:t xml:space="preserve"> </w:t>
      </w:r>
      <w:r w:rsidRPr="005F2866">
        <w:rPr>
          <w:color w:val="363435"/>
          <w:sz w:val="21"/>
          <w:szCs w:val="21"/>
        </w:rPr>
        <w:t>measured  intensity</w:t>
      </w:r>
      <w:r w:rsidRPr="005F2866">
        <w:rPr>
          <w:color w:val="363435"/>
          <w:spacing w:val="50"/>
          <w:sz w:val="21"/>
          <w:szCs w:val="21"/>
        </w:rPr>
        <w:t xml:space="preserve"> </w:t>
      </w:r>
      <w:r w:rsidRPr="005F2866">
        <w:rPr>
          <w:color w:val="363435"/>
          <w:sz w:val="21"/>
          <w:szCs w:val="21"/>
        </w:rPr>
        <w:t xml:space="preserve">which </w:t>
      </w:r>
      <w:r w:rsidRPr="005F2866">
        <w:rPr>
          <w:color w:val="363435"/>
          <w:spacing w:val="2"/>
          <w:sz w:val="21"/>
          <w:szCs w:val="21"/>
        </w:rPr>
        <w:t xml:space="preserve"> </w:t>
      </w:r>
      <w:r w:rsidRPr="005F2866">
        <w:rPr>
          <w:color w:val="363435"/>
          <w:sz w:val="21"/>
          <w:szCs w:val="21"/>
        </w:rPr>
        <w:t xml:space="preserve">depends </w:t>
      </w:r>
      <w:r w:rsidRPr="005F2866">
        <w:rPr>
          <w:color w:val="363435"/>
          <w:spacing w:val="1"/>
          <w:sz w:val="21"/>
          <w:szCs w:val="21"/>
        </w:rPr>
        <w:t xml:space="preserve"> </w:t>
      </w:r>
      <w:r w:rsidRPr="005F2866">
        <w:rPr>
          <w:color w:val="363435"/>
          <w:sz w:val="21"/>
          <w:szCs w:val="21"/>
        </w:rPr>
        <w:t xml:space="preserve">on </w:t>
      </w:r>
      <w:r w:rsidRPr="005F2866">
        <w:rPr>
          <w:color w:val="363435"/>
          <w:spacing w:val="5"/>
          <w:sz w:val="21"/>
          <w:szCs w:val="21"/>
        </w:rPr>
        <w:t xml:space="preserve"> </w:t>
      </w:r>
      <w:r w:rsidRPr="005F2866">
        <w:rPr>
          <w:color w:val="363435"/>
          <w:sz w:val="21"/>
          <w:szCs w:val="21"/>
        </w:rPr>
        <w:t>the amount</w:t>
      </w:r>
      <w:r w:rsidRPr="005F2866">
        <w:rPr>
          <w:color w:val="363435"/>
          <w:spacing w:val="12"/>
          <w:sz w:val="21"/>
          <w:szCs w:val="21"/>
        </w:rPr>
        <w:t xml:space="preserve"> </w:t>
      </w:r>
      <w:r w:rsidRPr="005F2866">
        <w:rPr>
          <w:color w:val="363435"/>
          <w:sz w:val="21"/>
          <w:szCs w:val="21"/>
        </w:rPr>
        <w:t>of</w:t>
      </w:r>
      <w:r w:rsidRPr="005F2866">
        <w:rPr>
          <w:color w:val="363435"/>
          <w:spacing w:val="19"/>
          <w:sz w:val="21"/>
          <w:szCs w:val="21"/>
        </w:rPr>
        <w:t xml:space="preserve"> </w:t>
      </w:r>
      <w:r w:rsidRPr="005F2866">
        <w:rPr>
          <w:color w:val="363435"/>
          <w:sz w:val="21"/>
          <w:szCs w:val="21"/>
        </w:rPr>
        <w:t>oil</w:t>
      </w:r>
      <w:r w:rsidRPr="005F2866">
        <w:rPr>
          <w:color w:val="363435"/>
          <w:spacing w:val="17"/>
          <w:sz w:val="21"/>
          <w:szCs w:val="21"/>
        </w:rPr>
        <w:t xml:space="preserve"> </w:t>
      </w:r>
      <w:r w:rsidRPr="005F2866">
        <w:rPr>
          <w:color w:val="363435"/>
          <w:sz w:val="21"/>
          <w:szCs w:val="21"/>
        </w:rPr>
        <w:t>and</w:t>
      </w:r>
      <w:r w:rsidRPr="005F2866">
        <w:rPr>
          <w:color w:val="363435"/>
          <w:spacing w:val="14"/>
          <w:sz w:val="21"/>
          <w:szCs w:val="21"/>
        </w:rPr>
        <w:t xml:space="preserve"> </w:t>
      </w:r>
      <w:r w:rsidRPr="005F2866">
        <w:rPr>
          <w:color w:val="363435"/>
          <w:sz w:val="21"/>
          <w:szCs w:val="21"/>
        </w:rPr>
        <w:t>gas</w:t>
      </w:r>
      <w:r w:rsidRPr="005F2866">
        <w:rPr>
          <w:color w:val="363435"/>
          <w:spacing w:val="19"/>
          <w:sz w:val="21"/>
          <w:szCs w:val="21"/>
        </w:rPr>
        <w:t xml:space="preserve"> </w:t>
      </w:r>
      <w:r w:rsidRPr="005F2866">
        <w:rPr>
          <w:color w:val="363435"/>
          <w:sz w:val="21"/>
          <w:szCs w:val="21"/>
        </w:rPr>
        <w:t>in</w:t>
      </w:r>
      <w:r w:rsidRPr="005F2866">
        <w:rPr>
          <w:color w:val="363435"/>
          <w:spacing w:val="18"/>
          <w:sz w:val="21"/>
          <w:szCs w:val="21"/>
        </w:rPr>
        <w:t xml:space="preserve"> </w:t>
      </w:r>
      <w:r w:rsidRPr="005F2866">
        <w:rPr>
          <w:color w:val="363435"/>
          <w:sz w:val="21"/>
          <w:szCs w:val="21"/>
        </w:rPr>
        <w:t>the</w:t>
      </w:r>
      <w:r w:rsidRPr="005F2866">
        <w:rPr>
          <w:color w:val="363435"/>
          <w:spacing w:val="18"/>
          <w:sz w:val="21"/>
          <w:szCs w:val="21"/>
        </w:rPr>
        <w:t xml:space="preserve"> </w:t>
      </w:r>
      <w:r w:rsidRPr="005F2866">
        <w:rPr>
          <w:color w:val="363435"/>
          <w:sz w:val="21"/>
          <w:szCs w:val="21"/>
        </w:rPr>
        <w:t>flow. Eq.</w:t>
      </w:r>
      <w:r>
        <w:rPr>
          <w:color w:val="363435"/>
          <w:spacing w:val="15"/>
          <w:sz w:val="21"/>
          <w:szCs w:val="21"/>
        </w:rPr>
        <w:t>1-</w:t>
      </w:r>
      <w:r>
        <w:rPr>
          <w:color w:val="363435"/>
          <w:sz w:val="21"/>
          <w:szCs w:val="21"/>
        </w:rPr>
        <w:t>8</w:t>
      </w:r>
      <w:r w:rsidRPr="005F2866">
        <w:rPr>
          <w:color w:val="363435"/>
          <w:spacing w:val="20"/>
          <w:sz w:val="21"/>
          <w:szCs w:val="21"/>
        </w:rPr>
        <w:t xml:space="preserve"> </w:t>
      </w:r>
      <w:r w:rsidRPr="005F2866">
        <w:rPr>
          <w:color w:val="363435"/>
          <w:sz w:val="21"/>
          <w:szCs w:val="21"/>
        </w:rPr>
        <w:t>assumes</w:t>
      </w:r>
      <w:r w:rsidRPr="005F2866">
        <w:rPr>
          <w:color w:val="363435"/>
          <w:spacing w:val="11"/>
          <w:sz w:val="21"/>
          <w:szCs w:val="21"/>
        </w:rPr>
        <w:t xml:space="preserve"> </w:t>
      </w:r>
      <w:r w:rsidRPr="005F2866">
        <w:rPr>
          <w:color w:val="363435"/>
          <w:sz w:val="21"/>
          <w:szCs w:val="21"/>
        </w:rPr>
        <w:t>that the</w:t>
      </w:r>
      <w:r w:rsidRPr="005F2866">
        <w:rPr>
          <w:color w:val="363435"/>
          <w:spacing w:val="8"/>
          <w:sz w:val="21"/>
          <w:szCs w:val="21"/>
        </w:rPr>
        <w:t xml:space="preserve"> </w:t>
      </w:r>
      <w:r w:rsidRPr="005F2866">
        <w:rPr>
          <w:color w:val="363435"/>
          <w:sz w:val="21"/>
          <w:szCs w:val="21"/>
        </w:rPr>
        <w:t>contribution of</w:t>
      </w:r>
      <w:r w:rsidRPr="005F2866">
        <w:rPr>
          <w:color w:val="363435"/>
          <w:spacing w:val="8"/>
          <w:sz w:val="21"/>
          <w:szCs w:val="21"/>
        </w:rPr>
        <w:t xml:space="preserve"> </w:t>
      </w:r>
      <w:r w:rsidRPr="005F2866">
        <w:rPr>
          <w:color w:val="363435"/>
          <w:sz w:val="21"/>
          <w:szCs w:val="21"/>
        </w:rPr>
        <w:t>scattered</w:t>
      </w:r>
      <w:r w:rsidRPr="005F2866">
        <w:rPr>
          <w:color w:val="363435"/>
          <w:spacing w:val="3"/>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detected</w:t>
      </w:r>
      <w:r w:rsidRPr="005F2866">
        <w:rPr>
          <w:color w:val="363435"/>
          <w:spacing w:val="4"/>
          <w:sz w:val="21"/>
          <w:szCs w:val="21"/>
        </w:rPr>
        <w:t xml:space="preserve"> </w:t>
      </w:r>
      <w:r w:rsidRPr="005F2866">
        <w:rPr>
          <w:color w:val="363435"/>
          <w:sz w:val="21"/>
          <w:szCs w:val="21"/>
        </w:rPr>
        <w:t>is</w:t>
      </w:r>
      <w:r w:rsidRPr="005F2866">
        <w:rPr>
          <w:color w:val="363435"/>
          <w:spacing w:val="8"/>
          <w:sz w:val="21"/>
          <w:szCs w:val="21"/>
        </w:rPr>
        <w:t xml:space="preserve"> </w:t>
      </w:r>
      <w:r>
        <w:rPr>
          <w:color w:val="363435"/>
          <w:sz w:val="21"/>
          <w:szCs w:val="21"/>
        </w:rPr>
        <w:t>negli</w:t>
      </w:r>
      <w:r w:rsidRPr="005F2866">
        <w:rPr>
          <w:color w:val="363435"/>
          <w:sz w:val="21"/>
          <w:szCs w:val="21"/>
        </w:rPr>
        <w:t>gible.</w:t>
      </w:r>
      <w:r w:rsidRPr="005F2866">
        <w:rPr>
          <w:color w:val="363435"/>
          <w:spacing w:val="5"/>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contribution of</w:t>
      </w:r>
      <w:r w:rsidRPr="005F2866">
        <w:rPr>
          <w:color w:val="363435"/>
          <w:spacing w:val="7"/>
          <w:sz w:val="21"/>
          <w:szCs w:val="21"/>
        </w:rPr>
        <w:t xml:space="preserve"> </w:t>
      </w:r>
      <w:r w:rsidRPr="005F2866">
        <w:rPr>
          <w:color w:val="363435"/>
          <w:sz w:val="21"/>
          <w:szCs w:val="21"/>
        </w:rPr>
        <w:t>scattered</w:t>
      </w:r>
      <w:r w:rsidRPr="005F2866">
        <w:rPr>
          <w:color w:val="363435"/>
          <w:spacing w:val="4"/>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depends</w:t>
      </w:r>
      <w:r w:rsidRPr="005F2866">
        <w:rPr>
          <w:color w:val="363435"/>
          <w:spacing w:val="1"/>
          <w:sz w:val="21"/>
          <w:szCs w:val="21"/>
        </w:rPr>
        <w:t xml:space="preserve"> </w:t>
      </w:r>
      <w:r w:rsidRPr="005F2866">
        <w:rPr>
          <w:color w:val="363435"/>
          <w:sz w:val="21"/>
          <w:szCs w:val="21"/>
        </w:rPr>
        <w:t>on several</w:t>
      </w:r>
      <w:r w:rsidRPr="005F2866">
        <w:rPr>
          <w:color w:val="363435"/>
          <w:spacing w:val="2"/>
          <w:sz w:val="21"/>
          <w:szCs w:val="21"/>
        </w:rPr>
        <w:t xml:space="preserve"> </w:t>
      </w:r>
      <w:r w:rsidRPr="005F2866">
        <w:rPr>
          <w:color w:val="363435"/>
          <w:sz w:val="21"/>
          <w:szCs w:val="21"/>
        </w:rPr>
        <w:t>parameters, including</w:t>
      </w:r>
      <w:r w:rsidRPr="005F2866">
        <w:rPr>
          <w:color w:val="363435"/>
          <w:spacing w:val="1"/>
          <w:sz w:val="21"/>
          <w:szCs w:val="21"/>
        </w:rPr>
        <w:t xml:space="preserve"> </w:t>
      </w:r>
      <w:r w:rsidRPr="005F2866">
        <w:rPr>
          <w:color w:val="363435"/>
          <w:sz w:val="21"/>
          <w:szCs w:val="21"/>
        </w:rPr>
        <w:t>pipe</w:t>
      </w:r>
      <w:r w:rsidRPr="005F2866">
        <w:rPr>
          <w:color w:val="363435"/>
          <w:spacing w:val="5"/>
          <w:sz w:val="21"/>
          <w:szCs w:val="21"/>
        </w:rPr>
        <w:t xml:space="preserve"> </w:t>
      </w:r>
      <w:r w:rsidRPr="005F2866">
        <w:rPr>
          <w:color w:val="363435"/>
          <w:sz w:val="21"/>
          <w:szCs w:val="21"/>
        </w:rPr>
        <w:t>wall</w:t>
      </w:r>
      <w:r w:rsidRPr="005F2866">
        <w:rPr>
          <w:color w:val="363435"/>
          <w:spacing w:val="5"/>
          <w:sz w:val="21"/>
          <w:szCs w:val="21"/>
        </w:rPr>
        <w:t xml:space="preserve"> </w:t>
      </w:r>
      <w:r w:rsidRPr="005F2866">
        <w:rPr>
          <w:color w:val="363435"/>
          <w:sz w:val="21"/>
          <w:szCs w:val="21"/>
        </w:rPr>
        <w:t>material</w:t>
      </w:r>
      <w:r w:rsidRPr="005F2866">
        <w:rPr>
          <w:color w:val="363435"/>
          <w:spacing w:val="1"/>
          <w:sz w:val="21"/>
          <w:szCs w:val="21"/>
        </w:rPr>
        <w:t xml:space="preserve"> </w:t>
      </w:r>
      <w:r w:rsidRPr="005F2866">
        <w:rPr>
          <w:color w:val="363435"/>
          <w:sz w:val="21"/>
          <w:szCs w:val="21"/>
        </w:rPr>
        <w:t>and thickness, void</w:t>
      </w:r>
      <w:r w:rsidRPr="005F2866">
        <w:rPr>
          <w:color w:val="363435"/>
          <w:spacing w:val="5"/>
          <w:sz w:val="21"/>
          <w:szCs w:val="21"/>
        </w:rPr>
        <w:t xml:space="preserve"> </w:t>
      </w:r>
      <w:r w:rsidRPr="005F2866">
        <w:rPr>
          <w:color w:val="363435"/>
          <w:sz w:val="21"/>
          <w:szCs w:val="21"/>
        </w:rPr>
        <w:t>fraction</w:t>
      </w:r>
      <w:r w:rsidRPr="005F2866">
        <w:rPr>
          <w:color w:val="363435"/>
          <w:spacing w:val="4"/>
          <w:sz w:val="21"/>
          <w:szCs w:val="21"/>
        </w:rPr>
        <w:t xml:space="preserve"> </w:t>
      </w:r>
      <w:r w:rsidRPr="005F2866">
        <w:rPr>
          <w:color w:val="363435"/>
          <w:sz w:val="21"/>
          <w:szCs w:val="21"/>
        </w:rPr>
        <w:t>(i.e.</w:t>
      </w:r>
      <w:r w:rsidRPr="005F2866">
        <w:rPr>
          <w:color w:val="363435"/>
          <w:spacing w:val="6"/>
          <w:sz w:val="21"/>
          <w:szCs w:val="21"/>
        </w:rPr>
        <w:t xml:space="preserve"> </w:t>
      </w:r>
      <w:r w:rsidRPr="005F2866">
        <w:rPr>
          <w:color w:val="363435"/>
          <w:sz w:val="21"/>
          <w:szCs w:val="21"/>
        </w:rPr>
        <w:t>linear</w:t>
      </w:r>
      <w:r w:rsidRPr="005F2866">
        <w:rPr>
          <w:color w:val="363435"/>
          <w:spacing w:val="5"/>
          <w:sz w:val="21"/>
          <w:szCs w:val="21"/>
        </w:rPr>
        <w:t xml:space="preserve"> </w:t>
      </w:r>
      <w:r w:rsidRPr="005F2866">
        <w:rPr>
          <w:color w:val="363435"/>
          <w:sz w:val="21"/>
          <w:szCs w:val="21"/>
        </w:rPr>
        <w:t>attenuation coefficient), distribution</w:t>
      </w:r>
      <w:r w:rsidRPr="005F2866">
        <w:rPr>
          <w:color w:val="363435"/>
          <w:spacing w:val="13"/>
          <w:sz w:val="21"/>
          <w:szCs w:val="21"/>
        </w:rPr>
        <w:t xml:space="preserve"> </w:t>
      </w:r>
      <w:r w:rsidRPr="005F2866">
        <w:rPr>
          <w:color w:val="363435"/>
          <w:sz w:val="21"/>
          <w:szCs w:val="21"/>
        </w:rPr>
        <w:t>of</w:t>
      </w:r>
      <w:r w:rsidRPr="005F2866">
        <w:rPr>
          <w:color w:val="363435"/>
          <w:spacing w:val="15"/>
          <w:sz w:val="21"/>
          <w:szCs w:val="21"/>
        </w:rPr>
        <w:t xml:space="preserve"> </w:t>
      </w:r>
      <w:r w:rsidRPr="005F2866">
        <w:rPr>
          <w:color w:val="363435"/>
          <w:sz w:val="21"/>
          <w:szCs w:val="21"/>
        </w:rPr>
        <w:lastRenderedPageBreak/>
        <w:t>oil</w:t>
      </w:r>
      <w:r w:rsidRPr="005F2866">
        <w:rPr>
          <w:color w:val="363435"/>
          <w:spacing w:val="19"/>
          <w:sz w:val="21"/>
          <w:szCs w:val="21"/>
        </w:rPr>
        <w:t xml:space="preserve"> </w:t>
      </w:r>
      <w:r w:rsidRPr="005F2866">
        <w:rPr>
          <w:color w:val="363435"/>
          <w:sz w:val="21"/>
          <w:szCs w:val="21"/>
        </w:rPr>
        <w:t>and</w:t>
      </w:r>
      <w:r w:rsidRPr="005F2866">
        <w:rPr>
          <w:color w:val="363435"/>
          <w:spacing w:val="18"/>
          <w:sz w:val="21"/>
          <w:szCs w:val="21"/>
        </w:rPr>
        <w:t xml:space="preserve"> </w:t>
      </w:r>
      <w:r w:rsidRPr="005F2866">
        <w:rPr>
          <w:color w:val="363435"/>
          <w:sz w:val="21"/>
          <w:szCs w:val="21"/>
        </w:rPr>
        <w:t>gas</w:t>
      </w:r>
      <w:r w:rsidRPr="005F2866">
        <w:rPr>
          <w:color w:val="363435"/>
          <w:spacing w:val="18"/>
          <w:sz w:val="21"/>
          <w:szCs w:val="21"/>
        </w:rPr>
        <w:t xml:space="preserve"> </w:t>
      </w:r>
      <w:r w:rsidRPr="005F2866">
        <w:rPr>
          <w:color w:val="363435"/>
          <w:sz w:val="21"/>
          <w:szCs w:val="21"/>
        </w:rPr>
        <w:t>in</w:t>
      </w:r>
      <w:r w:rsidRPr="005F2866">
        <w:rPr>
          <w:color w:val="363435"/>
          <w:spacing w:val="18"/>
          <w:sz w:val="21"/>
          <w:szCs w:val="21"/>
        </w:rPr>
        <w:t xml:space="preserve"> </w:t>
      </w:r>
      <w:r w:rsidRPr="005F2866">
        <w:rPr>
          <w:color w:val="363435"/>
          <w:sz w:val="21"/>
          <w:szCs w:val="21"/>
        </w:rPr>
        <w:t>the</w:t>
      </w:r>
      <w:r w:rsidRPr="005F2866">
        <w:rPr>
          <w:color w:val="363435"/>
          <w:spacing w:val="18"/>
          <w:sz w:val="21"/>
          <w:szCs w:val="21"/>
        </w:rPr>
        <w:t xml:space="preserve"> </w:t>
      </w:r>
      <w:r w:rsidRPr="005F2866">
        <w:rPr>
          <w:color w:val="363435"/>
          <w:sz w:val="21"/>
          <w:szCs w:val="21"/>
        </w:rPr>
        <w:t>pipe</w:t>
      </w:r>
      <w:r w:rsidRPr="005F2866">
        <w:rPr>
          <w:color w:val="363435"/>
          <w:spacing w:val="18"/>
          <w:sz w:val="21"/>
          <w:szCs w:val="21"/>
        </w:rPr>
        <w:t xml:space="preserve"> </w:t>
      </w:r>
      <w:r w:rsidRPr="005F2866">
        <w:rPr>
          <w:color w:val="363435"/>
          <w:sz w:val="21"/>
          <w:szCs w:val="21"/>
        </w:rPr>
        <w:t>(i.e. flow</w:t>
      </w:r>
      <w:r w:rsidRPr="005F2866">
        <w:rPr>
          <w:color w:val="363435"/>
          <w:spacing w:val="10"/>
          <w:sz w:val="21"/>
          <w:szCs w:val="21"/>
        </w:rPr>
        <w:t xml:space="preserve"> </w:t>
      </w:r>
      <w:r w:rsidRPr="005F2866">
        <w:rPr>
          <w:color w:val="363435"/>
          <w:sz w:val="21"/>
          <w:szCs w:val="21"/>
        </w:rPr>
        <w:t>regime)</w:t>
      </w:r>
      <w:r w:rsidRPr="005F2866">
        <w:rPr>
          <w:color w:val="363435"/>
          <w:spacing w:val="15"/>
          <w:sz w:val="21"/>
          <w:szCs w:val="21"/>
        </w:rPr>
        <w:t xml:space="preserve"> </w:t>
      </w:r>
      <w:r w:rsidRPr="005F2866">
        <w:rPr>
          <w:color w:val="363435"/>
          <w:sz w:val="21"/>
          <w:szCs w:val="21"/>
        </w:rPr>
        <w:t>and</w:t>
      </w:r>
      <w:r w:rsidRPr="005F2866">
        <w:rPr>
          <w:color w:val="363435"/>
          <w:spacing w:val="22"/>
          <w:sz w:val="21"/>
          <w:szCs w:val="21"/>
        </w:rPr>
        <w:t xml:space="preserve"> </w:t>
      </w:r>
      <w:r w:rsidRPr="005F2866">
        <w:rPr>
          <w:color w:val="363435"/>
          <w:sz w:val="21"/>
          <w:szCs w:val="21"/>
        </w:rPr>
        <w:t>the</w:t>
      </w:r>
      <w:r w:rsidRPr="005F2866">
        <w:rPr>
          <w:color w:val="363435"/>
          <w:spacing w:val="23"/>
          <w:sz w:val="21"/>
          <w:szCs w:val="21"/>
        </w:rPr>
        <w:t xml:space="preserve"> </w:t>
      </w:r>
      <w:r w:rsidRPr="005F2866">
        <w:rPr>
          <w:color w:val="363435"/>
          <w:sz w:val="21"/>
          <w:szCs w:val="21"/>
        </w:rPr>
        <w:t>presence</w:t>
      </w:r>
      <w:r w:rsidRPr="005F2866">
        <w:rPr>
          <w:color w:val="363435"/>
          <w:spacing w:val="18"/>
          <w:sz w:val="21"/>
          <w:szCs w:val="21"/>
        </w:rPr>
        <w:t xml:space="preserve"> </w:t>
      </w:r>
      <w:r w:rsidRPr="005F2866">
        <w:rPr>
          <w:color w:val="363435"/>
          <w:sz w:val="21"/>
          <w:szCs w:val="21"/>
        </w:rPr>
        <w:t>of</w:t>
      </w:r>
      <w:r w:rsidRPr="005F2866">
        <w:rPr>
          <w:color w:val="363435"/>
          <w:spacing w:val="21"/>
          <w:sz w:val="21"/>
          <w:szCs w:val="21"/>
        </w:rPr>
        <w:t xml:space="preserve"> </w:t>
      </w:r>
      <w:r w:rsidRPr="005F2866">
        <w:rPr>
          <w:color w:val="363435"/>
          <w:sz w:val="21"/>
          <w:szCs w:val="21"/>
        </w:rPr>
        <w:t>a</w:t>
      </w:r>
      <w:r w:rsidRPr="005F2866">
        <w:rPr>
          <w:color w:val="363435"/>
          <w:spacing w:val="24"/>
          <w:sz w:val="21"/>
          <w:szCs w:val="21"/>
        </w:rPr>
        <w:t xml:space="preserve"> </w:t>
      </w:r>
      <w:r w:rsidRPr="005F2866">
        <w:rPr>
          <w:color w:val="363435"/>
          <w:sz w:val="21"/>
          <w:szCs w:val="21"/>
        </w:rPr>
        <w:t>detector</w:t>
      </w:r>
      <w:r w:rsidRPr="005F2866">
        <w:rPr>
          <w:color w:val="363435"/>
          <w:spacing w:val="19"/>
          <w:sz w:val="21"/>
          <w:szCs w:val="21"/>
        </w:rPr>
        <w:t xml:space="preserve"> </w:t>
      </w:r>
      <w:r w:rsidRPr="005F2866">
        <w:rPr>
          <w:color w:val="363435"/>
          <w:sz w:val="21"/>
          <w:szCs w:val="21"/>
        </w:rPr>
        <w:t>collimator.</w:t>
      </w:r>
      <w:r>
        <w:rPr>
          <w:sz w:val="21"/>
          <w:szCs w:val="21"/>
        </w:rPr>
        <w:t xml:space="preserve"> </w:t>
      </w:r>
      <w:r w:rsidRPr="005F2866">
        <w:rPr>
          <w:color w:val="363435"/>
          <w:sz w:val="21"/>
          <w:szCs w:val="21"/>
        </w:rPr>
        <w:t>During</w:t>
      </w:r>
      <w:r w:rsidRPr="005F2866">
        <w:rPr>
          <w:color w:val="363435"/>
          <w:spacing w:val="5"/>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calibration process</w:t>
      </w:r>
      <w:r w:rsidRPr="005F2866">
        <w:rPr>
          <w:color w:val="363435"/>
          <w:spacing w:val="4"/>
          <w:sz w:val="21"/>
          <w:szCs w:val="21"/>
        </w:rPr>
        <w:t xml:space="preserve"> </w:t>
      </w:r>
      <w:r w:rsidRPr="005F2866">
        <w:rPr>
          <w:color w:val="363435"/>
          <w:sz w:val="21"/>
          <w:szCs w:val="21"/>
        </w:rPr>
        <w:t>scattered</w:t>
      </w:r>
      <w:r w:rsidRPr="005F2866">
        <w:rPr>
          <w:color w:val="363435"/>
          <w:spacing w:val="4"/>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are included</w:t>
      </w:r>
      <w:r w:rsidRPr="005F2866">
        <w:rPr>
          <w:color w:val="363435"/>
          <w:spacing w:val="15"/>
          <w:sz w:val="21"/>
          <w:szCs w:val="21"/>
        </w:rPr>
        <w:t xml:space="preserve"> </w:t>
      </w:r>
      <w:r w:rsidRPr="005F2866">
        <w:rPr>
          <w:color w:val="363435"/>
          <w:sz w:val="21"/>
          <w:szCs w:val="21"/>
        </w:rPr>
        <w:t>in</w:t>
      </w:r>
      <w:r w:rsidRPr="005F2866">
        <w:rPr>
          <w:color w:val="363435"/>
          <w:spacing w:val="20"/>
          <w:sz w:val="21"/>
          <w:szCs w:val="21"/>
        </w:rPr>
        <w:t xml:space="preserve"> </w:t>
      </w:r>
      <w:r w:rsidRPr="005F2866">
        <w:rPr>
          <w:color w:val="363435"/>
          <w:sz w:val="21"/>
          <w:szCs w:val="21"/>
        </w:rPr>
        <w:t>the</w:t>
      </w:r>
      <w:r w:rsidRPr="005F2866">
        <w:rPr>
          <w:color w:val="363435"/>
          <w:spacing w:val="20"/>
          <w:sz w:val="21"/>
          <w:szCs w:val="21"/>
        </w:rPr>
        <w:t xml:space="preserve"> </w:t>
      </w:r>
      <w:r w:rsidRPr="005F2866">
        <w:rPr>
          <w:color w:val="363435"/>
          <w:sz w:val="21"/>
          <w:szCs w:val="21"/>
        </w:rPr>
        <w:t>calibration</w:t>
      </w:r>
      <w:r w:rsidRPr="005F2866">
        <w:rPr>
          <w:color w:val="363435"/>
          <w:spacing w:val="15"/>
          <w:sz w:val="21"/>
          <w:szCs w:val="21"/>
        </w:rPr>
        <w:t xml:space="preserve"> </w:t>
      </w:r>
      <w:r w:rsidRPr="005F2866">
        <w:rPr>
          <w:color w:val="363435"/>
          <w:sz w:val="21"/>
          <w:szCs w:val="21"/>
        </w:rPr>
        <w:t>values.</w:t>
      </w:r>
    </w:p>
    <w:p w:rsidR="005F2866" w:rsidRPr="005F2866" w:rsidRDefault="005F2866" w:rsidP="005F2866">
      <w:pPr>
        <w:spacing w:line="360" w:lineRule="auto"/>
        <w:ind w:left="117" w:right="-26" w:firstLine="209"/>
        <w:jc w:val="both"/>
        <w:rPr>
          <w:sz w:val="21"/>
          <w:szCs w:val="21"/>
        </w:rPr>
      </w:pPr>
      <w:r w:rsidRPr="005F2866">
        <w:rPr>
          <w:color w:val="363435"/>
          <w:sz w:val="21"/>
          <w:szCs w:val="21"/>
        </w:rPr>
        <w:t>The</w:t>
      </w:r>
      <w:r w:rsidRPr="005F2866">
        <w:rPr>
          <w:color w:val="363435"/>
          <w:spacing w:val="16"/>
          <w:sz w:val="21"/>
          <w:szCs w:val="21"/>
        </w:rPr>
        <w:t xml:space="preserve"> </w:t>
      </w:r>
      <w:r w:rsidRPr="005F2866">
        <w:rPr>
          <w:color w:val="363435"/>
          <w:sz w:val="21"/>
          <w:szCs w:val="21"/>
        </w:rPr>
        <w:t>performance</w:t>
      </w:r>
      <w:r w:rsidRPr="005F2866">
        <w:rPr>
          <w:color w:val="363435"/>
          <w:spacing w:val="11"/>
          <w:sz w:val="21"/>
          <w:szCs w:val="21"/>
        </w:rPr>
        <w:t xml:space="preserve"> </w:t>
      </w:r>
      <w:r w:rsidRPr="005F2866">
        <w:rPr>
          <w:color w:val="363435"/>
          <w:sz w:val="21"/>
          <w:szCs w:val="21"/>
        </w:rPr>
        <w:t>of</w:t>
      </w:r>
      <w:r w:rsidRPr="005F2866">
        <w:rPr>
          <w:color w:val="363435"/>
          <w:spacing w:val="16"/>
          <w:sz w:val="21"/>
          <w:szCs w:val="21"/>
        </w:rPr>
        <w:t xml:space="preserve"> </w:t>
      </w:r>
      <w:r w:rsidRPr="005F2866">
        <w:rPr>
          <w:color w:val="363435"/>
          <w:sz w:val="21"/>
          <w:szCs w:val="21"/>
        </w:rPr>
        <w:t>single-beam</w:t>
      </w:r>
      <w:r w:rsidRPr="005F2866">
        <w:rPr>
          <w:color w:val="363435"/>
          <w:spacing w:val="11"/>
          <w:sz w:val="21"/>
          <w:szCs w:val="21"/>
        </w:rPr>
        <w:t xml:space="preserve"> </w:t>
      </w:r>
      <w:r w:rsidRPr="005F2866">
        <w:rPr>
          <w:color w:val="363435"/>
          <w:sz w:val="21"/>
          <w:szCs w:val="21"/>
        </w:rPr>
        <w:t>gamma-ray</w:t>
      </w:r>
      <w:r w:rsidRPr="005F2866">
        <w:rPr>
          <w:color w:val="363435"/>
          <w:spacing w:val="9"/>
          <w:sz w:val="21"/>
          <w:szCs w:val="21"/>
        </w:rPr>
        <w:t xml:space="preserve"> </w:t>
      </w:r>
      <w:r>
        <w:rPr>
          <w:color w:val="363435"/>
          <w:sz w:val="21"/>
          <w:szCs w:val="21"/>
        </w:rPr>
        <w:t>densito</w:t>
      </w:r>
      <w:r w:rsidRPr="005F2866">
        <w:rPr>
          <w:color w:val="363435"/>
          <w:sz w:val="21"/>
          <w:szCs w:val="21"/>
        </w:rPr>
        <w:t>metry</w:t>
      </w:r>
      <w:r w:rsidRPr="005F2866">
        <w:rPr>
          <w:color w:val="363435"/>
          <w:spacing w:val="5"/>
          <w:sz w:val="21"/>
          <w:szCs w:val="21"/>
        </w:rPr>
        <w:t xml:space="preserve"> </w:t>
      </w:r>
      <w:r w:rsidRPr="005F2866">
        <w:rPr>
          <w:color w:val="363435"/>
          <w:sz w:val="21"/>
          <w:szCs w:val="21"/>
        </w:rPr>
        <w:t>can</w:t>
      </w:r>
      <w:r w:rsidRPr="005F2866">
        <w:rPr>
          <w:color w:val="363435"/>
          <w:spacing w:val="7"/>
          <w:sz w:val="21"/>
          <w:szCs w:val="21"/>
        </w:rPr>
        <w:t xml:space="preserve"> </w:t>
      </w:r>
      <w:r w:rsidRPr="005F2866">
        <w:rPr>
          <w:color w:val="363435"/>
          <w:sz w:val="21"/>
          <w:szCs w:val="21"/>
        </w:rPr>
        <w:t>be</w:t>
      </w:r>
      <w:r w:rsidRPr="005F2866">
        <w:rPr>
          <w:color w:val="363435"/>
          <w:spacing w:val="10"/>
          <w:sz w:val="21"/>
          <w:szCs w:val="21"/>
        </w:rPr>
        <w:t xml:space="preserve"> </w:t>
      </w:r>
      <w:r w:rsidRPr="005F2866">
        <w:rPr>
          <w:color w:val="363435"/>
          <w:sz w:val="21"/>
          <w:szCs w:val="21"/>
        </w:rPr>
        <w:t>studied</w:t>
      </w:r>
      <w:r w:rsidRPr="005F2866">
        <w:rPr>
          <w:color w:val="363435"/>
          <w:spacing w:val="3"/>
          <w:sz w:val="21"/>
          <w:szCs w:val="21"/>
        </w:rPr>
        <w:t xml:space="preserve"> </w:t>
      </w:r>
      <w:r w:rsidRPr="005F2866">
        <w:rPr>
          <w:color w:val="363435"/>
          <w:sz w:val="21"/>
          <w:szCs w:val="21"/>
        </w:rPr>
        <w:t>with</w:t>
      </w:r>
      <w:r w:rsidRPr="005F2866">
        <w:rPr>
          <w:color w:val="363435"/>
          <w:spacing w:val="6"/>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aid</w:t>
      </w:r>
      <w:r w:rsidRPr="005F2866">
        <w:rPr>
          <w:color w:val="363435"/>
          <w:spacing w:val="8"/>
          <w:sz w:val="21"/>
          <w:szCs w:val="21"/>
        </w:rPr>
        <w:t xml:space="preserve"> </w:t>
      </w:r>
      <w:r w:rsidRPr="005F2866">
        <w:rPr>
          <w:color w:val="363435"/>
          <w:sz w:val="21"/>
          <w:szCs w:val="21"/>
        </w:rPr>
        <w:t>of</w:t>
      </w:r>
      <w:r w:rsidRPr="005F2866">
        <w:rPr>
          <w:color w:val="363435"/>
          <w:spacing w:val="7"/>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phantoms</w:t>
      </w:r>
      <w:r w:rsidRPr="005F2866">
        <w:rPr>
          <w:color w:val="363435"/>
          <w:spacing w:val="3"/>
          <w:sz w:val="21"/>
          <w:szCs w:val="21"/>
        </w:rPr>
        <w:t xml:space="preserve"> </w:t>
      </w:r>
      <w:r w:rsidRPr="005F2866">
        <w:rPr>
          <w:color w:val="363435"/>
          <w:sz w:val="21"/>
          <w:szCs w:val="21"/>
        </w:rPr>
        <w:t>listed</w:t>
      </w:r>
    </w:p>
    <w:p w:rsidR="008460B1" w:rsidRDefault="005F2866" w:rsidP="005F2866">
      <w:pPr>
        <w:spacing w:before="13" w:line="237" w:lineRule="auto"/>
        <w:ind w:right="97"/>
        <w:jc w:val="both"/>
        <w:rPr>
          <w:color w:val="363435"/>
          <w:spacing w:val="-2"/>
          <w:sz w:val="21"/>
          <w:szCs w:val="21"/>
        </w:rPr>
      </w:pPr>
      <w:r w:rsidRPr="005F2866">
        <w:rPr>
          <w:color w:val="363435"/>
          <w:sz w:val="21"/>
          <w:szCs w:val="21"/>
        </w:rPr>
        <w:t>in</w:t>
      </w:r>
      <w:r w:rsidRPr="005F2866">
        <w:rPr>
          <w:color w:val="363435"/>
          <w:spacing w:val="43"/>
          <w:sz w:val="21"/>
          <w:szCs w:val="21"/>
        </w:rPr>
        <w:t xml:space="preserve"> </w:t>
      </w:r>
      <w:r w:rsidRPr="005F2866">
        <w:rPr>
          <w:color w:val="363435"/>
          <w:sz w:val="21"/>
          <w:szCs w:val="21"/>
        </w:rPr>
        <w:t>Table</w:t>
      </w:r>
      <w:r w:rsidRPr="005F2866">
        <w:rPr>
          <w:color w:val="363435"/>
          <w:spacing w:val="41"/>
          <w:sz w:val="21"/>
          <w:szCs w:val="21"/>
        </w:rPr>
        <w:t xml:space="preserve"> </w:t>
      </w:r>
      <w:r w:rsidRPr="005F2866">
        <w:rPr>
          <w:color w:val="363435"/>
          <w:sz w:val="21"/>
          <w:szCs w:val="21"/>
        </w:rPr>
        <w:t>1,</w:t>
      </w:r>
      <w:r w:rsidRPr="005F2866">
        <w:rPr>
          <w:color w:val="363435"/>
          <w:spacing w:val="46"/>
          <w:sz w:val="21"/>
          <w:szCs w:val="21"/>
        </w:rPr>
        <w:t xml:space="preserve"> </w:t>
      </w:r>
      <w:r w:rsidRPr="005F2866">
        <w:rPr>
          <w:color w:val="363435"/>
          <w:sz w:val="21"/>
          <w:szCs w:val="21"/>
        </w:rPr>
        <w:t>which</w:t>
      </w:r>
      <w:r w:rsidRPr="005F2866">
        <w:rPr>
          <w:color w:val="363435"/>
          <w:spacing w:val="39"/>
          <w:sz w:val="21"/>
          <w:szCs w:val="21"/>
        </w:rPr>
        <w:t xml:space="preserve"> </w:t>
      </w:r>
      <w:r w:rsidRPr="005F2866">
        <w:rPr>
          <w:color w:val="363435"/>
          <w:sz w:val="21"/>
          <w:szCs w:val="21"/>
        </w:rPr>
        <w:t>have</w:t>
      </w:r>
      <w:r w:rsidRPr="005F2866">
        <w:rPr>
          <w:color w:val="363435"/>
          <w:spacing w:val="42"/>
          <w:sz w:val="21"/>
          <w:szCs w:val="21"/>
        </w:rPr>
        <w:t xml:space="preserve"> </w:t>
      </w:r>
      <w:r w:rsidRPr="005F2866">
        <w:rPr>
          <w:color w:val="363435"/>
          <w:sz w:val="21"/>
          <w:szCs w:val="21"/>
        </w:rPr>
        <w:t>fixed</w:t>
      </w:r>
      <w:r w:rsidRPr="005F2866">
        <w:rPr>
          <w:color w:val="363435"/>
          <w:spacing w:val="28"/>
          <w:sz w:val="21"/>
          <w:szCs w:val="21"/>
        </w:rPr>
        <w:t xml:space="preserve"> </w:t>
      </w:r>
      <w:r w:rsidRPr="005F2866">
        <w:rPr>
          <w:color w:val="363435"/>
          <w:sz w:val="21"/>
          <w:szCs w:val="21"/>
        </w:rPr>
        <w:t>void</w:t>
      </w:r>
      <w:r w:rsidRPr="005F2866">
        <w:rPr>
          <w:color w:val="363435"/>
          <w:spacing w:val="41"/>
          <w:sz w:val="21"/>
          <w:szCs w:val="21"/>
        </w:rPr>
        <w:t xml:space="preserve"> </w:t>
      </w:r>
      <w:r w:rsidRPr="005F2866">
        <w:rPr>
          <w:color w:val="363435"/>
          <w:sz w:val="21"/>
          <w:szCs w:val="21"/>
        </w:rPr>
        <w:t>fractions</w:t>
      </w:r>
      <w:r w:rsidRPr="005F2866">
        <w:rPr>
          <w:color w:val="363435"/>
          <w:spacing w:val="39"/>
          <w:sz w:val="21"/>
          <w:szCs w:val="21"/>
        </w:rPr>
        <w:t xml:space="preserve"> </w:t>
      </w:r>
      <w:r w:rsidRPr="005F2866">
        <w:rPr>
          <w:color w:val="363435"/>
          <w:sz w:val="21"/>
          <w:szCs w:val="21"/>
        </w:rPr>
        <w:t>and</w:t>
      </w:r>
      <w:r w:rsidRPr="005F2866">
        <w:rPr>
          <w:color w:val="363435"/>
          <w:spacing w:val="43"/>
          <w:sz w:val="21"/>
          <w:szCs w:val="21"/>
        </w:rPr>
        <w:t xml:space="preserve"> </w:t>
      </w:r>
      <w:r w:rsidRPr="005F2866">
        <w:rPr>
          <w:color w:val="363435"/>
          <w:sz w:val="21"/>
          <w:szCs w:val="21"/>
        </w:rPr>
        <w:t>flow</w:t>
      </w:r>
      <w:r>
        <w:rPr>
          <w:sz w:val="21"/>
          <w:szCs w:val="21"/>
        </w:rPr>
        <w:t xml:space="preserve"> </w:t>
      </w:r>
      <w:r w:rsidRPr="005F2866">
        <w:rPr>
          <w:color w:val="363435"/>
          <w:sz w:val="21"/>
          <w:szCs w:val="21"/>
        </w:rPr>
        <w:t>regimes.</w:t>
      </w:r>
      <w:r w:rsidRPr="005F2866">
        <w:rPr>
          <w:color w:val="363435"/>
          <w:spacing w:val="1"/>
          <w:sz w:val="21"/>
          <w:szCs w:val="21"/>
        </w:rPr>
        <w:t xml:space="preserve"> </w:t>
      </w:r>
      <w:r w:rsidRPr="005F2866">
        <w:rPr>
          <w:color w:val="363435"/>
          <w:sz w:val="21"/>
          <w:szCs w:val="21"/>
        </w:rPr>
        <w:t>A</w:t>
      </w:r>
      <w:r w:rsidRPr="005F2866">
        <w:rPr>
          <w:color w:val="363435"/>
          <w:spacing w:val="11"/>
          <w:sz w:val="21"/>
          <w:szCs w:val="21"/>
        </w:rPr>
        <w:t xml:space="preserve"> </w:t>
      </w:r>
      <w:r w:rsidRPr="005F2866">
        <w:rPr>
          <w:color w:val="363435"/>
          <w:sz w:val="21"/>
          <w:szCs w:val="21"/>
        </w:rPr>
        <w:t>PMT</w:t>
      </w:r>
      <w:r w:rsidRPr="005F2866">
        <w:rPr>
          <w:color w:val="363435"/>
          <w:spacing w:val="3"/>
          <w:sz w:val="21"/>
          <w:szCs w:val="21"/>
        </w:rPr>
        <w:t xml:space="preserve"> </w:t>
      </w:r>
      <w:r w:rsidRPr="005F2866">
        <w:rPr>
          <w:color w:val="363435"/>
          <w:sz w:val="21"/>
          <w:szCs w:val="21"/>
        </w:rPr>
        <w:t>is</w:t>
      </w:r>
      <w:r w:rsidRPr="005F2866">
        <w:rPr>
          <w:color w:val="363435"/>
          <w:spacing w:val="10"/>
          <w:sz w:val="21"/>
          <w:szCs w:val="21"/>
        </w:rPr>
        <w:t xml:space="preserve"> </w:t>
      </w:r>
      <w:r w:rsidRPr="005F2866">
        <w:rPr>
          <w:color w:val="363435"/>
          <w:sz w:val="21"/>
          <w:szCs w:val="21"/>
        </w:rPr>
        <w:t>located</w:t>
      </w:r>
      <w:r w:rsidRPr="005F2866">
        <w:rPr>
          <w:color w:val="363435"/>
          <w:spacing w:val="2"/>
          <w:sz w:val="21"/>
          <w:szCs w:val="21"/>
        </w:rPr>
        <w:t xml:space="preserve"> </w:t>
      </w:r>
      <w:r w:rsidRPr="005F2866">
        <w:rPr>
          <w:color w:val="363435"/>
          <w:sz w:val="21"/>
          <w:szCs w:val="21"/>
        </w:rPr>
        <w:t>diametrically opposite</w:t>
      </w:r>
      <w:r w:rsidRPr="005F2866">
        <w:rPr>
          <w:color w:val="363435"/>
          <w:spacing w:val="2"/>
          <w:sz w:val="21"/>
          <w:szCs w:val="21"/>
        </w:rPr>
        <w:t xml:space="preserve"> </w:t>
      </w:r>
      <w:r w:rsidRPr="005F2866">
        <w:rPr>
          <w:color w:val="363435"/>
          <w:sz w:val="21"/>
          <w:szCs w:val="21"/>
        </w:rPr>
        <w:t>the source</w:t>
      </w:r>
      <w:r w:rsidRPr="005F2866">
        <w:rPr>
          <w:color w:val="363435"/>
          <w:spacing w:val="21"/>
          <w:sz w:val="21"/>
          <w:szCs w:val="21"/>
        </w:rPr>
        <w:t xml:space="preserve"> </w:t>
      </w:r>
      <w:r w:rsidRPr="005F2866">
        <w:rPr>
          <w:color w:val="363435"/>
          <w:sz w:val="21"/>
          <w:szCs w:val="21"/>
        </w:rPr>
        <w:t>(</w:t>
      </w:r>
      <w:r w:rsidRPr="005F2866">
        <w:rPr>
          <w:color w:val="363435"/>
          <w:position w:val="7"/>
          <w:sz w:val="12"/>
          <w:szCs w:val="12"/>
        </w:rPr>
        <w:t>24</w:t>
      </w:r>
      <w:r w:rsidRPr="005F2866">
        <w:rPr>
          <w:color w:val="363435"/>
          <w:spacing w:val="1"/>
          <w:position w:val="7"/>
          <w:sz w:val="12"/>
          <w:szCs w:val="12"/>
        </w:rPr>
        <w:t>1</w:t>
      </w:r>
      <w:r w:rsidRPr="005F2866">
        <w:rPr>
          <w:color w:val="363435"/>
          <w:sz w:val="21"/>
          <w:szCs w:val="21"/>
        </w:rPr>
        <w:t xml:space="preserve">Am). </w:t>
      </w:r>
      <w:r w:rsidRPr="005F2866">
        <w:rPr>
          <w:color w:val="363435"/>
          <w:spacing w:val="3"/>
          <w:sz w:val="21"/>
          <w:szCs w:val="21"/>
        </w:rPr>
        <w:t xml:space="preserve"> </w:t>
      </w:r>
      <w:r w:rsidRPr="005F2866">
        <w:rPr>
          <w:color w:val="363435"/>
          <w:sz w:val="21"/>
          <w:szCs w:val="21"/>
        </w:rPr>
        <w:t>In</w:t>
      </w:r>
      <w:r w:rsidRPr="005F2866">
        <w:rPr>
          <w:color w:val="363435"/>
          <w:spacing w:val="26"/>
          <w:sz w:val="21"/>
          <w:szCs w:val="21"/>
        </w:rPr>
        <w:t xml:space="preserve"> </w:t>
      </w:r>
      <w:r w:rsidRPr="005F2866">
        <w:rPr>
          <w:color w:val="363435"/>
          <w:sz w:val="21"/>
          <w:szCs w:val="21"/>
        </w:rPr>
        <w:t>Fig.</w:t>
      </w:r>
      <w:r>
        <w:rPr>
          <w:color w:val="363435"/>
          <w:spacing w:val="23"/>
          <w:sz w:val="21"/>
          <w:szCs w:val="21"/>
        </w:rPr>
        <w:t>1-</w:t>
      </w:r>
      <w:r w:rsidRPr="005F2866">
        <w:rPr>
          <w:color w:val="363435"/>
          <w:sz w:val="21"/>
          <w:szCs w:val="21"/>
        </w:rPr>
        <w:t>10</w:t>
      </w:r>
      <w:r w:rsidRPr="005F2866">
        <w:rPr>
          <w:color w:val="363435"/>
          <w:spacing w:val="26"/>
          <w:sz w:val="21"/>
          <w:szCs w:val="21"/>
        </w:rPr>
        <w:t xml:space="preserve"> </w:t>
      </w:r>
      <w:r w:rsidRPr="005F2866">
        <w:rPr>
          <w:color w:val="363435"/>
          <w:sz w:val="21"/>
          <w:szCs w:val="21"/>
        </w:rPr>
        <w:t>the</w:t>
      </w:r>
      <w:r w:rsidRPr="005F2866">
        <w:rPr>
          <w:color w:val="363435"/>
          <w:spacing w:val="26"/>
          <w:sz w:val="21"/>
          <w:szCs w:val="21"/>
        </w:rPr>
        <w:t xml:space="preserve"> </w:t>
      </w:r>
      <w:r w:rsidRPr="005F2866">
        <w:rPr>
          <w:color w:val="363435"/>
          <w:sz w:val="21"/>
          <w:szCs w:val="21"/>
        </w:rPr>
        <w:t>measured</w:t>
      </w:r>
      <w:r w:rsidRPr="005F2866">
        <w:rPr>
          <w:color w:val="363435"/>
          <w:spacing w:val="17"/>
          <w:sz w:val="21"/>
          <w:szCs w:val="21"/>
        </w:rPr>
        <w:t xml:space="preserve"> </w:t>
      </w:r>
      <w:r w:rsidRPr="005F2866">
        <w:rPr>
          <w:color w:val="363435"/>
          <w:sz w:val="21"/>
          <w:szCs w:val="21"/>
        </w:rPr>
        <w:t>void</w:t>
      </w:r>
      <w:r w:rsidRPr="005F2866">
        <w:rPr>
          <w:color w:val="363435"/>
          <w:spacing w:val="24"/>
          <w:sz w:val="21"/>
          <w:szCs w:val="21"/>
        </w:rPr>
        <w:t xml:space="preserve"> </w:t>
      </w:r>
      <w:r w:rsidRPr="005F2866">
        <w:rPr>
          <w:color w:val="363435"/>
          <w:sz w:val="21"/>
          <w:szCs w:val="21"/>
        </w:rPr>
        <w:t>fractions of</w:t>
      </w:r>
      <w:r w:rsidRPr="005F2866">
        <w:rPr>
          <w:color w:val="363435"/>
          <w:spacing w:val="38"/>
          <w:sz w:val="21"/>
          <w:szCs w:val="21"/>
        </w:rPr>
        <w:t xml:space="preserve"> </w:t>
      </w:r>
      <w:r w:rsidRPr="005F2866">
        <w:rPr>
          <w:color w:val="363435"/>
          <w:sz w:val="21"/>
          <w:szCs w:val="21"/>
        </w:rPr>
        <w:t>these</w:t>
      </w:r>
      <w:r w:rsidRPr="005F2866">
        <w:rPr>
          <w:color w:val="363435"/>
          <w:spacing w:val="37"/>
          <w:sz w:val="21"/>
          <w:szCs w:val="21"/>
        </w:rPr>
        <w:t xml:space="preserve"> </w:t>
      </w:r>
      <w:r w:rsidRPr="005F2866">
        <w:rPr>
          <w:color w:val="363435"/>
          <w:sz w:val="21"/>
          <w:szCs w:val="21"/>
        </w:rPr>
        <w:t>known</w:t>
      </w:r>
      <w:r w:rsidRPr="005F2866">
        <w:rPr>
          <w:color w:val="363435"/>
          <w:spacing w:val="36"/>
          <w:sz w:val="21"/>
          <w:szCs w:val="21"/>
        </w:rPr>
        <w:t xml:space="preserve"> </w:t>
      </w:r>
      <w:r w:rsidRPr="005F2866">
        <w:rPr>
          <w:color w:val="363435"/>
          <w:sz w:val="21"/>
          <w:szCs w:val="21"/>
        </w:rPr>
        <w:t>phantoms</w:t>
      </w:r>
      <w:r w:rsidRPr="005F2866">
        <w:rPr>
          <w:color w:val="363435"/>
          <w:spacing w:val="31"/>
          <w:sz w:val="21"/>
          <w:szCs w:val="21"/>
        </w:rPr>
        <w:t xml:space="preserve"> </w:t>
      </w:r>
      <w:r w:rsidRPr="005F2866">
        <w:rPr>
          <w:color w:val="363435"/>
          <w:sz w:val="21"/>
          <w:szCs w:val="21"/>
        </w:rPr>
        <w:t>of</w:t>
      </w:r>
      <w:r w:rsidRPr="005F2866">
        <w:rPr>
          <w:color w:val="363435"/>
          <w:spacing w:val="38"/>
          <w:sz w:val="21"/>
          <w:szCs w:val="21"/>
        </w:rPr>
        <w:t xml:space="preserve"> </w:t>
      </w:r>
      <w:r w:rsidRPr="005F2866">
        <w:rPr>
          <w:color w:val="363435"/>
          <w:sz w:val="21"/>
          <w:szCs w:val="21"/>
        </w:rPr>
        <w:t>the</w:t>
      </w:r>
      <w:r w:rsidRPr="005F2866">
        <w:rPr>
          <w:color w:val="363435"/>
          <w:spacing w:val="40"/>
          <w:sz w:val="21"/>
          <w:szCs w:val="21"/>
        </w:rPr>
        <w:t xml:space="preserve"> </w:t>
      </w:r>
      <w:r w:rsidRPr="005F2866">
        <w:rPr>
          <w:color w:val="363435"/>
          <w:sz w:val="21"/>
          <w:szCs w:val="21"/>
        </w:rPr>
        <w:t>single-beam</w:t>
      </w:r>
      <w:r w:rsidRPr="005F2866">
        <w:rPr>
          <w:color w:val="363435"/>
          <w:spacing w:val="29"/>
          <w:sz w:val="21"/>
          <w:szCs w:val="21"/>
        </w:rPr>
        <w:t xml:space="preserve"> </w:t>
      </w:r>
      <w:r w:rsidRPr="005F2866">
        <w:rPr>
          <w:color w:val="363435"/>
          <w:sz w:val="21"/>
          <w:szCs w:val="21"/>
        </w:rPr>
        <w:t xml:space="preserve">gamma- ray </w:t>
      </w:r>
      <w:r w:rsidRPr="005F2866">
        <w:rPr>
          <w:color w:val="363435"/>
          <w:spacing w:val="7"/>
          <w:sz w:val="21"/>
          <w:szCs w:val="21"/>
        </w:rPr>
        <w:t xml:space="preserve"> </w:t>
      </w:r>
      <w:r w:rsidRPr="005F2866">
        <w:rPr>
          <w:color w:val="363435"/>
          <w:sz w:val="21"/>
          <w:szCs w:val="21"/>
        </w:rPr>
        <w:t xml:space="preserve">densitometer  are </w:t>
      </w:r>
      <w:r w:rsidRPr="005F2866">
        <w:rPr>
          <w:color w:val="363435"/>
          <w:spacing w:val="7"/>
          <w:sz w:val="21"/>
          <w:szCs w:val="21"/>
        </w:rPr>
        <w:t xml:space="preserve"> </w:t>
      </w:r>
      <w:r w:rsidRPr="005F2866">
        <w:rPr>
          <w:color w:val="363435"/>
          <w:sz w:val="21"/>
          <w:szCs w:val="21"/>
        </w:rPr>
        <w:t xml:space="preserve">presented. </w:t>
      </w:r>
      <w:r w:rsidRPr="005F2866">
        <w:rPr>
          <w:color w:val="363435"/>
          <w:spacing w:val="1"/>
          <w:sz w:val="21"/>
          <w:szCs w:val="21"/>
        </w:rPr>
        <w:t xml:space="preserve"> </w:t>
      </w:r>
      <w:r w:rsidRPr="005F2866">
        <w:rPr>
          <w:color w:val="363435"/>
          <w:sz w:val="21"/>
          <w:szCs w:val="21"/>
        </w:rPr>
        <w:t xml:space="preserve">A </w:t>
      </w:r>
      <w:r w:rsidRPr="005F2866">
        <w:rPr>
          <w:color w:val="363435"/>
          <w:spacing w:val="9"/>
          <w:sz w:val="21"/>
          <w:szCs w:val="21"/>
        </w:rPr>
        <w:t xml:space="preserve"> </w:t>
      </w:r>
      <w:r w:rsidRPr="005F2866">
        <w:rPr>
          <w:color w:val="363435"/>
          <w:sz w:val="21"/>
          <w:szCs w:val="21"/>
        </w:rPr>
        <w:t xml:space="preserve">steel </w:t>
      </w:r>
      <w:r w:rsidRPr="005F2866">
        <w:rPr>
          <w:color w:val="363435"/>
          <w:spacing w:val="5"/>
          <w:sz w:val="21"/>
          <w:szCs w:val="21"/>
        </w:rPr>
        <w:t xml:space="preserve"> </w:t>
      </w:r>
      <w:r w:rsidRPr="005F2866">
        <w:rPr>
          <w:color w:val="363435"/>
          <w:sz w:val="21"/>
          <w:szCs w:val="21"/>
        </w:rPr>
        <w:t xml:space="preserve">cap </w:t>
      </w:r>
      <w:r w:rsidRPr="005F2866">
        <w:rPr>
          <w:color w:val="363435"/>
          <w:spacing w:val="8"/>
          <w:sz w:val="21"/>
          <w:szCs w:val="21"/>
        </w:rPr>
        <w:t xml:space="preserve"> </w:t>
      </w:r>
      <w:r w:rsidRPr="005F2866">
        <w:rPr>
          <w:color w:val="363435"/>
          <w:sz w:val="21"/>
          <w:szCs w:val="21"/>
        </w:rPr>
        <w:t xml:space="preserve">with </w:t>
      </w:r>
      <w:r w:rsidRPr="005F2866">
        <w:rPr>
          <w:color w:val="363435"/>
          <w:spacing w:val="5"/>
          <w:sz w:val="21"/>
          <w:szCs w:val="21"/>
        </w:rPr>
        <w:t xml:space="preserve"> </w:t>
      </w:r>
      <w:r w:rsidRPr="005F2866">
        <w:rPr>
          <w:color w:val="363435"/>
          <w:sz w:val="21"/>
          <w:szCs w:val="21"/>
        </w:rPr>
        <w:t>a Ø10</w:t>
      </w:r>
      <w:r w:rsidRPr="005F2866">
        <w:rPr>
          <w:color w:val="363435"/>
          <w:spacing w:val="-6"/>
          <w:sz w:val="21"/>
          <w:szCs w:val="21"/>
        </w:rPr>
        <w:t xml:space="preserve"> </w:t>
      </w:r>
      <w:r w:rsidRPr="005F2866">
        <w:rPr>
          <w:color w:val="363435"/>
          <w:sz w:val="21"/>
          <w:szCs w:val="21"/>
        </w:rPr>
        <w:t>mm</w:t>
      </w:r>
      <w:r w:rsidRPr="005F2866">
        <w:rPr>
          <w:color w:val="363435"/>
          <w:spacing w:val="29"/>
          <w:sz w:val="21"/>
          <w:szCs w:val="21"/>
        </w:rPr>
        <w:t xml:space="preserve"> </w:t>
      </w:r>
      <w:r w:rsidRPr="005F2866">
        <w:rPr>
          <w:color w:val="363435"/>
          <w:sz w:val="21"/>
          <w:szCs w:val="21"/>
        </w:rPr>
        <w:t>hole</w:t>
      </w:r>
      <w:r w:rsidRPr="005F2866">
        <w:rPr>
          <w:color w:val="363435"/>
          <w:spacing w:val="23"/>
          <w:sz w:val="21"/>
          <w:szCs w:val="21"/>
        </w:rPr>
        <w:t xml:space="preserve"> </w:t>
      </w:r>
      <w:r w:rsidRPr="005F2866">
        <w:rPr>
          <w:color w:val="363435"/>
          <w:sz w:val="21"/>
          <w:szCs w:val="21"/>
        </w:rPr>
        <w:t>was</w:t>
      </w:r>
      <w:r w:rsidRPr="005F2866">
        <w:rPr>
          <w:color w:val="363435"/>
          <w:spacing w:val="29"/>
          <w:sz w:val="21"/>
          <w:szCs w:val="21"/>
        </w:rPr>
        <w:t xml:space="preserve"> </w:t>
      </w:r>
      <w:r w:rsidRPr="005F2866">
        <w:rPr>
          <w:color w:val="363435"/>
          <w:sz w:val="21"/>
          <w:szCs w:val="21"/>
        </w:rPr>
        <w:t>used</w:t>
      </w:r>
      <w:r w:rsidRPr="005F2866">
        <w:rPr>
          <w:color w:val="363435"/>
          <w:spacing w:val="24"/>
          <w:sz w:val="21"/>
          <w:szCs w:val="21"/>
        </w:rPr>
        <w:t xml:space="preserve"> </w:t>
      </w:r>
      <w:r w:rsidRPr="005F2866">
        <w:rPr>
          <w:color w:val="363435"/>
          <w:sz w:val="21"/>
          <w:szCs w:val="21"/>
        </w:rPr>
        <w:t>to</w:t>
      </w:r>
      <w:r w:rsidRPr="005F2866">
        <w:rPr>
          <w:color w:val="363435"/>
          <w:spacing w:val="31"/>
          <w:sz w:val="21"/>
          <w:szCs w:val="21"/>
        </w:rPr>
        <w:t xml:space="preserve"> </w:t>
      </w:r>
      <w:r w:rsidRPr="005F2866">
        <w:rPr>
          <w:color w:val="363435"/>
          <w:sz w:val="21"/>
          <w:szCs w:val="21"/>
        </w:rPr>
        <w:t>collimate</w:t>
      </w:r>
      <w:r w:rsidRPr="005F2866">
        <w:rPr>
          <w:color w:val="363435"/>
          <w:spacing w:val="22"/>
          <w:sz w:val="21"/>
          <w:szCs w:val="21"/>
        </w:rPr>
        <w:t xml:space="preserve"> </w:t>
      </w:r>
      <w:r w:rsidRPr="005F2866">
        <w:rPr>
          <w:color w:val="363435"/>
          <w:sz w:val="21"/>
          <w:szCs w:val="21"/>
        </w:rPr>
        <w:t>the</w:t>
      </w:r>
      <w:r w:rsidRPr="005F2866">
        <w:rPr>
          <w:color w:val="363435"/>
          <w:spacing w:val="28"/>
          <w:sz w:val="21"/>
          <w:szCs w:val="21"/>
        </w:rPr>
        <w:t xml:space="preserve"> </w:t>
      </w:r>
      <w:r w:rsidRPr="005F2866">
        <w:rPr>
          <w:color w:val="363435"/>
          <w:sz w:val="21"/>
          <w:szCs w:val="21"/>
        </w:rPr>
        <w:t>PMT</w:t>
      </w:r>
      <w:r w:rsidRPr="005F2866">
        <w:rPr>
          <w:color w:val="363435"/>
          <w:spacing w:val="27"/>
          <w:sz w:val="21"/>
          <w:szCs w:val="21"/>
        </w:rPr>
        <w:t xml:space="preserve"> </w:t>
      </w:r>
      <w:r w:rsidRPr="005F2866">
        <w:rPr>
          <w:color w:val="363435"/>
          <w:sz w:val="21"/>
          <w:szCs w:val="21"/>
        </w:rPr>
        <w:t>in</w:t>
      </w:r>
      <w:r w:rsidRPr="005F2866">
        <w:rPr>
          <w:color w:val="363435"/>
          <w:spacing w:val="26"/>
          <w:sz w:val="21"/>
          <w:szCs w:val="21"/>
        </w:rPr>
        <w:t xml:space="preserve"> </w:t>
      </w:r>
      <w:r w:rsidRPr="005F2866">
        <w:rPr>
          <w:color w:val="363435"/>
          <w:sz w:val="21"/>
          <w:szCs w:val="21"/>
        </w:rPr>
        <w:t>order to</w:t>
      </w:r>
      <w:r w:rsidRPr="005F2866">
        <w:rPr>
          <w:color w:val="363435"/>
          <w:spacing w:val="9"/>
          <w:sz w:val="21"/>
          <w:szCs w:val="21"/>
        </w:rPr>
        <w:t xml:space="preserve"> </w:t>
      </w:r>
      <w:r w:rsidRPr="005F2866">
        <w:rPr>
          <w:color w:val="363435"/>
          <w:sz w:val="21"/>
          <w:szCs w:val="21"/>
        </w:rPr>
        <w:t>minimize</w:t>
      </w:r>
      <w:r w:rsidRPr="005F2866">
        <w:rPr>
          <w:color w:val="363435"/>
          <w:spacing w:val="2"/>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contribution</w:t>
      </w:r>
      <w:r w:rsidRPr="005F2866">
        <w:rPr>
          <w:color w:val="363435"/>
          <w:spacing w:val="-2"/>
          <w:sz w:val="21"/>
          <w:szCs w:val="21"/>
        </w:rPr>
        <w:t xml:space="preserve"> </w:t>
      </w:r>
      <w:r w:rsidRPr="005F2866">
        <w:rPr>
          <w:color w:val="363435"/>
          <w:sz w:val="21"/>
          <w:szCs w:val="21"/>
        </w:rPr>
        <w:t>of</w:t>
      </w:r>
      <w:r w:rsidRPr="005F2866">
        <w:rPr>
          <w:color w:val="363435"/>
          <w:spacing w:val="9"/>
          <w:sz w:val="21"/>
          <w:szCs w:val="21"/>
        </w:rPr>
        <w:t xml:space="preserve"> </w:t>
      </w:r>
      <w:r w:rsidRPr="005F2866">
        <w:rPr>
          <w:color w:val="363435"/>
          <w:sz w:val="21"/>
          <w:szCs w:val="21"/>
        </w:rPr>
        <w:t>scattered</w:t>
      </w:r>
      <w:r w:rsidRPr="005F2866">
        <w:rPr>
          <w:color w:val="363435"/>
          <w:spacing w:val="2"/>
          <w:sz w:val="21"/>
          <w:szCs w:val="21"/>
        </w:rPr>
        <w:t xml:space="preserve"> </w:t>
      </w:r>
      <w:r w:rsidRPr="005F2866">
        <w:rPr>
          <w:color w:val="363435"/>
          <w:sz w:val="21"/>
          <w:szCs w:val="21"/>
        </w:rPr>
        <w:t>photons</w:t>
      </w:r>
      <w:r w:rsidRPr="005F2866">
        <w:rPr>
          <w:color w:val="363435"/>
          <w:spacing w:val="4"/>
          <w:sz w:val="21"/>
          <w:szCs w:val="21"/>
        </w:rPr>
        <w:t xml:space="preserve"> </w:t>
      </w:r>
      <w:r w:rsidRPr="005F2866">
        <w:rPr>
          <w:color w:val="363435"/>
          <w:sz w:val="21"/>
          <w:szCs w:val="21"/>
        </w:rPr>
        <w:t>and</w:t>
      </w:r>
      <w:r w:rsidRPr="005F2866">
        <w:rPr>
          <w:color w:val="363435"/>
          <w:spacing w:val="8"/>
          <w:sz w:val="21"/>
          <w:szCs w:val="21"/>
        </w:rPr>
        <w:t xml:space="preserve"> </w:t>
      </w:r>
      <w:r w:rsidRPr="005F2866">
        <w:rPr>
          <w:color w:val="363435"/>
          <w:sz w:val="21"/>
          <w:szCs w:val="21"/>
        </w:rPr>
        <w:t>to achieve a</w:t>
      </w:r>
      <w:r w:rsidRPr="005F2866">
        <w:rPr>
          <w:color w:val="363435"/>
          <w:spacing w:val="8"/>
          <w:sz w:val="21"/>
          <w:szCs w:val="21"/>
        </w:rPr>
        <w:t xml:space="preserve"> </w:t>
      </w:r>
      <w:r w:rsidRPr="005F2866">
        <w:rPr>
          <w:color w:val="363435"/>
          <w:sz w:val="21"/>
          <w:szCs w:val="21"/>
        </w:rPr>
        <w:t>lower</w:t>
      </w:r>
      <w:r w:rsidRPr="005F2866">
        <w:rPr>
          <w:color w:val="363435"/>
          <w:spacing w:val="4"/>
          <w:sz w:val="21"/>
          <w:szCs w:val="21"/>
        </w:rPr>
        <w:t xml:space="preserve"> </w:t>
      </w:r>
      <w:r w:rsidRPr="005F2866">
        <w:rPr>
          <w:color w:val="363435"/>
          <w:sz w:val="21"/>
          <w:szCs w:val="21"/>
        </w:rPr>
        <w:t>count</w:t>
      </w:r>
      <w:r w:rsidRPr="005F2866">
        <w:rPr>
          <w:color w:val="363435"/>
          <w:spacing w:val="3"/>
          <w:sz w:val="21"/>
          <w:szCs w:val="21"/>
        </w:rPr>
        <w:t xml:space="preserve"> </w:t>
      </w:r>
      <w:r w:rsidRPr="005F2866">
        <w:rPr>
          <w:color w:val="363435"/>
          <w:sz w:val="21"/>
          <w:szCs w:val="21"/>
        </w:rPr>
        <w:t>rate.</w:t>
      </w:r>
      <w:r w:rsidRPr="005F2866">
        <w:rPr>
          <w:color w:val="363435"/>
          <w:spacing w:val="5"/>
          <w:sz w:val="21"/>
          <w:szCs w:val="21"/>
        </w:rPr>
        <w:t xml:space="preserve"> </w:t>
      </w:r>
      <w:r w:rsidRPr="005F2866">
        <w:rPr>
          <w:color w:val="363435"/>
          <w:sz w:val="21"/>
          <w:szCs w:val="21"/>
        </w:rPr>
        <w:t>The</w:t>
      </w:r>
      <w:r w:rsidRPr="005F2866">
        <w:rPr>
          <w:color w:val="363435"/>
          <w:spacing w:val="4"/>
          <w:sz w:val="21"/>
          <w:szCs w:val="21"/>
        </w:rPr>
        <w:t xml:space="preserve"> </w:t>
      </w:r>
      <w:r w:rsidRPr="005F2866">
        <w:rPr>
          <w:color w:val="363435"/>
          <w:sz w:val="21"/>
          <w:szCs w:val="21"/>
        </w:rPr>
        <w:t>deviation</w:t>
      </w:r>
      <w:r w:rsidRPr="005F2866">
        <w:rPr>
          <w:color w:val="363435"/>
          <w:spacing w:val="1"/>
          <w:sz w:val="21"/>
          <w:szCs w:val="21"/>
        </w:rPr>
        <w:t xml:space="preserve"> </w:t>
      </w:r>
      <w:r w:rsidRPr="005F2866">
        <w:rPr>
          <w:color w:val="363435"/>
          <w:sz w:val="21"/>
          <w:szCs w:val="21"/>
        </w:rPr>
        <w:t>between</w:t>
      </w:r>
      <w:r w:rsidRPr="005F2866">
        <w:rPr>
          <w:color w:val="363435"/>
          <w:spacing w:val="1"/>
          <w:sz w:val="21"/>
          <w:szCs w:val="21"/>
        </w:rPr>
        <w:t xml:space="preserve"> </w:t>
      </w:r>
      <w:r w:rsidRPr="005F2866">
        <w:rPr>
          <w:color w:val="363435"/>
          <w:sz w:val="21"/>
          <w:szCs w:val="21"/>
        </w:rPr>
        <w:t>the true</w:t>
      </w:r>
      <w:r w:rsidRPr="005F2866">
        <w:rPr>
          <w:color w:val="363435"/>
          <w:spacing w:val="-3"/>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w:t>
      </w:r>
      <w:r w:rsidRPr="005F2866">
        <w:rPr>
          <w:color w:val="363435"/>
          <w:spacing w:val="-8"/>
          <w:sz w:val="21"/>
          <w:szCs w:val="21"/>
        </w:rPr>
        <w:t xml:space="preserve"> </w:t>
      </w:r>
      <w:r w:rsidRPr="005F2866">
        <w:rPr>
          <w:color w:val="363435"/>
          <w:sz w:val="21"/>
          <w:szCs w:val="21"/>
        </w:rPr>
        <w:t>and</w:t>
      </w:r>
      <w:r w:rsidRPr="005F2866">
        <w:rPr>
          <w:color w:val="363435"/>
          <w:spacing w:val="-2"/>
          <w:sz w:val="21"/>
          <w:szCs w:val="21"/>
        </w:rPr>
        <w:t xml:space="preserve"> </w:t>
      </w:r>
    </w:p>
    <w:p w:rsidR="008460B1" w:rsidRDefault="005F2866" w:rsidP="005F2866">
      <w:pPr>
        <w:spacing w:before="13" w:line="237" w:lineRule="auto"/>
        <w:ind w:right="97"/>
        <w:jc w:val="both"/>
        <w:rPr>
          <w:color w:val="363435"/>
          <w:spacing w:val="3"/>
          <w:sz w:val="21"/>
          <w:szCs w:val="21"/>
        </w:rPr>
      </w:pPr>
      <w:r w:rsidRPr="005F2866">
        <w:rPr>
          <w:color w:val="363435"/>
          <w:sz w:val="21"/>
          <w:szCs w:val="21"/>
        </w:rPr>
        <w:t>the</w:t>
      </w:r>
      <w:r w:rsidRPr="005F2866">
        <w:rPr>
          <w:color w:val="363435"/>
          <w:spacing w:val="-4"/>
          <w:sz w:val="21"/>
          <w:szCs w:val="21"/>
        </w:rPr>
        <w:t xml:space="preserve"> </w:t>
      </w:r>
      <w:r w:rsidRPr="005F2866">
        <w:rPr>
          <w:color w:val="363435"/>
          <w:sz w:val="21"/>
          <w:szCs w:val="21"/>
        </w:rPr>
        <w:t>measured</w:t>
      </w:r>
      <w:r w:rsidRPr="005F2866">
        <w:rPr>
          <w:color w:val="363435"/>
          <w:spacing w:val="-9"/>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w:t>
      </w:r>
      <w:r w:rsidRPr="005F2866">
        <w:rPr>
          <w:color w:val="363435"/>
          <w:spacing w:val="-8"/>
          <w:sz w:val="21"/>
          <w:szCs w:val="21"/>
        </w:rPr>
        <w:t xml:space="preserve"> </w:t>
      </w:r>
      <w:r w:rsidRPr="005F2866">
        <w:rPr>
          <w:color w:val="363435"/>
          <w:sz w:val="21"/>
          <w:szCs w:val="21"/>
        </w:rPr>
        <w:t>appears</w:t>
      </w:r>
      <w:r>
        <w:rPr>
          <w:color w:val="363435"/>
          <w:sz w:val="21"/>
          <w:szCs w:val="21"/>
        </w:rPr>
        <w:t xml:space="preserve"> </w:t>
      </w:r>
      <w:r w:rsidRPr="005F2866">
        <w:rPr>
          <w:color w:val="363435"/>
          <w:sz w:val="21"/>
          <w:szCs w:val="21"/>
        </w:rPr>
        <w:t>to</w:t>
      </w:r>
      <w:r w:rsidRPr="005F2866">
        <w:rPr>
          <w:color w:val="363435"/>
          <w:spacing w:val="45"/>
          <w:sz w:val="21"/>
          <w:szCs w:val="21"/>
        </w:rPr>
        <w:t xml:space="preserve"> </w:t>
      </w:r>
      <w:r w:rsidRPr="005F2866">
        <w:rPr>
          <w:color w:val="363435"/>
          <w:sz w:val="21"/>
          <w:szCs w:val="21"/>
        </w:rPr>
        <w:t>be</w:t>
      </w:r>
      <w:r w:rsidRPr="005F2866">
        <w:rPr>
          <w:color w:val="363435"/>
          <w:spacing w:val="44"/>
          <w:sz w:val="21"/>
          <w:szCs w:val="21"/>
        </w:rPr>
        <w:t xml:space="preserve"> </w:t>
      </w:r>
      <w:r w:rsidRPr="005F2866">
        <w:rPr>
          <w:color w:val="363435"/>
          <w:sz w:val="21"/>
          <w:szCs w:val="21"/>
        </w:rPr>
        <w:t>largest</w:t>
      </w:r>
      <w:r w:rsidRPr="005F2866">
        <w:rPr>
          <w:color w:val="363435"/>
          <w:spacing w:val="38"/>
          <w:sz w:val="21"/>
          <w:szCs w:val="21"/>
        </w:rPr>
        <w:t xml:space="preserve"> </w:t>
      </w:r>
      <w:r w:rsidRPr="005F2866">
        <w:rPr>
          <w:color w:val="363435"/>
          <w:sz w:val="21"/>
          <w:szCs w:val="21"/>
        </w:rPr>
        <w:t>with</w:t>
      </w:r>
      <w:r w:rsidRPr="005F2866">
        <w:rPr>
          <w:color w:val="363435"/>
          <w:spacing w:val="41"/>
          <w:sz w:val="21"/>
          <w:szCs w:val="21"/>
        </w:rPr>
        <w:t xml:space="preserve"> </w:t>
      </w:r>
      <w:r w:rsidRPr="005F2866">
        <w:rPr>
          <w:color w:val="363435"/>
          <w:sz w:val="21"/>
          <w:szCs w:val="21"/>
        </w:rPr>
        <w:t>annular</w:t>
      </w:r>
      <w:r w:rsidRPr="005F2866">
        <w:rPr>
          <w:color w:val="363435"/>
          <w:spacing w:val="39"/>
          <w:sz w:val="21"/>
          <w:szCs w:val="21"/>
        </w:rPr>
        <w:t xml:space="preserve"> </w:t>
      </w:r>
      <w:r w:rsidRPr="005F2866">
        <w:rPr>
          <w:color w:val="363435"/>
          <w:sz w:val="21"/>
          <w:szCs w:val="21"/>
        </w:rPr>
        <w:t>flow</w:t>
      </w:r>
      <w:r w:rsidRPr="005F2866">
        <w:rPr>
          <w:color w:val="363435"/>
          <w:spacing w:val="29"/>
          <w:sz w:val="21"/>
          <w:szCs w:val="21"/>
        </w:rPr>
        <w:t xml:space="preserve"> </w:t>
      </w:r>
      <w:r w:rsidRPr="005F2866">
        <w:rPr>
          <w:color w:val="363435"/>
          <w:sz w:val="21"/>
          <w:szCs w:val="21"/>
        </w:rPr>
        <w:t>regime</w:t>
      </w:r>
      <w:r w:rsidRPr="005F2866">
        <w:rPr>
          <w:color w:val="363435"/>
          <w:spacing w:val="39"/>
          <w:sz w:val="21"/>
          <w:szCs w:val="21"/>
        </w:rPr>
        <w:t xml:space="preserve"> </w:t>
      </w:r>
      <w:r w:rsidRPr="005F2866">
        <w:rPr>
          <w:color w:val="363435"/>
          <w:sz w:val="21"/>
          <w:szCs w:val="21"/>
        </w:rPr>
        <w:t>phantoms,</w:t>
      </w:r>
      <w:r w:rsidRPr="005F2866">
        <w:rPr>
          <w:color w:val="363435"/>
          <w:spacing w:val="37"/>
          <w:sz w:val="21"/>
          <w:szCs w:val="21"/>
        </w:rPr>
        <w:t xml:space="preserve"> </w:t>
      </w:r>
      <w:r w:rsidRPr="005F2866">
        <w:rPr>
          <w:color w:val="363435"/>
          <w:sz w:val="21"/>
          <w:szCs w:val="21"/>
        </w:rPr>
        <w:t>see</w:t>
      </w:r>
      <w:r>
        <w:rPr>
          <w:sz w:val="21"/>
          <w:szCs w:val="21"/>
        </w:rPr>
        <w:t xml:space="preserve"> </w:t>
      </w:r>
      <w:r w:rsidRPr="005F2866">
        <w:rPr>
          <w:color w:val="363435"/>
          <w:sz w:val="21"/>
          <w:szCs w:val="21"/>
        </w:rPr>
        <w:t>Fig.</w:t>
      </w:r>
      <w:r w:rsidRPr="005F2866">
        <w:rPr>
          <w:color w:val="363435"/>
          <w:spacing w:val="22"/>
          <w:sz w:val="21"/>
          <w:szCs w:val="21"/>
        </w:rPr>
        <w:t xml:space="preserve"> </w:t>
      </w:r>
      <w:r>
        <w:rPr>
          <w:color w:val="363435"/>
          <w:spacing w:val="22"/>
          <w:sz w:val="21"/>
          <w:szCs w:val="21"/>
        </w:rPr>
        <w:t>1-</w:t>
      </w:r>
      <w:r w:rsidRPr="005F2866">
        <w:rPr>
          <w:color w:val="363435"/>
          <w:sz w:val="21"/>
          <w:szCs w:val="21"/>
        </w:rPr>
        <w:t>10.</w:t>
      </w:r>
      <w:r>
        <w:rPr>
          <w:color w:val="363435"/>
          <w:sz w:val="21"/>
          <w:szCs w:val="21"/>
        </w:rPr>
        <w:t xml:space="preserve"> </w:t>
      </w:r>
      <w:r w:rsidRPr="005F2866">
        <w:rPr>
          <w:color w:val="363435"/>
          <w:position w:val="-1"/>
          <w:sz w:val="21"/>
          <w:szCs w:val="21"/>
        </w:rPr>
        <w:t>The</w:t>
      </w:r>
      <w:r w:rsidRPr="005F2866">
        <w:rPr>
          <w:color w:val="363435"/>
          <w:spacing w:val="8"/>
          <w:position w:val="-1"/>
          <w:sz w:val="21"/>
          <w:szCs w:val="21"/>
        </w:rPr>
        <w:t xml:space="preserve"> </w:t>
      </w:r>
      <w:r w:rsidRPr="005F2866">
        <w:rPr>
          <w:color w:val="363435"/>
          <w:position w:val="-1"/>
          <w:sz w:val="21"/>
          <w:szCs w:val="21"/>
        </w:rPr>
        <w:t>flow</w:t>
      </w:r>
      <w:r>
        <w:rPr>
          <w:color w:val="363435"/>
          <w:position w:val="-1"/>
          <w:sz w:val="21"/>
          <w:szCs w:val="21"/>
        </w:rPr>
        <w:t xml:space="preserve"> </w:t>
      </w:r>
      <w:r w:rsidRPr="005F2866">
        <w:rPr>
          <w:color w:val="363435"/>
          <w:sz w:val="21"/>
          <w:szCs w:val="21"/>
        </w:rPr>
        <w:t>regimes</w:t>
      </w:r>
      <w:r w:rsidRPr="005F2866">
        <w:rPr>
          <w:color w:val="363435"/>
          <w:spacing w:val="3"/>
          <w:sz w:val="21"/>
          <w:szCs w:val="21"/>
        </w:rPr>
        <w:t xml:space="preserve"> </w:t>
      </w:r>
    </w:p>
    <w:p w:rsidR="008460B1" w:rsidRDefault="008460B1" w:rsidP="005F2866">
      <w:pPr>
        <w:spacing w:before="13" w:line="237" w:lineRule="auto"/>
        <w:ind w:right="97"/>
        <w:jc w:val="both"/>
        <w:rPr>
          <w:color w:val="363435"/>
          <w:spacing w:val="3"/>
          <w:sz w:val="21"/>
          <w:szCs w:val="21"/>
        </w:rPr>
      </w:pPr>
    </w:p>
    <w:p w:rsidR="008460B1" w:rsidRDefault="008460B1" w:rsidP="005F2866">
      <w:pPr>
        <w:spacing w:before="13" w:line="237" w:lineRule="auto"/>
        <w:ind w:right="97"/>
        <w:jc w:val="both"/>
        <w:rPr>
          <w:color w:val="363435"/>
          <w:spacing w:val="3"/>
          <w:sz w:val="21"/>
          <w:szCs w:val="21"/>
        </w:rPr>
      </w:pPr>
    </w:p>
    <w:p w:rsidR="005F2866" w:rsidRPr="005F2866" w:rsidRDefault="005F2866" w:rsidP="005F2866">
      <w:pPr>
        <w:spacing w:before="13" w:line="237" w:lineRule="auto"/>
        <w:ind w:right="97"/>
        <w:jc w:val="both"/>
        <w:rPr>
          <w:sz w:val="21"/>
          <w:szCs w:val="21"/>
        </w:rPr>
      </w:pPr>
      <w:r w:rsidRPr="005F2866">
        <w:rPr>
          <w:color w:val="363435"/>
          <w:sz w:val="21"/>
          <w:szCs w:val="21"/>
        </w:rPr>
        <w:t>are</w:t>
      </w:r>
      <w:r w:rsidRPr="005F2866">
        <w:rPr>
          <w:color w:val="363435"/>
          <w:spacing w:val="5"/>
          <w:sz w:val="21"/>
          <w:szCs w:val="21"/>
        </w:rPr>
        <w:t xml:space="preserve"> </w:t>
      </w:r>
      <w:r w:rsidRPr="005F2866">
        <w:rPr>
          <w:color w:val="363435"/>
          <w:sz w:val="21"/>
          <w:szCs w:val="21"/>
        </w:rPr>
        <w:t>the</w:t>
      </w:r>
      <w:r w:rsidRPr="005F2866">
        <w:rPr>
          <w:color w:val="363435"/>
          <w:spacing w:val="7"/>
          <w:sz w:val="21"/>
          <w:szCs w:val="21"/>
        </w:rPr>
        <w:t xml:space="preserve"> </w:t>
      </w:r>
      <w:r w:rsidRPr="005F2866">
        <w:rPr>
          <w:color w:val="363435"/>
          <w:sz w:val="21"/>
          <w:szCs w:val="21"/>
        </w:rPr>
        <w:t>cause</w:t>
      </w:r>
      <w:r w:rsidRPr="005F2866">
        <w:rPr>
          <w:color w:val="363435"/>
          <w:spacing w:val="3"/>
          <w:sz w:val="21"/>
          <w:szCs w:val="21"/>
        </w:rPr>
        <w:t xml:space="preserve"> </w:t>
      </w:r>
      <w:r w:rsidRPr="005F2866">
        <w:rPr>
          <w:color w:val="363435"/>
          <w:sz w:val="21"/>
          <w:szCs w:val="21"/>
        </w:rPr>
        <w:t>of</w:t>
      </w:r>
      <w:r w:rsidRPr="005F2866">
        <w:rPr>
          <w:color w:val="363435"/>
          <w:spacing w:val="8"/>
          <w:sz w:val="21"/>
          <w:szCs w:val="21"/>
        </w:rPr>
        <w:t xml:space="preserve"> </w:t>
      </w:r>
      <w:r w:rsidRPr="005F2866">
        <w:rPr>
          <w:color w:val="363435"/>
          <w:sz w:val="21"/>
          <w:szCs w:val="21"/>
        </w:rPr>
        <w:t>the</w:t>
      </w:r>
      <w:r w:rsidRPr="005F2866">
        <w:rPr>
          <w:color w:val="363435"/>
          <w:spacing w:val="5"/>
          <w:sz w:val="21"/>
          <w:szCs w:val="21"/>
        </w:rPr>
        <w:t xml:space="preserve"> </w:t>
      </w:r>
      <w:r w:rsidRPr="005F2866">
        <w:rPr>
          <w:color w:val="363435"/>
          <w:sz w:val="21"/>
          <w:szCs w:val="21"/>
        </w:rPr>
        <w:t>deviations between</w:t>
      </w:r>
      <w:r w:rsidRPr="005F2866">
        <w:rPr>
          <w:color w:val="363435"/>
          <w:spacing w:val="1"/>
          <w:sz w:val="21"/>
          <w:szCs w:val="21"/>
        </w:rPr>
        <w:t xml:space="preserve"> </w:t>
      </w:r>
      <w:r>
        <w:rPr>
          <w:color w:val="363435"/>
          <w:sz w:val="21"/>
          <w:szCs w:val="21"/>
        </w:rPr>
        <w:t>meas</w:t>
      </w:r>
      <w:r w:rsidRPr="005F2866">
        <w:rPr>
          <w:color w:val="363435"/>
          <w:sz w:val="21"/>
          <w:szCs w:val="21"/>
        </w:rPr>
        <w:t>ured</w:t>
      </w:r>
      <w:r w:rsidRPr="005F2866">
        <w:rPr>
          <w:color w:val="363435"/>
          <w:spacing w:val="6"/>
          <w:sz w:val="21"/>
          <w:szCs w:val="21"/>
        </w:rPr>
        <w:t xml:space="preserve"> </w:t>
      </w:r>
      <w:r w:rsidRPr="005F2866">
        <w:rPr>
          <w:color w:val="363435"/>
          <w:sz w:val="21"/>
          <w:szCs w:val="21"/>
        </w:rPr>
        <w:t>and</w:t>
      </w:r>
      <w:r w:rsidRPr="005F2866">
        <w:rPr>
          <w:color w:val="363435"/>
          <w:spacing w:val="4"/>
          <w:sz w:val="21"/>
          <w:szCs w:val="21"/>
        </w:rPr>
        <w:t xml:space="preserve"> </w:t>
      </w:r>
      <w:r w:rsidRPr="005F2866">
        <w:rPr>
          <w:color w:val="363435"/>
          <w:sz w:val="21"/>
          <w:szCs w:val="21"/>
        </w:rPr>
        <w:t>true</w:t>
      </w:r>
      <w:r w:rsidRPr="005F2866">
        <w:rPr>
          <w:color w:val="363435"/>
          <w:spacing w:val="3"/>
          <w:sz w:val="21"/>
          <w:szCs w:val="21"/>
        </w:rPr>
        <w:t xml:space="preserve"> </w:t>
      </w:r>
      <w:r w:rsidRPr="005F2866">
        <w:rPr>
          <w:color w:val="363435"/>
          <w:sz w:val="21"/>
          <w:szCs w:val="21"/>
        </w:rPr>
        <w:t>void</w:t>
      </w:r>
      <w:r w:rsidRPr="005F2866">
        <w:rPr>
          <w:color w:val="363435"/>
          <w:spacing w:val="5"/>
          <w:sz w:val="21"/>
          <w:szCs w:val="21"/>
        </w:rPr>
        <w:t xml:space="preserve"> </w:t>
      </w:r>
      <w:r w:rsidRPr="005F2866">
        <w:rPr>
          <w:color w:val="363435"/>
          <w:sz w:val="21"/>
          <w:szCs w:val="21"/>
        </w:rPr>
        <w:t>fractions. Since</w:t>
      </w:r>
      <w:r w:rsidRPr="005F2866">
        <w:rPr>
          <w:color w:val="363435"/>
          <w:spacing w:val="3"/>
          <w:sz w:val="21"/>
          <w:szCs w:val="21"/>
        </w:rPr>
        <w:t xml:space="preserve"> </w:t>
      </w:r>
      <w:r w:rsidRPr="005F2866">
        <w:rPr>
          <w:color w:val="363435"/>
          <w:sz w:val="21"/>
          <w:szCs w:val="21"/>
        </w:rPr>
        <w:t>the</w:t>
      </w:r>
      <w:r w:rsidRPr="005F2866">
        <w:rPr>
          <w:color w:val="363435"/>
          <w:spacing w:val="3"/>
          <w:sz w:val="21"/>
          <w:szCs w:val="21"/>
        </w:rPr>
        <w:t xml:space="preserve"> </w:t>
      </w:r>
      <w:r w:rsidRPr="005F2866">
        <w:rPr>
          <w:color w:val="363435"/>
          <w:sz w:val="21"/>
          <w:szCs w:val="21"/>
        </w:rPr>
        <w:t>deviations appear to</w:t>
      </w:r>
      <w:r w:rsidRPr="005F2866">
        <w:rPr>
          <w:color w:val="363435"/>
          <w:spacing w:val="9"/>
          <w:sz w:val="21"/>
          <w:szCs w:val="21"/>
        </w:rPr>
        <w:t xml:space="preserve"> </w:t>
      </w:r>
      <w:r w:rsidRPr="005F2866">
        <w:rPr>
          <w:color w:val="363435"/>
          <w:sz w:val="21"/>
          <w:szCs w:val="21"/>
        </w:rPr>
        <w:t>be</w:t>
      </w:r>
      <w:r w:rsidRPr="005F2866">
        <w:rPr>
          <w:color w:val="363435"/>
          <w:spacing w:val="8"/>
          <w:sz w:val="21"/>
          <w:szCs w:val="21"/>
        </w:rPr>
        <w:t xml:space="preserve"> </w:t>
      </w:r>
      <w:r w:rsidRPr="005F2866">
        <w:rPr>
          <w:color w:val="363435"/>
          <w:sz w:val="21"/>
          <w:szCs w:val="21"/>
        </w:rPr>
        <w:t>similar for</w:t>
      </w:r>
      <w:r w:rsidRPr="005F2866">
        <w:rPr>
          <w:color w:val="363435"/>
          <w:spacing w:val="9"/>
          <w:sz w:val="21"/>
          <w:szCs w:val="21"/>
        </w:rPr>
        <w:t xml:space="preserve"> </w:t>
      </w:r>
      <w:r w:rsidRPr="005F2866">
        <w:rPr>
          <w:color w:val="363435"/>
          <w:sz w:val="21"/>
          <w:szCs w:val="21"/>
        </w:rPr>
        <w:t>calculated</w:t>
      </w:r>
      <w:r w:rsidRPr="005F2866">
        <w:rPr>
          <w:color w:val="363435"/>
          <w:spacing w:val="-1"/>
          <w:sz w:val="21"/>
          <w:szCs w:val="21"/>
        </w:rPr>
        <w:t xml:space="preserve"> </w:t>
      </w:r>
      <w:r w:rsidRPr="005F2866">
        <w:rPr>
          <w:color w:val="363435"/>
          <w:sz w:val="21"/>
          <w:szCs w:val="21"/>
        </w:rPr>
        <w:t>and</w:t>
      </w:r>
      <w:r w:rsidRPr="005F2866">
        <w:rPr>
          <w:color w:val="363435"/>
          <w:spacing w:val="8"/>
          <w:sz w:val="21"/>
          <w:szCs w:val="21"/>
        </w:rPr>
        <w:t xml:space="preserve"> </w:t>
      </w:r>
      <w:r w:rsidRPr="005F2866">
        <w:rPr>
          <w:color w:val="363435"/>
          <w:sz w:val="21"/>
          <w:szCs w:val="21"/>
        </w:rPr>
        <w:t>measured</w:t>
      </w:r>
      <w:r w:rsidRPr="005F2866">
        <w:rPr>
          <w:color w:val="363435"/>
          <w:spacing w:val="-2"/>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fractions, the</w:t>
      </w:r>
      <w:r w:rsidRPr="005F2866">
        <w:rPr>
          <w:color w:val="363435"/>
          <w:spacing w:val="8"/>
          <w:sz w:val="21"/>
          <w:szCs w:val="21"/>
        </w:rPr>
        <w:t xml:space="preserve"> </w:t>
      </w:r>
      <w:r w:rsidRPr="005F2866">
        <w:rPr>
          <w:color w:val="363435"/>
          <w:sz w:val="21"/>
          <w:szCs w:val="21"/>
        </w:rPr>
        <w:t>models</w:t>
      </w:r>
      <w:r w:rsidRPr="005F2866">
        <w:rPr>
          <w:color w:val="363435"/>
          <w:spacing w:val="1"/>
          <w:sz w:val="21"/>
          <w:szCs w:val="21"/>
        </w:rPr>
        <w:t xml:space="preserve"> </w:t>
      </w:r>
      <w:r w:rsidRPr="005F2866">
        <w:rPr>
          <w:color w:val="363435"/>
          <w:sz w:val="21"/>
          <w:szCs w:val="21"/>
        </w:rPr>
        <w:t>used</w:t>
      </w:r>
      <w:r w:rsidRPr="005F2866">
        <w:rPr>
          <w:color w:val="363435"/>
          <w:spacing w:val="4"/>
          <w:sz w:val="21"/>
          <w:szCs w:val="21"/>
        </w:rPr>
        <w:t xml:space="preserve"> </w:t>
      </w:r>
      <w:r w:rsidRPr="005F2866">
        <w:rPr>
          <w:color w:val="363435"/>
          <w:sz w:val="21"/>
          <w:szCs w:val="21"/>
        </w:rPr>
        <w:t>to</w:t>
      </w:r>
      <w:r w:rsidRPr="005F2866">
        <w:rPr>
          <w:color w:val="363435"/>
          <w:spacing w:val="5"/>
          <w:sz w:val="21"/>
          <w:szCs w:val="21"/>
        </w:rPr>
        <w:t xml:space="preserve"> </w:t>
      </w:r>
      <w:r w:rsidRPr="005F2866">
        <w:rPr>
          <w:color w:val="363435"/>
          <w:sz w:val="21"/>
          <w:szCs w:val="21"/>
        </w:rPr>
        <w:t>describe</w:t>
      </w:r>
      <w:r w:rsidRPr="005F2866">
        <w:rPr>
          <w:color w:val="363435"/>
          <w:spacing w:val="2"/>
          <w:sz w:val="21"/>
          <w:szCs w:val="21"/>
        </w:rPr>
        <w:t xml:space="preserve"> </w:t>
      </w:r>
      <w:r w:rsidRPr="005F2866">
        <w:rPr>
          <w:color w:val="363435"/>
          <w:sz w:val="21"/>
          <w:szCs w:val="21"/>
        </w:rPr>
        <w:t>the</w:t>
      </w:r>
      <w:r w:rsidRPr="005F2866">
        <w:rPr>
          <w:color w:val="363435"/>
          <w:spacing w:val="5"/>
          <w:sz w:val="21"/>
          <w:szCs w:val="21"/>
        </w:rPr>
        <w:t xml:space="preserve"> </w:t>
      </w:r>
      <w:r w:rsidRPr="005F2866">
        <w:rPr>
          <w:color w:val="363435"/>
          <w:sz w:val="21"/>
          <w:szCs w:val="21"/>
        </w:rPr>
        <w:t>calculated void</w:t>
      </w:r>
      <w:r w:rsidRPr="005F2866">
        <w:rPr>
          <w:color w:val="363435"/>
          <w:spacing w:val="3"/>
          <w:sz w:val="21"/>
          <w:szCs w:val="21"/>
        </w:rPr>
        <w:t xml:space="preserve"> </w:t>
      </w:r>
      <w:r w:rsidRPr="005F2866">
        <w:rPr>
          <w:color w:val="363435"/>
          <w:sz w:val="21"/>
          <w:szCs w:val="21"/>
        </w:rPr>
        <w:t>fraction of</w:t>
      </w:r>
      <w:r w:rsidRPr="005F2866">
        <w:rPr>
          <w:color w:val="363435"/>
          <w:spacing w:val="21"/>
          <w:sz w:val="21"/>
          <w:szCs w:val="21"/>
        </w:rPr>
        <w:t xml:space="preserve"> </w:t>
      </w:r>
      <w:r w:rsidRPr="005F2866">
        <w:rPr>
          <w:color w:val="363435"/>
          <w:sz w:val="21"/>
          <w:szCs w:val="21"/>
        </w:rPr>
        <w:t>annular</w:t>
      </w:r>
      <w:r w:rsidRPr="005F2866">
        <w:rPr>
          <w:color w:val="363435"/>
          <w:spacing w:val="18"/>
          <w:sz w:val="21"/>
          <w:szCs w:val="21"/>
        </w:rPr>
        <w:t xml:space="preserve"> </w:t>
      </w:r>
      <w:r w:rsidRPr="005F2866">
        <w:rPr>
          <w:color w:val="363435"/>
          <w:sz w:val="21"/>
          <w:szCs w:val="21"/>
        </w:rPr>
        <w:t>and</w:t>
      </w:r>
      <w:r w:rsidRPr="005F2866">
        <w:rPr>
          <w:color w:val="363435"/>
          <w:spacing w:val="20"/>
          <w:sz w:val="21"/>
          <w:szCs w:val="21"/>
        </w:rPr>
        <w:t xml:space="preserve"> </w:t>
      </w:r>
      <w:r w:rsidRPr="005F2866">
        <w:rPr>
          <w:color w:val="363435"/>
          <w:sz w:val="21"/>
          <w:szCs w:val="21"/>
        </w:rPr>
        <w:t>stratified</w:t>
      </w:r>
      <w:r w:rsidRPr="005F2866">
        <w:rPr>
          <w:color w:val="363435"/>
          <w:spacing w:val="8"/>
          <w:sz w:val="21"/>
          <w:szCs w:val="21"/>
        </w:rPr>
        <w:t xml:space="preserve"> </w:t>
      </w:r>
      <w:r w:rsidRPr="005F2866">
        <w:rPr>
          <w:color w:val="363435"/>
          <w:sz w:val="21"/>
          <w:szCs w:val="21"/>
        </w:rPr>
        <w:t>flows</w:t>
      </w:r>
      <w:r w:rsidRPr="005F2866">
        <w:rPr>
          <w:color w:val="363435"/>
          <w:spacing w:val="11"/>
          <w:sz w:val="21"/>
          <w:szCs w:val="21"/>
        </w:rPr>
        <w:t xml:space="preserve"> </w:t>
      </w:r>
      <w:r w:rsidRPr="005F2866">
        <w:rPr>
          <w:color w:val="363435"/>
          <w:sz w:val="21"/>
          <w:szCs w:val="21"/>
        </w:rPr>
        <w:t>are</w:t>
      </w:r>
      <w:r w:rsidRPr="005F2866">
        <w:rPr>
          <w:color w:val="363435"/>
          <w:spacing w:val="18"/>
          <w:sz w:val="21"/>
          <w:szCs w:val="21"/>
        </w:rPr>
        <w:t xml:space="preserve"> </w:t>
      </w:r>
      <w:r w:rsidRPr="005F2866">
        <w:rPr>
          <w:color w:val="363435"/>
          <w:sz w:val="21"/>
          <w:szCs w:val="21"/>
        </w:rPr>
        <w:t>satisfactory.</w:t>
      </w:r>
    </w:p>
    <w:p w:rsidR="005F2866" w:rsidRPr="005F2866" w:rsidRDefault="005F2866" w:rsidP="005F2866">
      <w:pPr>
        <w:ind w:right="98" w:firstLine="209"/>
        <w:jc w:val="both"/>
        <w:rPr>
          <w:sz w:val="21"/>
          <w:szCs w:val="21"/>
        </w:rPr>
      </w:pPr>
      <w:r w:rsidRPr="005F2866">
        <w:rPr>
          <w:color w:val="363435"/>
          <w:sz w:val="21"/>
          <w:szCs w:val="21"/>
        </w:rPr>
        <w:t>A</w:t>
      </w:r>
      <w:r w:rsidRPr="005F2866">
        <w:rPr>
          <w:color w:val="363435"/>
          <w:spacing w:val="9"/>
          <w:sz w:val="21"/>
          <w:szCs w:val="21"/>
        </w:rPr>
        <w:t xml:space="preserve"> </w:t>
      </w:r>
      <w:r w:rsidRPr="005F2866">
        <w:rPr>
          <w:color w:val="363435"/>
          <w:sz w:val="21"/>
          <w:szCs w:val="21"/>
        </w:rPr>
        <w:t>performance study</w:t>
      </w:r>
      <w:r w:rsidRPr="005F2866">
        <w:rPr>
          <w:color w:val="363435"/>
          <w:spacing w:val="6"/>
          <w:sz w:val="21"/>
          <w:szCs w:val="21"/>
        </w:rPr>
        <w:t xml:space="preserve"> </w:t>
      </w:r>
      <w:r w:rsidRPr="005F2866">
        <w:rPr>
          <w:color w:val="363435"/>
          <w:sz w:val="21"/>
          <w:szCs w:val="21"/>
        </w:rPr>
        <w:t>of</w:t>
      </w:r>
      <w:r w:rsidRPr="005F2866">
        <w:rPr>
          <w:color w:val="363435"/>
          <w:spacing w:val="10"/>
          <w:sz w:val="21"/>
          <w:szCs w:val="21"/>
        </w:rPr>
        <w:t xml:space="preserve"> </w:t>
      </w:r>
      <w:r w:rsidRPr="005F2866">
        <w:rPr>
          <w:color w:val="363435"/>
          <w:sz w:val="21"/>
          <w:szCs w:val="21"/>
        </w:rPr>
        <w:t>the</w:t>
      </w:r>
      <w:r w:rsidRPr="005F2866">
        <w:rPr>
          <w:color w:val="363435"/>
          <w:spacing w:val="7"/>
          <w:sz w:val="21"/>
          <w:szCs w:val="21"/>
        </w:rPr>
        <w:t xml:space="preserve"> </w:t>
      </w:r>
      <w:r w:rsidRPr="005F2866">
        <w:rPr>
          <w:color w:val="363435"/>
          <w:sz w:val="21"/>
          <w:szCs w:val="21"/>
        </w:rPr>
        <w:t>multi-beam</w:t>
      </w:r>
      <w:r w:rsidRPr="005F2866">
        <w:rPr>
          <w:color w:val="363435"/>
          <w:spacing w:val="2"/>
          <w:sz w:val="21"/>
          <w:szCs w:val="21"/>
        </w:rPr>
        <w:t xml:space="preserve"> </w:t>
      </w:r>
      <w:r w:rsidRPr="005F2866">
        <w:rPr>
          <w:color w:val="363435"/>
          <w:sz w:val="21"/>
          <w:szCs w:val="21"/>
        </w:rPr>
        <w:t>gamma-ray measurement</w:t>
      </w:r>
      <w:r w:rsidRPr="005F2866">
        <w:rPr>
          <w:color w:val="363435"/>
          <w:spacing w:val="1"/>
          <w:sz w:val="21"/>
          <w:szCs w:val="21"/>
        </w:rPr>
        <w:t xml:space="preserve"> </w:t>
      </w:r>
      <w:r w:rsidRPr="005F2866">
        <w:rPr>
          <w:color w:val="363435"/>
          <w:sz w:val="21"/>
          <w:szCs w:val="21"/>
        </w:rPr>
        <w:t>principle</w:t>
      </w:r>
      <w:r w:rsidRPr="005F2866">
        <w:rPr>
          <w:color w:val="363435"/>
          <w:spacing w:val="4"/>
          <w:sz w:val="21"/>
          <w:szCs w:val="21"/>
        </w:rPr>
        <w:t xml:space="preserve"> </w:t>
      </w:r>
      <w:r w:rsidRPr="005F2866">
        <w:rPr>
          <w:color w:val="363435"/>
          <w:sz w:val="21"/>
          <w:szCs w:val="21"/>
        </w:rPr>
        <w:t>requires</w:t>
      </w:r>
      <w:r w:rsidRPr="005F2866">
        <w:rPr>
          <w:color w:val="363435"/>
          <w:spacing w:val="4"/>
          <w:sz w:val="21"/>
          <w:szCs w:val="21"/>
        </w:rPr>
        <w:t xml:space="preserve"> </w:t>
      </w:r>
      <w:r w:rsidRPr="005F2866">
        <w:rPr>
          <w:color w:val="363435"/>
          <w:sz w:val="21"/>
          <w:szCs w:val="21"/>
        </w:rPr>
        <w:t>measurements obtained by</w:t>
      </w:r>
      <w:r w:rsidRPr="005F2866">
        <w:rPr>
          <w:color w:val="363435"/>
          <w:spacing w:val="15"/>
          <w:sz w:val="21"/>
          <w:szCs w:val="21"/>
        </w:rPr>
        <w:t xml:space="preserve"> </w:t>
      </w:r>
      <w:r w:rsidRPr="005F2866">
        <w:rPr>
          <w:color w:val="363435"/>
          <w:sz w:val="21"/>
          <w:szCs w:val="21"/>
        </w:rPr>
        <w:t>a</w:t>
      </w:r>
      <w:r w:rsidRPr="005F2866">
        <w:rPr>
          <w:color w:val="363435"/>
          <w:spacing w:val="15"/>
          <w:sz w:val="21"/>
          <w:szCs w:val="21"/>
        </w:rPr>
        <w:t xml:space="preserve"> </w:t>
      </w:r>
      <w:r w:rsidRPr="005F2866">
        <w:rPr>
          <w:color w:val="363435"/>
          <w:sz w:val="21"/>
          <w:szCs w:val="21"/>
        </w:rPr>
        <w:t>conventional</w:t>
      </w:r>
      <w:r w:rsidRPr="005F2866">
        <w:rPr>
          <w:color w:val="363435"/>
          <w:spacing w:val="5"/>
          <w:sz w:val="21"/>
          <w:szCs w:val="21"/>
        </w:rPr>
        <w:t xml:space="preserve"> </w:t>
      </w:r>
      <w:r w:rsidRPr="005F2866">
        <w:rPr>
          <w:color w:val="363435"/>
          <w:sz w:val="21"/>
          <w:szCs w:val="21"/>
        </w:rPr>
        <w:t>gamma-densitometer. Such</w:t>
      </w:r>
      <w:r w:rsidRPr="005F2866">
        <w:rPr>
          <w:color w:val="363435"/>
          <w:spacing w:val="11"/>
          <w:sz w:val="21"/>
          <w:szCs w:val="21"/>
        </w:rPr>
        <w:t xml:space="preserve"> </w:t>
      </w:r>
      <w:r w:rsidRPr="005F2866">
        <w:rPr>
          <w:color w:val="363435"/>
          <w:sz w:val="21"/>
          <w:szCs w:val="21"/>
        </w:rPr>
        <w:t>a</w:t>
      </w:r>
      <w:r w:rsidRPr="005F2866">
        <w:rPr>
          <w:color w:val="363435"/>
          <w:spacing w:val="17"/>
          <w:sz w:val="21"/>
          <w:szCs w:val="21"/>
        </w:rPr>
        <w:t xml:space="preserve"> </w:t>
      </w:r>
      <w:r>
        <w:rPr>
          <w:color w:val="363435"/>
          <w:sz w:val="21"/>
          <w:szCs w:val="21"/>
        </w:rPr>
        <w:t>densi</w:t>
      </w:r>
      <w:r w:rsidRPr="005F2866">
        <w:rPr>
          <w:color w:val="363435"/>
          <w:sz w:val="21"/>
          <w:szCs w:val="21"/>
        </w:rPr>
        <w:t>tometer</w:t>
      </w:r>
      <w:r w:rsidRPr="005F2866">
        <w:rPr>
          <w:color w:val="363435"/>
          <w:spacing w:val="7"/>
          <w:sz w:val="21"/>
          <w:szCs w:val="21"/>
        </w:rPr>
        <w:t xml:space="preserve"> </w:t>
      </w:r>
      <w:r w:rsidRPr="005F2866">
        <w:rPr>
          <w:color w:val="363435"/>
          <w:sz w:val="21"/>
          <w:szCs w:val="21"/>
        </w:rPr>
        <w:t>was</w:t>
      </w:r>
      <w:r w:rsidRPr="005F2866">
        <w:rPr>
          <w:color w:val="363435"/>
          <w:spacing w:val="7"/>
          <w:sz w:val="21"/>
          <w:szCs w:val="21"/>
        </w:rPr>
        <w:t xml:space="preserve"> </w:t>
      </w:r>
      <w:r w:rsidRPr="005F2866">
        <w:rPr>
          <w:color w:val="363435"/>
          <w:sz w:val="21"/>
          <w:szCs w:val="21"/>
        </w:rPr>
        <w:t>constructed: it</w:t>
      </w:r>
      <w:r w:rsidRPr="005F2866">
        <w:rPr>
          <w:color w:val="363435"/>
          <w:spacing w:val="11"/>
          <w:sz w:val="21"/>
          <w:szCs w:val="21"/>
        </w:rPr>
        <w:t xml:space="preserve"> </w:t>
      </w:r>
      <w:r w:rsidRPr="005F2866">
        <w:rPr>
          <w:color w:val="363435"/>
          <w:sz w:val="21"/>
          <w:szCs w:val="21"/>
        </w:rPr>
        <w:t>consists</w:t>
      </w:r>
      <w:r w:rsidRPr="005F2866">
        <w:rPr>
          <w:color w:val="363435"/>
          <w:spacing w:val="6"/>
          <w:sz w:val="21"/>
          <w:szCs w:val="21"/>
        </w:rPr>
        <w:t xml:space="preserve"> </w:t>
      </w:r>
      <w:r w:rsidRPr="005F2866">
        <w:rPr>
          <w:color w:val="363435"/>
          <w:sz w:val="21"/>
          <w:szCs w:val="21"/>
        </w:rPr>
        <w:t>of</w:t>
      </w:r>
      <w:r w:rsidRPr="005F2866">
        <w:rPr>
          <w:color w:val="363435"/>
          <w:spacing w:val="11"/>
          <w:sz w:val="21"/>
          <w:szCs w:val="21"/>
        </w:rPr>
        <w:t xml:space="preserve"> </w:t>
      </w:r>
      <w:r w:rsidRPr="005F2866">
        <w:rPr>
          <w:color w:val="363435"/>
          <w:sz w:val="21"/>
          <w:szCs w:val="21"/>
        </w:rPr>
        <w:t>a</w:t>
      </w:r>
      <w:r w:rsidRPr="005F2866">
        <w:rPr>
          <w:color w:val="363435"/>
          <w:spacing w:val="8"/>
          <w:sz w:val="21"/>
          <w:szCs w:val="21"/>
        </w:rPr>
        <w:t xml:space="preserve"> </w:t>
      </w:r>
      <w:r w:rsidRPr="005F2866">
        <w:rPr>
          <w:color w:val="363435"/>
          <w:sz w:val="21"/>
          <w:szCs w:val="21"/>
        </w:rPr>
        <w:t>single</w:t>
      </w:r>
      <w:r w:rsidRPr="005F2866">
        <w:rPr>
          <w:color w:val="363435"/>
          <w:spacing w:val="6"/>
          <w:sz w:val="21"/>
          <w:szCs w:val="21"/>
        </w:rPr>
        <w:t xml:space="preserve"> </w:t>
      </w:r>
      <w:r w:rsidRPr="005F2866">
        <w:rPr>
          <w:color w:val="363435"/>
          <w:sz w:val="21"/>
          <w:szCs w:val="21"/>
        </w:rPr>
        <w:t>colli- mated</w:t>
      </w:r>
      <w:r w:rsidRPr="005F2866">
        <w:rPr>
          <w:color w:val="363435"/>
          <w:spacing w:val="8"/>
          <w:sz w:val="21"/>
          <w:szCs w:val="21"/>
        </w:rPr>
        <w:t xml:space="preserve"> </w:t>
      </w:r>
      <w:r w:rsidRPr="005F2866">
        <w:rPr>
          <w:color w:val="363435"/>
          <w:sz w:val="21"/>
          <w:szCs w:val="21"/>
        </w:rPr>
        <w:t>1</w:t>
      </w:r>
      <w:r w:rsidRPr="005F2866">
        <w:rPr>
          <w:color w:val="363435"/>
          <w:spacing w:val="-2"/>
          <w:sz w:val="21"/>
          <w:szCs w:val="21"/>
        </w:rPr>
        <w:t xml:space="preserve"> </w:t>
      </w:r>
      <w:r w:rsidRPr="005F2866">
        <w:rPr>
          <w:color w:val="363435"/>
          <w:sz w:val="21"/>
          <w:szCs w:val="21"/>
        </w:rPr>
        <w:t>mCi</w:t>
      </w:r>
      <w:r w:rsidRPr="005F2866">
        <w:rPr>
          <w:color w:val="363435"/>
          <w:spacing w:val="4"/>
          <w:sz w:val="21"/>
          <w:szCs w:val="21"/>
        </w:rPr>
        <w:t xml:space="preserve"> </w:t>
      </w:r>
      <w:r w:rsidRPr="005F2866">
        <w:rPr>
          <w:color w:val="363435"/>
          <w:position w:val="7"/>
          <w:sz w:val="12"/>
          <w:szCs w:val="12"/>
        </w:rPr>
        <w:t>13</w:t>
      </w:r>
      <w:r w:rsidRPr="005F2866">
        <w:rPr>
          <w:color w:val="363435"/>
          <w:spacing w:val="1"/>
          <w:position w:val="7"/>
          <w:sz w:val="12"/>
          <w:szCs w:val="12"/>
        </w:rPr>
        <w:t>7</w:t>
      </w:r>
      <w:r w:rsidRPr="005F2866">
        <w:rPr>
          <w:color w:val="363435"/>
          <w:sz w:val="21"/>
          <w:szCs w:val="21"/>
        </w:rPr>
        <w:t>Cs</w:t>
      </w:r>
      <w:r w:rsidRPr="005F2866">
        <w:rPr>
          <w:color w:val="363435"/>
          <w:spacing w:val="42"/>
          <w:sz w:val="21"/>
          <w:szCs w:val="21"/>
        </w:rPr>
        <w:t xml:space="preserve"> </w:t>
      </w:r>
      <w:r w:rsidRPr="005F2866">
        <w:rPr>
          <w:color w:val="363435"/>
          <w:sz w:val="21"/>
          <w:szCs w:val="21"/>
        </w:rPr>
        <w:t>(661.7</w:t>
      </w:r>
      <w:r w:rsidRPr="005F2866">
        <w:rPr>
          <w:color w:val="363435"/>
          <w:spacing w:val="-4"/>
          <w:sz w:val="21"/>
          <w:szCs w:val="21"/>
        </w:rPr>
        <w:t xml:space="preserve"> </w:t>
      </w:r>
      <w:r w:rsidRPr="005F2866">
        <w:rPr>
          <w:color w:val="363435"/>
          <w:sz w:val="21"/>
          <w:szCs w:val="21"/>
        </w:rPr>
        <w:t>keV)</w:t>
      </w:r>
      <w:r w:rsidRPr="005F2866">
        <w:rPr>
          <w:color w:val="363435"/>
          <w:spacing w:val="6"/>
          <w:sz w:val="21"/>
          <w:szCs w:val="21"/>
        </w:rPr>
        <w:t xml:space="preserve"> </w:t>
      </w:r>
      <w:r w:rsidRPr="005F2866">
        <w:rPr>
          <w:color w:val="363435"/>
          <w:sz w:val="21"/>
          <w:szCs w:val="21"/>
        </w:rPr>
        <w:t>source</w:t>
      </w:r>
      <w:r w:rsidRPr="005F2866">
        <w:rPr>
          <w:color w:val="363435"/>
          <w:spacing w:val="3"/>
          <w:sz w:val="21"/>
          <w:szCs w:val="21"/>
        </w:rPr>
        <w:t xml:space="preserve"> </w:t>
      </w:r>
      <w:r w:rsidRPr="005F2866">
        <w:rPr>
          <w:color w:val="363435"/>
          <w:sz w:val="21"/>
          <w:szCs w:val="21"/>
        </w:rPr>
        <w:t>and</w:t>
      </w:r>
      <w:r w:rsidRPr="005F2866">
        <w:rPr>
          <w:color w:val="363435"/>
          <w:spacing w:val="8"/>
          <w:sz w:val="21"/>
          <w:szCs w:val="21"/>
        </w:rPr>
        <w:t xml:space="preserve"> </w:t>
      </w:r>
      <w:r w:rsidRPr="005F2866">
        <w:rPr>
          <w:color w:val="363435"/>
          <w:sz w:val="21"/>
          <w:szCs w:val="21"/>
        </w:rPr>
        <w:t>one</w:t>
      </w:r>
      <w:r w:rsidRPr="005F2866">
        <w:rPr>
          <w:color w:val="363435"/>
          <w:spacing w:val="8"/>
          <w:sz w:val="21"/>
          <w:szCs w:val="21"/>
        </w:rPr>
        <w:t xml:space="preserve"> </w:t>
      </w:r>
      <w:r w:rsidRPr="005F2866">
        <w:rPr>
          <w:color w:val="363435"/>
          <w:w w:val="99"/>
          <w:sz w:val="21"/>
          <w:szCs w:val="21"/>
        </w:rPr>
        <w:t>2</w:t>
      </w:r>
      <w:r w:rsidRPr="005F2866">
        <w:rPr>
          <w:color w:val="363435"/>
          <w:w w:val="66"/>
          <w:sz w:val="21"/>
          <w:szCs w:val="21"/>
        </w:rPr>
        <w:t>0</w:t>
      </w:r>
      <w:r w:rsidRPr="005F2866">
        <w:rPr>
          <w:color w:val="363435"/>
          <w:spacing w:val="9"/>
          <w:sz w:val="21"/>
          <w:szCs w:val="21"/>
        </w:rPr>
        <w:t xml:space="preserve"> </w:t>
      </w:r>
      <w:r w:rsidRPr="005F2866">
        <w:rPr>
          <w:color w:val="363435"/>
          <w:sz w:val="21"/>
          <w:szCs w:val="21"/>
        </w:rPr>
        <w:t>PMT, installed</w:t>
      </w:r>
      <w:r w:rsidRPr="005F2866">
        <w:rPr>
          <w:color w:val="363435"/>
          <w:spacing w:val="34"/>
          <w:sz w:val="21"/>
          <w:szCs w:val="21"/>
        </w:rPr>
        <w:t xml:space="preserve"> </w:t>
      </w:r>
      <w:r w:rsidRPr="005F2866">
        <w:rPr>
          <w:color w:val="363435"/>
          <w:sz w:val="21"/>
          <w:szCs w:val="21"/>
        </w:rPr>
        <w:t>on</w:t>
      </w:r>
      <w:r w:rsidRPr="005F2866">
        <w:rPr>
          <w:color w:val="363435"/>
          <w:spacing w:val="38"/>
          <w:sz w:val="21"/>
          <w:szCs w:val="21"/>
        </w:rPr>
        <w:t xml:space="preserve"> </w:t>
      </w:r>
      <w:r w:rsidRPr="005F2866">
        <w:rPr>
          <w:color w:val="363435"/>
          <w:sz w:val="21"/>
          <w:szCs w:val="21"/>
        </w:rPr>
        <w:t>a</w:t>
      </w:r>
      <w:r w:rsidRPr="005F2866">
        <w:rPr>
          <w:color w:val="363435"/>
          <w:spacing w:val="39"/>
          <w:sz w:val="21"/>
          <w:szCs w:val="21"/>
        </w:rPr>
        <w:t xml:space="preserve"> </w:t>
      </w:r>
      <w:r w:rsidRPr="005F2866">
        <w:rPr>
          <w:color w:val="363435"/>
          <w:sz w:val="21"/>
          <w:szCs w:val="21"/>
        </w:rPr>
        <w:t>90</w:t>
      </w:r>
      <w:r w:rsidRPr="005F2866">
        <w:rPr>
          <w:color w:val="363435"/>
          <w:spacing w:val="-2"/>
          <w:sz w:val="21"/>
          <w:szCs w:val="21"/>
        </w:rPr>
        <w:t xml:space="preserve"> </w:t>
      </w:r>
      <w:r w:rsidRPr="005F2866">
        <w:rPr>
          <w:color w:val="363435"/>
          <w:sz w:val="21"/>
          <w:szCs w:val="21"/>
        </w:rPr>
        <w:t>mm</w:t>
      </w:r>
      <w:r w:rsidRPr="005F2866">
        <w:rPr>
          <w:color w:val="363435"/>
          <w:spacing w:val="37"/>
          <w:sz w:val="21"/>
          <w:szCs w:val="21"/>
        </w:rPr>
        <w:t xml:space="preserve"> </w:t>
      </w:r>
      <w:r w:rsidRPr="005F2866">
        <w:rPr>
          <w:color w:val="363435"/>
          <w:sz w:val="21"/>
          <w:szCs w:val="21"/>
        </w:rPr>
        <w:t>steel</w:t>
      </w:r>
      <w:r w:rsidRPr="005F2866">
        <w:rPr>
          <w:color w:val="363435"/>
          <w:spacing w:val="36"/>
          <w:sz w:val="21"/>
          <w:szCs w:val="21"/>
        </w:rPr>
        <w:t xml:space="preserve"> </w:t>
      </w:r>
      <w:r w:rsidRPr="005F2866">
        <w:rPr>
          <w:color w:val="363435"/>
          <w:sz w:val="21"/>
          <w:szCs w:val="21"/>
        </w:rPr>
        <w:t>pipe</w:t>
      </w:r>
      <w:r w:rsidRPr="005F2866">
        <w:rPr>
          <w:color w:val="363435"/>
          <w:spacing w:val="38"/>
          <w:sz w:val="21"/>
          <w:szCs w:val="21"/>
        </w:rPr>
        <w:t xml:space="preserve"> </w:t>
      </w:r>
      <w:r w:rsidRPr="005F2866">
        <w:rPr>
          <w:color w:val="363435"/>
          <w:sz w:val="21"/>
          <w:szCs w:val="21"/>
        </w:rPr>
        <w:t>with</w:t>
      </w:r>
      <w:r w:rsidRPr="005F2866">
        <w:rPr>
          <w:color w:val="363435"/>
          <w:spacing w:val="38"/>
          <w:sz w:val="21"/>
          <w:szCs w:val="21"/>
        </w:rPr>
        <w:t xml:space="preserve"> </w:t>
      </w:r>
      <w:r w:rsidRPr="005F2866">
        <w:rPr>
          <w:color w:val="363435"/>
          <w:sz w:val="21"/>
          <w:szCs w:val="21"/>
        </w:rPr>
        <w:t>a</w:t>
      </w:r>
      <w:r w:rsidRPr="005F2866">
        <w:rPr>
          <w:color w:val="363435"/>
          <w:spacing w:val="37"/>
          <w:sz w:val="21"/>
          <w:szCs w:val="21"/>
        </w:rPr>
        <w:t xml:space="preserve"> </w:t>
      </w:r>
      <w:r w:rsidRPr="005F2866">
        <w:rPr>
          <w:color w:val="363435"/>
          <w:sz w:val="21"/>
          <w:szCs w:val="21"/>
        </w:rPr>
        <w:t>wall</w:t>
      </w:r>
      <w:r w:rsidRPr="005F2866">
        <w:rPr>
          <w:color w:val="363435"/>
          <w:spacing w:val="38"/>
          <w:sz w:val="21"/>
          <w:szCs w:val="21"/>
        </w:rPr>
        <w:t xml:space="preserve"> </w:t>
      </w:r>
      <w:r w:rsidRPr="005F2866">
        <w:rPr>
          <w:color w:val="363435"/>
          <w:sz w:val="21"/>
          <w:szCs w:val="21"/>
        </w:rPr>
        <w:t>thickness of</w:t>
      </w:r>
      <w:r w:rsidRPr="005F2866">
        <w:rPr>
          <w:color w:val="363435"/>
          <w:spacing w:val="21"/>
          <w:sz w:val="21"/>
          <w:szCs w:val="21"/>
        </w:rPr>
        <w:t xml:space="preserve"> </w:t>
      </w:r>
      <w:r w:rsidRPr="005F2866">
        <w:rPr>
          <w:color w:val="363435"/>
          <w:sz w:val="21"/>
          <w:szCs w:val="21"/>
        </w:rPr>
        <w:t>5 mm.</w:t>
      </w:r>
    </w:p>
    <w:p w:rsidR="005F2866" w:rsidRPr="005F2866" w:rsidRDefault="005F2866" w:rsidP="005F2866">
      <w:pPr>
        <w:ind w:right="96" w:firstLine="209"/>
        <w:jc w:val="both"/>
        <w:rPr>
          <w:sz w:val="21"/>
          <w:szCs w:val="21"/>
        </w:rPr>
      </w:pPr>
      <w:r w:rsidRPr="005F2866">
        <w:rPr>
          <w:color w:val="363435"/>
          <w:sz w:val="21"/>
          <w:szCs w:val="21"/>
        </w:rPr>
        <w:t>The</w:t>
      </w:r>
      <w:r w:rsidRPr="005F2866">
        <w:rPr>
          <w:color w:val="363435"/>
          <w:spacing w:val="29"/>
          <w:sz w:val="21"/>
          <w:szCs w:val="21"/>
        </w:rPr>
        <w:t xml:space="preserve"> </w:t>
      </w:r>
      <w:r w:rsidRPr="005F2866">
        <w:rPr>
          <w:color w:val="363435"/>
          <w:sz w:val="21"/>
          <w:szCs w:val="21"/>
        </w:rPr>
        <w:t>phantoms</w:t>
      </w:r>
      <w:r w:rsidRPr="005F2866">
        <w:rPr>
          <w:color w:val="363435"/>
          <w:spacing w:val="27"/>
          <w:sz w:val="21"/>
          <w:szCs w:val="21"/>
        </w:rPr>
        <w:t xml:space="preserve"> </w:t>
      </w:r>
      <w:r w:rsidRPr="005F2866">
        <w:rPr>
          <w:color w:val="363435"/>
          <w:sz w:val="21"/>
          <w:szCs w:val="21"/>
        </w:rPr>
        <w:t>shown</w:t>
      </w:r>
      <w:r w:rsidRPr="005F2866">
        <w:rPr>
          <w:color w:val="363435"/>
          <w:spacing w:val="25"/>
          <w:sz w:val="21"/>
          <w:szCs w:val="21"/>
        </w:rPr>
        <w:t xml:space="preserve"> </w:t>
      </w:r>
      <w:r w:rsidRPr="005F2866">
        <w:rPr>
          <w:color w:val="363435"/>
          <w:sz w:val="21"/>
          <w:szCs w:val="21"/>
        </w:rPr>
        <w:t>in</w:t>
      </w:r>
      <w:r w:rsidRPr="005F2866">
        <w:rPr>
          <w:color w:val="363435"/>
          <w:spacing w:val="31"/>
          <w:sz w:val="21"/>
          <w:szCs w:val="21"/>
        </w:rPr>
        <w:t xml:space="preserve"> </w:t>
      </w:r>
      <w:r w:rsidRPr="005F2866">
        <w:rPr>
          <w:color w:val="363435"/>
          <w:sz w:val="21"/>
          <w:szCs w:val="21"/>
        </w:rPr>
        <w:t>Table</w:t>
      </w:r>
      <w:r w:rsidRPr="005F2866">
        <w:rPr>
          <w:color w:val="363435"/>
          <w:spacing w:val="29"/>
          <w:sz w:val="21"/>
          <w:szCs w:val="21"/>
        </w:rPr>
        <w:t xml:space="preserve"> </w:t>
      </w:r>
      <w:r w:rsidRPr="005F2866">
        <w:rPr>
          <w:color w:val="363435"/>
          <w:sz w:val="21"/>
          <w:szCs w:val="21"/>
        </w:rPr>
        <w:t>1</w:t>
      </w:r>
      <w:r w:rsidRPr="005F2866">
        <w:rPr>
          <w:color w:val="363435"/>
          <w:spacing w:val="31"/>
          <w:sz w:val="21"/>
          <w:szCs w:val="21"/>
        </w:rPr>
        <w:t xml:space="preserve"> </w:t>
      </w:r>
      <w:r w:rsidRPr="005F2866">
        <w:rPr>
          <w:color w:val="363435"/>
          <w:sz w:val="21"/>
          <w:szCs w:val="21"/>
        </w:rPr>
        <w:t>were</w:t>
      </w:r>
      <w:r w:rsidRPr="005F2866">
        <w:rPr>
          <w:color w:val="363435"/>
          <w:spacing w:val="29"/>
          <w:sz w:val="21"/>
          <w:szCs w:val="21"/>
        </w:rPr>
        <w:t xml:space="preserve"> </w:t>
      </w:r>
      <w:r w:rsidRPr="005F2866">
        <w:rPr>
          <w:color w:val="363435"/>
          <w:sz w:val="21"/>
          <w:szCs w:val="21"/>
        </w:rPr>
        <w:t>used,</w:t>
      </w:r>
      <w:r w:rsidRPr="005F2866">
        <w:rPr>
          <w:color w:val="363435"/>
          <w:spacing w:val="26"/>
          <w:sz w:val="21"/>
          <w:szCs w:val="21"/>
        </w:rPr>
        <w:t xml:space="preserve"> </w:t>
      </w:r>
      <w:r w:rsidRPr="005F2866">
        <w:rPr>
          <w:color w:val="363435"/>
          <w:sz w:val="21"/>
          <w:szCs w:val="21"/>
        </w:rPr>
        <w:t>as</w:t>
      </w:r>
      <w:r w:rsidRPr="005F2866">
        <w:rPr>
          <w:color w:val="363435"/>
          <w:spacing w:val="31"/>
          <w:sz w:val="21"/>
          <w:szCs w:val="21"/>
        </w:rPr>
        <w:t xml:space="preserve"> </w:t>
      </w:r>
      <w:r w:rsidRPr="005F2866">
        <w:rPr>
          <w:color w:val="363435"/>
          <w:sz w:val="21"/>
          <w:szCs w:val="21"/>
        </w:rPr>
        <w:t>they had</w:t>
      </w:r>
      <w:r w:rsidRPr="005F2866">
        <w:rPr>
          <w:color w:val="363435"/>
          <w:spacing w:val="17"/>
          <w:sz w:val="21"/>
          <w:szCs w:val="21"/>
        </w:rPr>
        <w:t xml:space="preserve"> </w:t>
      </w:r>
      <w:r w:rsidRPr="005F2866">
        <w:rPr>
          <w:color w:val="363435"/>
          <w:sz w:val="21"/>
          <w:szCs w:val="21"/>
        </w:rPr>
        <w:t>well-defined void</w:t>
      </w:r>
      <w:r w:rsidRPr="005F2866">
        <w:rPr>
          <w:color w:val="363435"/>
          <w:spacing w:val="14"/>
          <w:sz w:val="21"/>
          <w:szCs w:val="21"/>
        </w:rPr>
        <w:t xml:space="preserve"> </w:t>
      </w:r>
      <w:r w:rsidRPr="005F2866">
        <w:rPr>
          <w:color w:val="363435"/>
          <w:sz w:val="21"/>
          <w:szCs w:val="21"/>
        </w:rPr>
        <w:t>fractions.</w:t>
      </w:r>
      <w:r w:rsidRPr="005F2866">
        <w:rPr>
          <w:color w:val="363435"/>
          <w:spacing w:val="13"/>
          <w:sz w:val="21"/>
          <w:szCs w:val="21"/>
        </w:rPr>
        <w:t xml:space="preserve"> </w:t>
      </w:r>
      <w:r w:rsidRPr="005F2866">
        <w:rPr>
          <w:color w:val="363435"/>
          <w:sz w:val="21"/>
          <w:szCs w:val="21"/>
        </w:rPr>
        <w:t>In</w:t>
      </w:r>
      <w:r w:rsidRPr="005F2866">
        <w:rPr>
          <w:color w:val="363435"/>
          <w:spacing w:val="16"/>
          <w:sz w:val="21"/>
          <w:szCs w:val="21"/>
        </w:rPr>
        <w:t xml:space="preserve"> </w:t>
      </w:r>
      <w:r w:rsidRPr="005F2866">
        <w:rPr>
          <w:color w:val="363435"/>
          <w:sz w:val="21"/>
          <w:szCs w:val="21"/>
        </w:rPr>
        <w:t>accordance</w:t>
      </w:r>
      <w:r w:rsidRPr="005F2866">
        <w:rPr>
          <w:color w:val="363435"/>
          <w:spacing w:val="12"/>
          <w:sz w:val="21"/>
          <w:szCs w:val="21"/>
        </w:rPr>
        <w:t xml:space="preserve"> </w:t>
      </w:r>
      <w:r w:rsidRPr="005F2866">
        <w:rPr>
          <w:color w:val="363435"/>
          <w:sz w:val="21"/>
          <w:szCs w:val="21"/>
        </w:rPr>
        <w:t>with</w:t>
      </w:r>
      <w:r w:rsidRPr="005F2866">
        <w:rPr>
          <w:color w:val="363435"/>
          <w:spacing w:val="16"/>
          <w:sz w:val="21"/>
          <w:szCs w:val="21"/>
        </w:rPr>
        <w:t xml:space="preserve"> </w:t>
      </w:r>
      <w:r w:rsidRPr="005F2866">
        <w:rPr>
          <w:color w:val="363435"/>
          <w:sz w:val="21"/>
          <w:szCs w:val="21"/>
        </w:rPr>
        <w:t>Eq. (8),</w:t>
      </w:r>
      <w:r w:rsidRPr="005F2866">
        <w:rPr>
          <w:color w:val="363435"/>
          <w:spacing w:val="6"/>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measured</w:t>
      </w:r>
      <w:r w:rsidRPr="005F2866">
        <w:rPr>
          <w:color w:val="363435"/>
          <w:spacing w:val="-2"/>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fractions</w:t>
      </w:r>
      <w:r w:rsidRPr="005F2866">
        <w:rPr>
          <w:color w:val="363435"/>
          <w:spacing w:val="-1"/>
          <w:sz w:val="21"/>
          <w:szCs w:val="21"/>
        </w:rPr>
        <w:t xml:space="preserve"> </w:t>
      </w:r>
      <w:r w:rsidRPr="005F2866">
        <w:rPr>
          <w:color w:val="363435"/>
          <w:sz w:val="21"/>
          <w:szCs w:val="21"/>
        </w:rPr>
        <w:t>were</w:t>
      </w:r>
      <w:r w:rsidRPr="005F2866">
        <w:rPr>
          <w:color w:val="363435"/>
          <w:spacing w:val="6"/>
          <w:sz w:val="21"/>
          <w:szCs w:val="21"/>
        </w:rPr>
        <w:t xml:space="preserve"> </w:t>
      </w:r>
      <w:r w:rsidRPr="005F2866">
        <w:rPr>
          <w:color w:val="363435"/>
          <w:sz w:val="21"/>
          <w:szCs w:val="21"/>
        </w:rPr>
        <w:t>found</w:t>
      </w:r>
      <w:r w:rsidRPr="005F2866">
        <w:rPr>
          <w:color w:val="363435"/>
          <w:spacing w:val="2"/>
          <w:sz w:val="21"/>
          <w:szCs w:val="21"/>
        </w:rPr>
        <w:t xml:space="preserve"> </w:t>
      </w:r>
      <w:r w:rsidRPr="005F2866">
        <w:rPr>
          <w:color w:val="363435"/>
          <w:sz w:val="21"/>
          <w:szCs w:val="21"/>
        </w:rPr>
        <w:t>on</w:t>
      </w:r>
      <w:r w:rsidRPr="005F2866">
        <w:rPr>
          <w:color w:val="363435"/>
          <w:spacing w:val="5"/>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basis of</w:t>
      </w:r>
      <w:r w:rsidRPr="005F2866">
        <w:rPr>
          <w:color w:val="363435"/>
          <w:spacing w:val="8"/>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measured intensities</w:t>
      </w:r>
      <w:r w:rsidRPr="005F2866">
        <w:rPr>
          <w:color w:val="363435"/>
          <w:spacing w:val="1"/>
          <w:sz w:val="21"/>
          <w:szCs w:val="21"/>
        </w:rPr>
        <w:t xml:space="preserve"> </w:t>
      </w:r>
      <w:r w:rsidRPr="005F2866">
        <w:rPr>
          <w:color w:val="363435"/>
          <w:sz w:val="21"/>
          <w:szCs w:val="21"/>
        </w:rPr>
        <w:t>for</w:t>
      </w:r>
      <w:r w:rsidRPr="005F2866">
        <w:rPr>
          <w:color w:val="363435"/>
          <w:spacing w:val="8"/>
          <w:sz w:val="21"/>
          <w:szCs w:val="21"/>
        </w:rPr>
        <w:t xml:space="preserve"> </w:t>
      </w:r>
      <w:r w:rsidRPr="005F2866">
        <w:rPr>
          <w:color w:val="363435"/>
          <w:sz w:val="21"/>
          <w:szCs w:val="21"/>
        </w:rPr>
        <w:t>different void</w:t>
      </w:r>
      <w:r w:rsidRPr="005F2866">
        <w:rPr>
          <w:color w:val="363435"/>
          <w:spacing w:val="3"/>
          <w:sz w:val="21"/>
          <w:szCs w:val="21"/>
        </w:rPr>
        <w:t xml:space="preserve"> </w:t>
      </w:r>
      <w:r w:rsidRPr="005F2866">
        <w:rPr>
          <w:color w:val="363435"/>
          <w:sz w:val="21"/>
          <w:szCs w:val="21"/>
        </w:rPr>
        <w:t>fractions and</w:t>
      </w:r>
      <w:r w:rsidRPr="005F2866">
        <w:rPr>
          <w:color w:val="363435"/>
          <w:spacing w:val="15"/>
          <w:sz w:val="21"/>
          <w:szCs w:val="21"/>
        </w:rPr>
        <w:t xml:space="preserve"> </w:t>
      </w:r>
      <w:r w:rsidRPr="005F2866">
        <w:rPr>
          <w:color w:val="363435"/>
          <w:sz w:val="21"/>
          <w:szCs w:val="21"/>
        </w:rPr>
        <w:t>flow regimes.</w:t>
      </w:r>
      <w:r w:rsidRPr="005F2866">
        <w:rPr>
          <w:color w:val="363435"/>
          <w:spacing w:val="12"/>
          <w:sz w:val="21"/>
          <w:szCs w:val="21"/>
        </w:rPr>
        <w:t xml:space="preserve"> </w:t>
      </w:r>
      <w:r w:rsidRPr="005F2866">
        <w:rPr>
          <w:color w:val="363435"/>
          <w:sz w:val="21"/>
          <w:szCs w:val="21"/>
        </w:rPr>
        <w:t>Fig.</w:t>
      </w:r>
      <w:r w:rsidRPr="005F2866">
        <w:rPr>
          <w:color w:val="363435"/>
          <w:spacing w:val="12"/>
          <w:sz w:val="21"/>
          <w:szCs w:val="21"/>
        </w:rPr>
        <w:t xml:space="preserve"> </w:t>
      </w:r>
      <w:r w:rsidRPr="005F2866">
        <w:rPr>
          <w:color w:val="363435"/>
          <w:sz w:val="21"/>
          <w:szCs w:val="21"/>
        </w:rPr>
        <w:t>11</w:t>
      </w:r>
      <w:r w:rsidRPr="005F2866">
        <w:rPr>
          <w:color w:val="363435"/>
          <w:spacing w:val="15"/>
          <w:sz w:val="21"/>
          <w:szCs w:val="21"/>
        </w:rPr>
        <w:t xml:space="preserve"> </w:t>
      </w:r>
      <w:r w:rsidRPr="005F2866">
        <w:rPr>
          <w:color w:val="363435"/>
          <w:sz w:val="21"/>
          <w:szCs w:val="21"/>
        </w:rPr>
        <w:t>plots</w:t>
      </w:r>
      <w:r w:rsidRPr="005F2866">
        <w:rPr>
          <w:color w:val="363435"/>
          <w:spacing w:val="10"/>
          <w:sz w:val="21"/>
          <w:szCs w:val="21"/>
        </w:rPr>
        <w:t xml:space="preserve"> </w:t>
      </w:r>
      <w:r w:rsidRPr="005F2866">
        <w:rPr>
          <w:color w:val="363435"/>
          <w:sz w:val="21"/>
          <w:szCs w:val="21"/>
        </w:rPr>
        <w:t>the</w:t>
      </w:r>
      <w:r w:rsidRPr="005F2866">
        <w:rPr>
          <w:color w:val="363435"/>
          <w:spacing w:val="16"/>
          <w:sz w:val="21"/>
          <w:szCs w:val="21"/>
        </w:rPr>
        <w:t xml:space="preserve"> </w:t>
      </w:r>
      <w:r w:rsidRPr="005F2866">
        <w:rPr>
          <w:color w:val="363435"/>
          <w:sz w:val="21"/>
          <w:szCs w:val="21"/>
        </w:rPr>
        <w:t>measured</w:t>
      </w:r>
      <w:r w:rsidRPr="005F2866">
        <w:rPr>
          <w:color w:val="363435"/>
          <w:spacing w:val="5"/>
          <w:sz w:val="21"/>
          <w:szCs w:val="21"/>
        </w:rPr>
        <w:t xml:space="preserve"> </w:t>
      </w:r>
      <w:r w:rsidRPr="005F2866">
        <w:rPr>
          <w:color w:val="363435"/>
          <w:sz w:val="21"/>
          <w:szCs w:val="21"/>
        </w:rPr>
        <w:t>void</w:t>
      </w:r>
      <w:r w:rsidRPr="005F2866">
        <w:rPr>
          <w:color w:val="363435"/>
          <w:spacing w:val="14"/>
          <w:sz w:val="21"/>
          <w:szCs w:val="21"/>
        </w:rPr>
        <w:t xml:space="preserve"> </w:t>
      </w:r>
      <w:r>
        <w:rPr>
          <w:color w:val="363435"/>
          <w:sz w:val="21"/>
          <w:szCs w:val="21"/>
        </w:rPr>
        <w:t>frac</w:t>
      </w:r>
      <w:r w:rsidRPr="005F2866">
        <w:rPr>
          <w:color w:val="363435"/>
          <w:sz w:val="21"/>
          <w:szCs w:val="21"/>
        </w:rPr>
        <w:t>tions</w:t>
      </w:r>
      <w:r w:rsidRPr="005F2866">
        <w:rPr>
          <w:color w:val="363435"/>
          <w:spacing w:val="7"/>
          <w:sz w:val="21"/>
          <w:szCs w:val="21"/>
        </w:rPr>
        <w:t xml:space="preserve"> </w:t>
      </w:r>
      <w:r w:rsidRPr="005F2866">
        <w:rPr>
          <w:color w:val="363435"/>
          <w:sz w:val="21"/>
          <w:szCs w:val="21"/>
        </w:rPr>
        <w:t>against</w:t>
      </w:r>
      <w:r w:rsidRPr="005F2866">
        <w:rPr>
          <w:color w:val="363435"/>
          <w:spacing w:val="2"/>
          <w:sz w:val="21"/>
          <w:szCs w:val="21"/>
        </w:rPr>
        <w:t xml:space="preserve"> </w:t>
      </w:r>
      <w:r w:rsidRPr="005F2866">
        <w:rPr>
          <w:color w:val="363435"/>
          <w:sz w:val="21"/>
          <w:szCs w:val="21"/>
        </w:rPr>
        <w:t>the</w:t>
      </w:r>
      <w:r w:rsidRPr="005F2866">
        <w:rPr>
          <w:color w:val="363435"/>
          <w:spacing w:val="8"/>
          <w:sz w:val="21"/>
          <w:szCs w:val="21"/>
        </w:rPr>
        <w:t xml:space="preserve"> </w:t>
      </w:r>
      <w:r w:rsidRPr="005F2866">
        <w:rPr>
          <w:color w:val="363435"/>
          <w:sz w:val="21"/>
          <w:szCs w:val="21"/>
        </w:rPr>
        <w:t>true</w:t>
      </w:r>
      <w:r w:rsidRPr="005F2866">
        <w:rPr>
          <w:color w:val="363435"/>
          <w:spacing w:val="6"/>
          <w:sz w:val="21"/>
          <w:szCs w:val="21"/>
        </w:rPr>
        <w:t xml:space="preserve"> </w:t>
      </w:r>
      <w:r w:rsidRPr="005F2866">
        <w:rPr>
          <w:color w:val="363435"/>
          <w:sz w:val="21"/>
          <w:szCs w:val="21"/>
        </w:rPr>
        <w:t>void</w:t>
      </w:r>
      <w:r w:rsidRPr="005F2866">
        <w:rPr>
          <w:color w:val="363435"/>
          <w:spacing w:val="6"/>
          <w:sz w:val="21"/>
          <w:szCs w:val="21"/>
        </w:rPr>
        <w:t xml:space="preserve"> </w:t>
      </w:r>
      <w:r w:rsidRPr="005F2866">
        <w:rPr>
          <w:color w:val="363435"/>
          <w:sz w:val="21"/>
          <w:szCs w:val="21"/>
        </w:rPr>
        <w:t>fractions.</w:t>
      </w:r>
      <w:r w:rsidRPr="005F2866">
        <w:rPr>
          <w:color w:val="363435"/>
          <w:spacing w:val="1"/>
          <w:sz w:val="21"/>
          <w:szCs w:val="21"/>
        </w:rPr>
        <w:t xml:space="preserve"> </w:t>
      </w:r>
      <w:r w:rsidRPr="005F2866">
        <w:rPr>
          <w:color w:val="363435"/>
          <w:sz w:val="21"/>
          <w:szCs w:val="21"/>
        </w:rPr>
        <w:t>By</w:t>
      </w:r>
      <w:r w:rsidRPr="005F2866">
        <w:rPr>
          <w:color w:val="363435"/>
          <w:spacing w:val="9"/>
          <w:sz w:val="21"/>
          <w:szCs w:val="21"/>
        </w:rPr>
        <w:t xml:space="preserve"> </w:t>
      </w:r>
      <w:r w:rsidRPr="005F2866">
        <w:rPr>
          <w:color w:val="363435"/>
          <w:sz w:val="21"/>
          <w:szCs w:val="21"/>
        </w:rPr>
        <w:t>comparing the experimental data</w:t>
      </w:r>
      <w:r w:rsidRPr="005F2866">
        <w:rPr>
          <w:color w:val="363435"/>
          <w:spacing w:val="6"/>
          <w:sz w:val="21"/>
          <w:szCs w:val="21"/>
        </w:rPr>
        <w:t xml:space="preserve"> </w:t>
      </w:r>
      <w:r w:rsidRPr="005F2866">
        <w:rPr>
          <w:color w:val="363435"/>
          <w:sz w:val="21"/>
          <w:szCs w:val="21"/>
        </w:rPr>
        <w:t>from</w:t>
      </w:r>
      <w:r w:rsidRPr="005F2866">
        <w:rPr>
          <w:color w:val="363435"/>
          <w:spacing w:val="8"/>
          <w:sz w:val="21"/>
          <w:szCs w:val="21"/>
        </w:rPr>
        <w:t xml:space="preserve"> </w:t>
      </w:r>
      <w:r w:rsidRPr="005F2866">
        <w:rPr>
          <w:color w:val="363435"/>
          <w:sz w:val="21"/>
          <w:szCs w:val="21"/>
        </w:rPr>
        <w:t>the</w:t>
      </w:r>
      <w:r w:rsidRPr="005F2866">
        <w:rPr>
          <w:color w:val="363435"/>
          <w:spacing w:val="7"/>
          <w:sz w:val="21"/>
          <w:szCs w:val="21"/>
        </w:rPr>
        <w:t xml:space="preserve"> </w:t>
      </w:r>
      <w:r>
        <w:rPr>
          <w:color w:val="363435"/>
          <w:sz w:val="21"/>
          <w:szCs w:val="21"/>
        </w:rPr>
        <w:t>conventional gamma-densi</w:t>
      </w:r>
      <w:r w:rsidRPr="005F2866">
        <w:rPr>
          <w:color w:val="363435"/>
          <w:sz w:val="21"/>
          <w:szCs w:val="21"/>
        </w:rPr>
        <w:t>tometer</w:t>
      </w:r>
      <w:r w:rsidRPr="005F2866">
        <w:rPr>
          <w:color w:val="363435"/>
          <w:spacing w:val="30"/>
          <w:sz w:val="21"/>
          <w:szCs w:val="21"/>
        </w:rPr>
        <w:t xml:space="preserve"> </w:t>
      </w:r>
      <w:r w:rsidRPr="005F2866">
        <w:rPr>
          <w:color w:val="363435"/>
          <w:sz w:val="21"/>
          <w:szCs w:val="21"/>
        </w:rPr>
        <w:t>with</w:t>
      </w:r>
      <w:r w:rsidRPr="005F2866">
        <w:rPr>
          <w:color w:val="363435"/>
          <w:spacing w:val="31"/>
          <w:sz w:val="21"/>
          <w:szCs w:val="21"/>
        </w:rPr>
        <w:t xml:space="preserve"> </w:t>
      </w:r>
      <w:r w:rsidRPr="005F2866">
        <w:rPr>
          <w:color w:val="363435"/>
          <w:sz w:val="21"/>
          <w:szCs w:val="21"/>
        </w:rPr>
        <w:t>the</w:t>
      </w:r>
      <w:r w:rsidRPr="005F2866">
        <w:rPr>
          <w:color w:val="363435"/>
          <w:spacing w:val="33"/>
          <w:sz w:val="21"/>
          <w:szCs w:val="21"/>
        </w:rPr>
        <w:t xml:space="preserve"> </w:t>
      </w:r>
      <w:r w:rsidRPr="005F2866">
        <w:rPr>
          <w:color w:val="363435"/>
          <w:sz w:val="21"/>
          <w:szCs w:val="21"/>
        </w:rPr>
        <w:t>data</w:t>
      </w:r>
      <w:r w:rsidRPr="005F2866">
        <w:rPr>
          <w:color w:val="363435"/>
          <w:spacing w:val="33"/>
          <w:sz w:val="21"/>
          <w:szCs w:val="21"/>
        </w:rPr>
        <w:t xml:space="preserve"> </w:t>
      </w:r>
      <w:r w:rsidRPr="005F2866">
        <w:rPr>
          <w:color w:val="363435"/>
          <w:sz w:val="21"/>
          <w:szCs w:val="21"/>
        </w:rPr>
        <w:t>in</w:t>
      </w:r>
      <w:r w:rsidRPr="005F2866">
        <w:rPr>
          <w:color w:val="363435"/>
          <w:spacing w:val="33"/>
          <w:sz w:val="21"/>
          <w:szCs w:val="21"/>
        </w:rPr>
        <w:t xml:space="preserve"> </w:t>
      </w:r>
      <w:r w:rsidRPr="005F2866">
        <w:rPr>
          <w:color w:val="363435"/>
          <w:sz w:val="21"/>
          <w:szCs w:val="21"/>
        </w:rPr>
        <w:t>Figs.</w:t>
      </w:r>
      <w:r w:rsidRPr="005F2866">
        <w:rPr>
          <w:color w:val="363435"/>
          <w:spacing w:val="32"/>
          <w:sz w:val="21"/>
          <w:szCs w:val="21"/>
        </w:rPr>
        <w:t xml:space="preserve"> </w:t>
      </w:r>
      <w:r>
        <w:rPr>
          <w:color w:val="363435"/>
          <w:spacing w:val="32"/>
          <w:sz w:val="21"/>
          <w:szCs w:val="21"/>
        </w:rPr>
        <w:t>1-</w:t>
      </w:r>
      <w:r w:rsidRPr="005F2866">
        <w:rPr>
          <w:color w:val="363435"/>
          <w:sz w:val="21"/>
          <w:szCs w:val="21"/>
        </w:rPr>
        <w:t>4</w:t>
      </w:r>
      <w:r w:rsidRPr="005F2866">
        <w:rPr>
          <w:color w:val="363435"/>
          <w:spacing w:val="34"/>
          <w:sz w:val="21"/>
          <w:szCs w:val="21"/>
        </w:rPr>
        <w:t xml:space="preserve"> </w:t>
      </w:r>
      <w:r w:rsidRPr="005F2866">
        <w:rPr>
          <w:color w:val="363435"/>
          <w:sz w:val="21"/>
          <w:szCs w:val="21"/>
        </w:rPr>
        <w:t>and</w:t>
      </w:r>
      <w:r w:rsidRPr="005F2866">
        <w:rPr>
          <w:color w:val="363435"/>
          <w:spacing w:val="31"/>
          <w:sz w:val="21"/>
          <w:szCs w:val="21"/>
        </w:rPr>
        <w:t xml:space="preserve"> </w:t>
      </w:r>
      <w:r>
        <w:rPr>
          <w:color w:val="363435"/>
          <w:spacing w:val="31"/>
          <w:sz w:val="21"/>
          <w:szCs w:val="21"/>
        </w:rPr>
        <w:t>1-</w:t>
      </w:r>
      <w:r w:rsidRPr="005F2866">
        <w:rPr>
          <w:color w:val="363435"/>
          <w:sz w:val="21"/>
          <w:szCs w:val="21"/>
        </w:rPr>
        <w:t>8,</w:t>
      </w:r>
      <w:r w:rsidRPr="005F2866">
        <w:rPr>
          <w:color w:val="363435"/>
          <w:spacing w:val="34"/>
          <w:sz w:val="21"/>
          <w:szCs w:val="21"/>
        </w:rPr>
        <w:t xml:space="preserve"> </w:t>
      </w:r>
      <w:r w:rsidRPr="005F2866">
        <w:rPr>
          <w:color w:val="363435"/>
          <w:sz w:val="21"/>
          <w:szCs w:val="21"/>
        </w:rPr>
        <w:t>it</w:t>
      </w:r>
      <w:r w:rsidRPr="005F2866">
        <w:rPr>
          <w:color w:val="363435"/>
          <w:spacing w:val="34"/>
          <w:sz w:val="21"/>
          <w:szCs w:val="21"/>
        </w:rPr>
        <w:t xml:space="preserve"> </w:t>
      </w:r>
      <w:r w:rsidRPr="005F2866">
        <w:rPr>
          <w:color w:val="363435"/>
          <w:sz w:val="21"/>
          <w:szCs w:val="21"/>
        </w:rPr>
        <w:t>can</w:t>
      </w:r>
      <w:r w:rsidRPr="005F2866">
        <w:rPr>
          <w:color w:val="363435"/>
          <w:spacing w:val="34"/>
          <w:sz w:val="21"/>
          <w:szCs w:val="21"/>
        </w:rPr>
        <w:t xml:space="preserve"> </w:t>
      </w:r>
      <w:r w:rsidRPr="005F2866">
        <w:rPr>
          <w:color w:val="363435"/>
          <w:sz w:val="21"/>
          <w:szCs w:val="21"/>
        </w:rPr>
        <w:t>be</w:t>
      </w:r>
      <w:r w:rsidRPr="005F2866">
        <w:rPr>
          <w:color w:val="363435"/>
          <w:spacing w:val="32"/>
          <w:sz w:val="21"/>
          <w:szCs w:val="21"/>
        </w:rPr>
        <w:t xml:space="preserve"> </w:t>
      </w:r>
      <w:r w:rsidRPr="005F2866">
        <w:rPr>
          <w:color w:val="363435"/>
          <w:sz w:val="21"/>
          <w:szCs w:val="21"/>
        </w:rPr>
        <w:t>seen that</w:t>
      </w:r>
      <w:r w:rsidRPr="005F2866">
        <w:rPr>
          <w:color w:val="363435"/>
          <w:spacing w:val="5"/>
          <w:sz w:val="21"/>
          <w:szCs w:val="21"/>
        </w:rPr>
        <w:t xml:space="preserve"> </w:t>
      </w:r>
      <w:r w:rsidRPr="005F2866">
        <w:rPr>
          <w:color w:val="363435"/>
          <w:sz w:val="21"/>
          <w:szCs w:val="21"/>
        </w:rPr>
        <w:t>the</w:t>
      </w:r>
      <w:r w:rsidRPr="005F2866">
        <w:rPr>
          <w:color w:val="363435"/>
          <w:spacing w:val="1"/>
          <w:sz w:val="21"/>
          <w:szCs w:val="21"/>
        </w:rPr>
        <w:t xml:space="preserve"> </w:t>
      </w:r>
      <w:r w:rsidRPr="005F2866">
        <w:rPr>
          <w:color w:val="363435"/>
          <w:sz w:val="21"/>
          <w:szCs w:val="21"/>
        </w:rPr>
        <w:t>data</w:t>
      </w:r>
      <w:r w:rsidRPr="005F2866">
        <w:rPr>
          <w:color w:val="363435"/>
          <w:spacing w:val="3"/>
          <w:sz w:val="21"/>
          <w:szCs w:val="21"/>
        </w:rPr>
        <w:t xml:space="preserve"> </w:t>
      </w:r>
      <w:r w:rsidRPr="005F2866">
        <w:rPr>
          <w:color w:val="363435"/>
          <w:sz w:val="21"/>
          <w:szCs w:val="21"/>
        </w:rPr>
        <w:t>fit</w:t>
      </w:r>
      <w:r w:rsidRPr="005F2866">
        <w:rPr>
          <w:color w:val="363435"/>
          <w:spacing w:val="-7"/>
          <w:sz w:val="21"/>
          <w:szCs w:val="21"/>
        </w:rPr>
        <w:t xml:space="preserve"> </w:t>
      </w:r>
      <w:r w:rsidRPr="005F2866">
        <w:rPr>
          <w:color w:val="363435"/>
          <w:sz w:val="21"/>
          <w:szCs w:val="21"/>
        </w:rPr>
        <w:t>fairly</w:t>
      </w:r>
      <w:r w:rsidRPr="005F2866">
        <w:rPr>
          <w:color w:val="363435"/>
          <w:spacing w:val="1"/>
          <w:sz w:val="21"/>
          <w:szCs w:val="21"/>
        </w:rPr>
        <w:t xml:space="preserve"> </w:t>
      </w:r>
      <w:r w:rsidRPr="005F2866">
        <w:rPr>
          <w:color w:val="363435"/>
          <w:sz w:val="21"/>
          <w:szCs w:val="21"/>
        </w:rPr>
        <w:t>well</w:t>
      </w:r>
      <w:r w:rsidRPr="005F2866">
        <w:rPr>
          <w:color w:val="363435"/>
          <w:spacing w:val="1"/>
          <w:sz w:val="21"/>
          <w:szCs w:val="21"/>
        </w:rPr>
        <w:t xml:space="preserve"> </w:t>
      </w:r>
      <w:r w:rsidRPr="005F2866">
        <w:rPr>
          <w:color w:val="363435"/>
          <w:sz w:val="21"/>
          <w:szCs w:val="21"/>
        </w:rPr>
        <w:t>with</w:t>
      </w:r>
      <w:r w:rsidRPr="005F2866">
        <w:rPr>
          <w:color w:val="363435"/>
          <w:spacing w:val="4"/>
          <w:sz w:val="21"/>
          <w:szCs w:val="21"/>
        </w:rPr>
        <w:t xml:space="preserve"> </w:t>
      </w:r>
      <w:r w:rsidRPr="005F2866">
        <w:rPr>
          <w:color w:val="363435"/>
          <w:sz w:val="21"/>
          <w:szCs w:val="21"/>
        </w:rPr>
        <w:t>the</w:t>
      </w:r>
      <w:r w:rsidRPr="005F2866">
        <w:rPr>
          <w:color w:val="363435"/>
          <w:spacing w:val="1"/>
          <w:sz w:val="21"/>
          <w:szCs w:val="21"/>
        </w:rPr>
        <w:t xml:space="preserve"> </w:t>
      </w:r>
      <w:r w:rsidRPr="005F2866">
        <w:rPr>
          <w:color w:val="363435"/>
          <w:sz w:val="21"/>
          <w:szCs w:val="21"/>
        </w:rPr>
        <w:t>annular</w:t>
      </w:r>
      <w:r w:rsidRPr="005F2866">
        <w:rPr>
          <w:color w:val="363435"/>
          <w:spacing w:val="1"/>
          <w:sz w:val="21"/>
          <w:szCs w:val="21"/>
        </w:rPr>
        <w:t xml:space="preserve"> </w:t>
      </w:r>
      <w:r w:rsidRPr="005F2866">
        <w:rPr>
          <w:color w:val="363435"/>
          <w:sz w:val="21"/>
          <w:szCs w:val="21"/>
        </w:rPr>
        <w:t>and</w:t>
      </w:r>
      <w:r w:rsidRPr="005F2866">
        <w:rPr>
          <w:color w:val="363435"/>
          <w:spacing w:val="3"/>
          <w:sz w:val="21"/>
          <w:szCs w:val="21"/>
        </w:rPr>
        <w:t xml:space="preserve"> </w:t>
      </w:r>
      <w:r w:rsidRPr="005F2866">
        <w:rPr>
          <w:color w:val="363435"/>
          <w:sz w:val="21"/>
          <w:szCs w:val="21"/>
        </w:rPr>
        <w:t>stratified flows</w:t>
      </w:r>
      <w:r w:rsidRPr="005F2866">
        <w:rPr>
          <w:color w:val="363435"/>
          <w:spacing w:val="11"/>
          <w:sz w:val="21"/>
          <w:szCs w:val="21"/>
        </w:rPr>
        <w:t xml:space="preserve"> </w:t>
      </w:r>
      <w:r w:rsidRPr="005F2866">
        <w:rPr>
          <w:color w:val="363435"/>
          <w:sz w:val="21"/>
          <w:szCs w:val="21"/>
        </w:rPr>
        <w:t>with</w:t>
      </w:r>
      <w:r w:rsidRPr="005F2866">
        <w:rPr>
          <w:color w:val="363435"/>
          <w:spacing w:val="18"/>
          <w:sz w:val="21"/>
          <w:szCs w:val="21"/>
        </w:rPr>
        <w:t xml:space="preserve"> </w:t>
      </w:r>
      <w:r w:rsidRPr="005F2866">
        <w:rPr>
          <w:color w:val="363435"/>
          <w:sz w:val="21"/>
          <w:szCs w:val="21"/>
        </w:rPr>
        <w:t>parallel</w:t>
      </w:r>
      <w:r w:rsidRPr="005F2866">
        <w:rPr>
          <w:color w:val="363435"/>
          <w:spacing w:val="16"/>
          <w:sz w:val="21"/>
          <w:szCs w:val="21"/>
        </w:rPr>
        <w:t xml:space="preserve"> </w:t>
      </w:r>
      <w:r w:rsidRPr="005F2866">
        <w:rPr>
          <w:color w:val="363435"/>
          <w:sz w:val="21"/>
          <w:szCs w:val="21"/>
        </w:rPr>
        <w:t>radiation</w:t>
      </w:r>
      <w:r w:rsidRPr="005F2866">
        <w:rPr>
          <w:color w:val="363435"/>
          <w:spacing w:val="16"/>
          <w:sz w:val="21"/>
          <w:szCs w:val="21"/>
        </w:rPr>
        <w:t xml:space="preserve"> </w:t>
      </w:r>
      <w:r w:rsidRPr="005F2866">
        <w:rPr>
          <w:color w:val="363435"/>
          <w:sz w:val="21"/>
          <w:szCs w:val="21"/>
        </w:rPr>
        <w:t>beams,</w:t>
      </w:r>
      <w:r w:rsidRPr="005F2866">
        <w:rPr>
          <w:color w:val="363435"/>
          <w:spacing w:val="18"/>
          <w:sz w:val="21"/>
          <w:szCs w:val="21"/>
        </w:rPr>
        <w:t xml:space="preserve"> </w:t>
      </w:r>
      <w:r w:rsidRPr="005F2866">
        <w:rPr>
          <w:color w:val="363435"/>
          <w:sz w:val="21"/>
          <w:szCs w:val="21"/>
        </w:rPr>
        <w:t>respectively.</w:t>
      </w:r>
    </w:p>
    <w:p w:rsidR="005F2866" w:rsidRDefault="005F2866" w:rsidP="008460B1">
      <w:pPr>
        <w:spacing w:line="240" w:lineRule="exact"/>
        <w:ind w:right="98" w:firstLine="209"/>
        <w:jc w:val="both"/>
        <w:rPr>
          <w:color w:val="363435"/>
          <w:position w:val="-1"/>
          <w:sz w:val="21"/>
          <w:szCs w:val="21"/>
        </w:rPr>
      </w:pPr>
      <w:r w:rsidRPr="005F2866">
        <w:rPr>
          <w:color w:val="363435"/>
          <w:sz w:val="21"/>
          <w:szCs w:val="21"/>
        </w:rPr>
        <w:t>It</w:t>
      </w:r>
      <w:r w:rsidRPr="005F2866">
        <w:rPr>
          <w:color w:val="363435"/>
          <w:spacing w:val="11"/>
          <w:sz w:val="21"/>
          <w:szCs w:val="21"/>
        </w:rPr>
        <w:t xml:space="preserve"> </w:t>
      </w:r>
      <w:r w:rsidRPr="005F2866">
        <w:rPr>
          <w:color w:val="363435"/>
          <w:sz w:val="21"/>
          <w:szCs w:val="21"/>
        </w:rPr>
        <w:t>is</w:t>
      </w:r>
      <w:r w:rsidRPr="005F2866">
        <w:rPr>
          <w:color w:val="363435"/>
          <w:spacing w:val="9"/>
          <w:sz w:val="21"/>
          <w:szCs w:val="21"/>
        </w:rPr>
        <w:t xml:space="preserve"> </w:t>
      </w:r>
      <w:r w:rsidRPr="005F2866">
        <w:rPr>
          <w:color w:val="363435"/>
          <w:sz w:val="21"/>
          <w:szCs w:val="21"/>
        </w:rPr>
        <w:t>obvious</w:t>
      </w:r>
      <w:r w:rsidRPr="005F2866">
        <w:rPr>
          <w:color w:val="363435"/>
          <w:spacing w:val="4"/>
          <w:sz w:val="21"/>
          <w:szCs w:val="21"/>
        </w:rPr>
        <w:t xml:space="preserve"> </w:t>
      </w:r>
      <w:r w:rsidRPr="005F2866">
        <w:rPr>
          <w:color w:val="363435"/>
          <w:sz w:val="21"/>
          <w:szCs w:val="21"/>
        </w:rPr>
        <w:t>from</w:t>
      </w:r>
      <w:r w:rsidRPr="005F2866">
        <w:rPr>
          <w:color w:val="363435"/>
          <w:spacing w:val="5"/>
          <w:sz w:val="21"/>
          <w:szCs w:val="21"/>
        </w:rPr>
        <w:t xml:space="preserve"> </w:t>
      </w:r>
      <w:r w:rsidRPr="005F2866">
        <w:rPr>
          <w:color w:val="363435"/>
          <w:sz w:val="21"/>
          <w:szCs w:val="21"/>
        </w:rPr>
        <w:t>Eq.</w:t>
      </w:r>
      <w:r w:rsidRPr="005F2866">
        <w:rPr>
          <w:color w:val="363435"/>
          <w:spacing w:val="8"/>
          <w:sz w:val="21"/>
          <w:szCs w:val="21"/>
        </w:rPr>
        <w:t xml:space="preserve"> </w:t>
      </w:r>
      <w:r w:rsidRPr="005F2866">
        <w:rPr>
          <w:color w:val="363435"/>
          <w:sz w:val="21"/>
          <w:szCs w:val="21"/>
        </w:rPr>
        <w:t>(</w:t>
      </w:r>
      <w:r>
        <w:rPr>
          <w:color w:val="363435"/>
          <w:sz w:val="21"/>
          <w:szCs w:val="21"/>
        </w:rPr>
        <w:t>1-</w:t>
      </w:r>
      <w:r w:rsidRPr="005F2866">
        <w:rPr>
          <w:color w:val="363435"/>
          <w:sz w:val="21"/>
          <w:szCs w:val="21"/>
        </w:rPr>
        <w:t>8)</w:t>
      </w:r>
      <w:r w:rsidRPr="005F2866">
        <w:rPr>
          <w:color w:val="363435"/>
          <w:spacing w:val="9"/>
          <w:sz w:val="21"/>
          <w:szCs w:val="21"/>
        </w:rPr>
        <w:t xml:space="preserve"> </w:t>
      </w:r>
      <w:r w:rsidRPr="005F2866">
        <w:rPr>
          <w:color w:val="363435"/>
          <w:sz w:val="21"/>
          <w:szCs w:val="21"/>
        </w:rPr>
        <w:t>that</w:t>
      </w:r>
      <w:r w:rsidRPr="005F2866">
        <w:rPr>
          <w:color w:val="363435"/>
          <w:spacing w:val="6"/>
          <w:sz w:val="21"/>
          <w:szCs w:val="21"/>
        </w:rPr>
        <w:t xml:space="preserve"> </w:t>
      </w:r>
      <w:r w:rsidRPr="005F2866">
        <w:rPr>
          <w:color w:val="363435"/>
          <w:sz w:val="21"/>
          <w:szCs w:val="21"/>
        </w:rPr>
        <w:t>the</w:t>
      </w:r>
      <w:r w:rsidRPr="005F2866">
        <w:rPr>
          <w:color w:val="363435"/>
          <w:spacing w:val="9"/>
          <w:sz w:val="21"/>
          <w:szCs w:val="21"/>
        </w:rPr>
        <w:t xml:space="preserve"> </w:t>
      </w:r>
      <w:r w:rsidRPr="005F2866">
        <w:rPr>
          <w:i/>
          <w:color w:val="363435"/>
          <w:w w:val="110"/>
          <w:sz w:val="21"/>
          <w:szCs w:val="21"/>
        </w:rPr>
        <w:t>I</w:t>
      </w:r>
      <w:r w:rsidRPr="005F2866">
        <w:rPr>
          <w:color w:val="363435"/>
          <w:w w:val="110"/>
          <w:position w:val="-4"/>
          <w:sz w:val="12"/>
          <w:szCs w:val="12"/>
        </w:rPr>
        <w:t>ga</w:t>
      </w:r>
      <w:r w:rsidRPr="005F2866">
        <w:rPr>
          <w:color w:val="363435"/>
          <w:spacing w:val="-1"/>
          <w:w w:val="110"/>
          <w:position w:val="-4"/>
          <w:sz w:val="12"/>
          <w:szCs w:val="12"/>
        </w:rPr>
        <w:t>s</w:t>
      </w:r>
      <w:r w:rsidRPr="005F2866">
        <w:rPr>
          <w:color w:val="363435"/>
          <w:w w:val="110"/>
          <w:sz w:val="21"/>
          <w:szCs w:val="21"/>
        </w:rPr>
        <w:t>/</w:t>
      </w:r>
      <w:r w:rsidRPr="005F2866">
        <w:rPr>
          <w:i/>
          <w:color w:val="363435"/>
          <w:spacing w:val="2"/>
          <w:w w:val="110"/>
          <w:sz w:val="21"/>
          <w:szCs w:val="21"/>
        </w:rPr>
        <w:t>I</w:t>
      </w:r>
      <w:r w:rsidRPr="005F2866">
        <w:rPr>
          <w:color w:val="363435"/>
          <w:w w:val="110"/>
          <w:position w:val="-4"/>
          <w:sz w:val="12"/>
          <w:szCs w:val="12"/>
        </w:rPr>
        <w:t xml:space="preserve">oil  </w:t>
      </w:r>
      <w:r w:rsidRPr="005F2866">
        <w:rPr>
          <w:color w:val="363435"/>
          <w:sz w:val="21"/>
          <w:szCs w:val="21"/>
        </w:rPr>
        <w:t>ratio expresses</w:t>
      </w:r>
      <w:r w:rsidRPr="005F2866">
        <w:rPr>
          <w:color w:val="363435"/>
          <w:spacing w:val="-9"/>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sensitivity</w:t>
      </w:r>
      <w:r w:rsidRPr="005F2866">
        <w:rPr>
          <w:color w:val="363435"/>
          <w:spacing w:val="-11"/>
          <w:sz w:val="21"/>
          <w:szCs w:val="21"/>
        </w:rPr>
        <w:t xml:space="preserve"> </w:t>
      </w:r>
      <w:r w:rsidRPr="005F2866">
        <w:rPr>
          <w:color w:val="363435"/>
          <w:sz w:val="21"/>
          <w:szCs w:val="21"/>
        </w:rPr>
        <w:t>of</w:t>
      </w:r>
      <w:r w:rsidRPr="005F2866">
        <w:rPr>
          <w:color w:val="363435"/>
          <w:spacing w:val="-5"/>
          <w:sz w:val="21"/>
          <w:szCs w:val="21"/>
        </w:rPr>
        <w:t xml:space="preserve"> </w:t>
      </w:r>
      <w:r w:rsidRPr="005F2866">
        <w:rPr>
          <w:color w:val="363435"/>
          <w:sz w:val="21"/>
          <w:szCs w:val="21"/>
        </w:rPr>
        <w:t>the</w:t>
      </w:r>
      <w:r w:rsidRPr="005F2866">
        <w:rPr>
          <w:color w:val="363435"/>
          <w:spacing w:val="-6"/>
          <w:sz w:val="21"/>
          <w:szCs w:val="21"/>
        </w:rPr>
        <w:t xml:space="preserve"> </w:t>
      </w:r>
      <w:r w:rsidRPr="005F2866">
        <w:rPr>
          <w:color w:val="363435"/>
          <w:sz w:val="21"/>
          <w:szCs w:val="21"/>
        </w:rPr>
        <w:t>system.</w:t>
      </w:r>
      <w:r w:rsidRPr="005F2866">
        <w:rPr>
          <w:color w:val="363435"/>
          <w:spacing w:val="-7"/>
          <w:sz w:val="21"/>
          <w:szCs w:val="21"/>
        </w:rPr>
        <w:t xml:space="preserve"> </w:t>
      </w:r>
      <w:r w:rsidRPr="005F2866">
        <w:rPr>
          <w:color w:val="363435"/>
          <w:sz w:val="21"/>
          <w:szCs w:val="21"/>
        </w:rPr>
        <w:t>It</w:t>
      </w:r>
      <w:r w:rsidRPr="005F2866">
        <w:rPr>
          <w:color w:val="363435"/>
          <w:spacing w:val="-4"/>
          <w:sz w:val="21"/>
          <w:szCs w:val="21"/>
        </w:rPr>
        <w:t xml:space="preserve"> </w:t>
      </w:r>
      <w:r w:rsidRPr="005F2866">
        <w:rPr>
          <w:color w:val="363435"/>
          <w:sz w:val="21"/>
          <w:szCs w:val="21"/>
        </w:rPr>
        <w:t>can</w:t>
      </w:r>
      <w:r w:rsidRPr="005F2866">
        <w:rPr>
          <w:color w:val="363435"/>
          <w:spacing w:val="-7"/>
          <w:sz w:val="21"/>
          <w:szCs w:val="21"/>
        </w:rPr>
        <w:t xml:space="preserve"> </w:t>
      </w:r>
      <w:r w:rsidRPr="005F2866">
        <w:rPr>
          <w:color w:val="363435"/>
          <w:sz w:val="21"/>
          <w:szCs w:val="21"/>
        </w:rPr>
        <w:t>be</w:t>
      </w:r>
      <w:r w:rsidRPr="005F2866">
        <w:rPr>
          <w:color w:val="363435"/>
          <w:spacing w:val="-5"/>
          <w:sz w:val="21"/>
          <w:szCs w:val="21"/>
        </w:rPr>
        <w:t xml:space="preserve"> </w:t>
      </w:r>
      <w:r w:rsidRPr="005F2866">
        <w:rPr>
          <w:color w:val="363435"/>
          <w:sz w:val="21"/>
          <w:szCs w:val="21"/>
        </w:rPr>
        <w:t>seen</w:t>
      </w:r>
      <w:r w:rsidRPr="005F2866">
        <w:rPr>
          <w:color w:val="363435"/>
          <w:spacing w:val="-5"/>
          <w:sz w:val="21"/>
          <w:szCs w:val="21"/>
        </w:rPr>
        <w:t xml:space="preserve"> </w:t>
      </w:r>
      <w:r w:rsidRPr="005F2866">
        <w:rPr>
          <w:color w:val="363435"/>
          <w:sz w:val="21"/>
          <w:szCs w:val="21"/>
        </w:rPr>
        <w:t>that</w:t>
      </w:r>
      <w:r w:rsidR="008460B1" w:rsidRPr="008460B1">
        <w:rPr>
          <w:color w:val="363435"/>
          <w:sz w:val="21"/>
          <w:szCs w:val="21"/>
        </w:rPr>
        <w:t xml:space="preserve"> </w:t>
      </w:r>
      <w:r w:rsidR="008460B1">
        <w:rPr>
          <w:color w:val="363435"/>
          <w:sz w:val="21"/>
          <w:szCs w:val="21"/>
        </w:rPr>
        <w:t>the</w:t>
      </w:r>
      <w:r w:rsidR="008460B1">
        <w:rPr>
          <w:color w:val="363435"/>
          <w:spacing w:val="1"/>
          <w:sz w:val="21"/>
          <w:szCs w:val="21"/>
        </w:rPr>
        <w:t xml:space="preserve"> </w:t>
      </w:r>
      <w:r w:rsidR="008460B1">
        <w:rPr>
          <w:color w:val="363435"/>
          <w:sz w:val="21"/>
          <w:szCs w:val="21"/>
        </w:rPr>
        <w:t>data</w:t>
      </w:r>
      <w:r w:rsidR="008460B1">
        <w:rPr>
          <w:color w:val="363435"/>
          <w:spacing w:val="3"/>
          <w:sz w:val="21"/>
          <w:szCs w:val="21"/>
        </w:rPr>
        <w:t xml:space="preserve"> </w:t>
      </w:r>
      <w:r w:rsidR="008460B1">
        <w:rPr>
          <w:color w:val="363435"/>
          <w:sz w:val="21"/>
          <w:szCs w:val="21"/>
        </w:rPr>
        <w:t>fit</w:t>
      </w:r>
      <w:r w:rsidR="008460B1">
        <w:rPr>
          <w:color w:val="363435"/>
          <w:spacing w:val="-7"/>
          <w:sz w:val="21"/>
          <w:szCs w:val="21"/>
        </w:rPr>
        <w:t xml:space="preserve"> </w:t>
      </w:r>
      <w:r w:rsidR="008460B1">
        <w:rPr>
          <w:color w:val="363435"/>
          <w:sz w:val="21"/>
          <w:szCs w:val="21"/>
        </w:rPr>
        <w:t>fairly</w:t>
      </w:r>
      <w:r w:rsidR="008460B1">
        <w:rPr>
          <w:color w:val="363435"/>
          <w:spacing w:val="1"/>
          <w:sz w:val="21"/>
          <w:szCs w:val="21"/>
        </w:rPr>
        <w:t xml:space="preserve"> </w:t>
      </w:r>
      <w:r w:rsidR="008460B1">
        <w:rPr>
          <w:color w:val="363435"/>
          <w:sz w:val="21"/>
          <w:szCs w:val="21"/>
        </w:rPr>
        <w:t>well</w:t>
      </w:r>
      <w:r w:rsidR="008460B1">
        <w:rPr>
          <w:color w:val="363435"/>
          <w:spacing w:val="1"/>
          <w:sz w:val="21"/>
          <w:szCs w:val="21"/>
        </w:rPr>
        <w:t xml:space="preserve"> </w:t>
      </w:r>
      <w:r w:rsidR="008460B1">
        <w:rPr>
          <w:color w:val="363435"/>
          <w:sz w:val="21"/>
          <w:szCs w:val="21"/>
        </w:rPr>
        <w:t>with</w:t>
      </w:r>
      <w:r w:rsidR="008460B1">
        <w:rPr>
          <w:color w:val="363435"/>
          <w:spacing w:val="4"/>
          <w:sz w:val="21"/>
          <w:szCs w:val="21"/>
        </w:rPr>
        <w:t xml:space="preserve"> </w:t>
      </w:r>
      <w:r w:rsidR="008460B1">
        <w:rPr>
          <w:color w:val="363435"/>
          <w:sz w:val="21"/>
          <w:szCs w:val="21"/>
        </w:rPr>
        <w:t>the</w:t>
      </w:r>
      <w:r w:rsidR="008460B1">
        <w:rPr>
          <w:color w:val="363435"/>
          <w:spacing w:val="1"/>
          <w:sz w:val="21"/>
          <w:szCs w:val="21"/>
        </w:rPr>
        <w:t xml:space="preserve"> </w:t>
      </w:r>
      <w:r w:rsidR="008460B1">
        <w:rPr>
          <w:color w:val="363435"/>
          <w:sz w:val="21"/>
          <w:szCs w:val="21"/>
        </w:rPr>
        <w:t>annular</w:t>
      </w:r>
      <w:r w:rsidR="008460B1">
        <w:rPr>
          <w:color w:val="363435"/>
          <w:spacing w:val="1"/>
          <w:sz w:val="21"/>
          <w:szCs w:val="21"/>
        </w:rPr>
        <w:t xml:space="preserve"> </w:t>
      </w:r>
      <w:r w:rsidR="008460B1">
        <w:rPr>
          <w:color w:val="363435"/>
          <w:sz w:val="21"/>
          <w:szCs w:val="21"/>
        </w:rPr>
        <w:t>and</w:t>
      </w:r>
      <w:r w:rsidR="008460B1">
        <w:rPr>
          <w:color w:val="363435"/>
          <w:spacing w:val="3"/>
          <w:sz w:val="21"/>
          <w:szCs w:val="21"/>
        </w:rPr>
        <w:t xml:space="preserve"> </w:t>
      </w:r>
      <w:r w:rsidR="008460B1">
        <w:rPr>
          <w:color w:val="363435"/>
          <w:sz w:val="21"/>
          <w:szCs w:val="21"/>
        </w:rPr>
        <w:t>stratified flows</w:t>
      </w:r>
      <w:r w:rsidR="008460B1">
        <w:rPr>
          <w:color w:val="363435"/>
          <w:spacing w:val="11"/>
          <w:sz w:val="21"/>
          <w:szCs w:val="21"/>
        </w:rPr>
        <w:t xml:space="preserve"> </w:t>
      </w:r>
      <w:r w:rsidR="008460B1">
        <w:rPr>
          <w:color w:val="363435"/>
          <w:sz w:val="21"/>
          <w:szCs w:val="21"/>
        </w:rPr>
        <w:t>with</w:t>
      </w:r>
      <w:r w:rsidR="008460B1">
        <w:rPr>
          <w:color w:val="363435"/>
          <w:spacing w:val="18"/>
          <w:sz w:val="21"/>
          <w:szCs w:val="21"/>
        </w:rPr>
        <w:t xml:space="preserve"> </w:t>
      </w:r>
      <w:r w:rsidR="008460B1">
        <w:rPr>
          <w:color w:val="363435"/>
          <w:sz w:val="21"/>
          <w:szCs w:val="21"/>
        </w:rPr>
        <w:t>parallel</w:t>
      </w:r>
      <w:r w:rsidR="008460B1">
        <w:rPr>
          <w:color w:val="363435"/>
          <w:spacing w:val="16"/>
          <w:sz w:val="21"/>
          <w:szCs w:val="21"/>
        </w:rPr>
        <w:t xml:space="preserve"> </w:t>
      </w:r>
      <w:r w:rsidR="008460B1">
        <w:rPr>
          <w:color w:val="363435"/>
          <w:sz w:val="21"/>
          <w:szCs w:val="21"/>
        </w:rPr>
        <w:t>radiation</w:t>
      </w:r>
      <w:r w:rsidR="008460B1">
        <w:rPr>
          <w:color w:val="363435"/>
          <w:spacing w:val="16"/>
          <w:sz w:val="21"/>
          <w:szCs w:val="21"/>
        </w:rPr>
        <w:t xml:space="preserve"> </w:t>
      </w:r>
      <w:r w:rsidR="008460B1">
        <w:rPr>
          <w:color w:val="363435"/>
          <w:sz w:val="21"/>
          <w:szCs w:val="21"/>
        </w:rPr>
        <w:t>beams,</w:t>
      </w:r>
      <w:r w:rsidR="008460B1">
        <w:rPr>
          <w:color w:val="363435"/>
          <w:spacing w:val="18"/>
          <w:sz w:val="21"/>
          <w:szCs w:val="21"/>
        </w:rPr>
        <w:t xml:space="preserve"> </w:t>
      </w:r>
      <w:r w:rsidR="008460B1">
        <w:rPr>
          <w:color w:val="363435"/>
          <w:sz w:val="21"/>
          <w:szCs w:val="21"/>
        </w:rPr>
        <w:t>respectively.</w:t>
      </w:r>
      <w:r w:rsidR="008460B1">
        <w:rPr>
          <w:sz w:val="21"/>
          <w:szCs w:val="21"/>
        </w:rPr>
        <w:t xml:space="preserve"> </w:t>
      </w:r>
      <w:r w:rsidRPr="005F2866">
        <w:rPr>
          <w:color w:val="363435"/>
          <w:sz w:val="21"/>
          <w:szCs w:val="21"/>
        </w:rPr>
        <w:t>By</w:t>
      </w:r>
      <w:r w:rsidRPr="005F2866">
        <w:rPr>
          <w:color w:val="363435"/>
          <w:spacing w:val="11"/>
          <w:sz w:val="21"/>
          <w:szCs w:val="21"/>
        </w:rPr>
        <w:t xml:space="preserve"> </w:t>
      </w:r>
      <w:r w:rsidRPr="005F2866">
        <w:rPr>
          <w:color w:val="363435"/>
          <w:sz w:val="21"/>
          <w:szCs w:val="21"/>
        </w:rPr>
        <w:t>comparing the</w:t>
      </w:r>
      <w:r w:rsidRPr="005F2866">
        <w:rPr>
          <w:color w:val="363435"/>
          <w:spacing w:val="9"/>
          <w:sz w:val="21"/>
          <w:szCs w:val="21"/>
        </w:rPr>
        <w:t xml:space="preserve"> </w:t>
      </w:r>
      <w:r w:rsidRPr="005F2866">
        <w:rPr>
          <w:color w:val="363435"/>
          <w:sz w:val="21"/>
          <w:szCs w:val="21"/>
        </w:rPr>
        <w:t>measured</w:t>
      </w:r>
      <w:r w:rsidRPr="005F2866">
        <w:rPr>
          <w:color w:val="363435"/>
          <w:spacing w:val="5"/>
          <w:sz w:val="21"/>
          <w:szCs w:val="21"/>
        </w:rPr>
        <w:t xml:space="preserve"> </w:t>
      </w:r>
      <w:r w:rsidRPr="005F2866">
        <w:rPr>
          <w:color w:val="363435"/>
          <w:sz w:val="21"/>
          <w:szCs w:val="21"/>
        </w:rPr>
        <w:t>void</w:t>
      </w:r>
      <w:r w:rsidRPr="005F2866">
        <w:rPr>
          <w:color w:val="363435"/>
          <w:spacing w:val="9"/>
          <w:sz w:val="21"/>
          <w:szCs w:val="21"/>
        </w:rPr>
        <w:t xml:space="preserve"> </w:t>
      </w:r>
      <w:r w:rsidRPr="005F2866">
        <w:rPr>
          <w:color w:val="363435"/>
          <w:sz w:val="21"/>
          <w:szCs w:val="21"/>
        </w:rPr>
        <w:t>fractions</w:t>
      </w:r>
      <w:r w:rsidRPr="005F2866">
        <w:rPr>
          <w:color w:val="363435"/>
          <w:spacing w:val="2"/>
          <w:sz w:val="21"/>
          <w:szCs w:val="21"/>
        </w:rPr>
        <w:t xml:space="preserve"> </w:t>
      </w:r>
      <w:r w:rsidRPr="005F2866">
        <w:rPr>
          <w:color w:val="363435"/>
          <w:sz w:val="21"/>
          <w:szCs w:val="21"/>
        </w:rPr>
        <w:t>in</w:t>
      </w:r>
      <w:r w:rsidRPr="005F2866">
        <w:rPr>
          <w:color w:val="363435"/>
          <w:spacing w:val="11"/>
          <w:sz w:val="21"/>
          <w:szCs w:val="21"/>
        </w:rPr>
        <w:t xml:space="preserve"> </w:t>
      </w:r>
      <w:r w:rsidRPr="005F2866">
        <w:rPr>
          <w:color w:val="363435"/>
          <w:sz w:val="21"/>
          <w:szCs w:val="21"/>
        </w:rPr>
        <w:t>Fig.</w:t>
      </w:r>
      <w:r w:rsidRPr="005F2866">
        <w:rPr>
          <w:color w:val="363435"/>
          <w:spacing w:val="7"/>
          <w:sz w:val="21"/>
          <w:szCs w:val="21"/>
        </w:rPr>
        <w:t xml:space="preserve"> </w:t>
      </w:r>
      <w:r>
        <w:rPr>
          <w:color w:val="363435"/>
          <w:spacing w:val="7"/>
          <w:sz w:val="21"/>
          <w:szCs w:val="21"/>
        </w:rPr>
        <w:t>1-</w:t>
      </w:r>
      <w:r w:rsidRPr="005F2866">
        <w:rPr>
          <w:color w:val="363435"/>
          <w:sz w:val="21"/>
          <w:szCs w:val="21"/>
        </w:rPr>
        <w:t>10 with</w:t>
      </w:r>
      <w:r w:rsidRPr="005F2866">
        <w:rPr>
          <w:color w:val="363435"/>
          <w:spacing w:val="4"/>
          <w:sz w:val="21"/>
          <w:szCs w:val="21"/>
        </w:rPr>
        <w:t xml:space="preserve"> </w:t>
      </w:r>
      <w:r w:rsidRPr="005F2866">
        <w:rPr>
          <w:color w:val="363435"/>
          <w:sz w:val="21"/>
          <w:szCs w:val="21"/>
        </w:rPr>
        <w:t>the</w:t>
      </w:r>
      <w:r w:rsidRPr="005F2866">
        <w:rPr>
          <w:color w:val="363435"/>
          <w:spacing w:val="4"/>
          <w:sz w:val="21"/>
          <w:szCs w:val="21"/>
        </w:rPr>
        <w:t xml:space="preserve"> </w:t>
      </w:r>
      <w:r w:rsidRPr="005F2866">
        <w:rPr>
          <w:color w:val="363435"/>
          <w:sz w:val="21"/>
          <w:szCs w:val="21"/>
        </w:rPr>
        <w:t>calculated</w:t>
      </w:r>
      <w:r w:rsidRPr="005F2866">
        <w:rPr>
          <w:color w:val="363435"/>
          <w:spacing w:val="-1"/>
          <w:sz w:val="21"/>
          <w:szCs w:val="21"/>
        </w:rPr>
        <w:t xml:space="preserve"> </w:t>
      </w:r>
      <w:r w:rsidRPr="005F2866">
        <w:rPr>
          <w:color w:val="363435"/>
          <w:sz w:val="21"/>
          <w:szCs w:val="21"/>
        </w:rPr>
        <w:t>void</w:t>
      </w:r>
      <w:r w:rsidRPr="005F2866">
        <w:rPr>
          <w:color w:val="363435"/>
          <w:spacing w:val="4"/>
          <w:sz w:val="21"/>
          <w:szCs w:val="21"/>
        </w:rPr>
        <w:t xml:space="preserve"> </w:t>
      </w:r>
      <w:r w:rsidRPr="005F2866">
        <w:rPr>
          <w:color w:val="363435"/>
          <w:sz w:val="21"/>
          <w:szCs w:val="21"/>
        </w:rPr>
        <w:t>fractions</w:t>
      </w:r>
      <w:r w:rsidRPr="005F2866">
        <w:rPr>
          <w:color w:val="363435"/>
          <w:spacing w:val="-1"/>
          <w:sz w:val="21"/>
          <w:szCs w:val="21"/>
        </w:rPr>
        <w:t xml:space="preserve"> </w:t>
      </w:r>
      <w:r w:rsidRPr="005F2866">
        <w:rPr>
          <w:color w:val="363435"/>
          <w:sz w:val="21"/>
          <w:szCs w:val="21"/>
        </w:rPr>
        <w:t>in</w:t>
      </w:r>
      <w:r w:rsidRPr="005F2866">
        <w:rPr>
          <w:color w:val="363435"/>
          <w:spacing w:val="4"/>
          <w:sz w:val="21"/>
          <w:szCs w:val="21"/>
        </w:rPr>
        <w:t xml:space="preserve"> </w:t>
      </w:r>
      <w:r w:rsidRPr="005F2866">
        <w:rPr>
          <w:color w:val="363435"/>
          <w:sz w:val="21"/>
          <w:szCs w:val="21"/>
        </w:rPr>
        <w:t>Figs.</w:t>
      </w:r>
      <w:r w:rsidR="008460B1">
        <w:rPr>
          <w:color w:val="363435"/>
          <w:sz w:val="21"/>
          <w:szCs w:val="21"/>
        </w:rPr>
        <w:t>1-</w:t>
      </w:r>
      <w:r w:rsidRPr="005F2866">
        <w:rPr>
          <w:color w:val="363435"/>
          <w:sz w:val="21"/>
          <w:szCs w:val="21"/>
        </w:rPr>
        <w:t>4</w:t>
      </w:r>
      <w:r w:rsidRPr="005F2866">
        <w:rPr>
          <w:color w:val="363435"/>
          <w:spacing w:val="5"/>
          <w:sz w:val="21"/>
          <w:szCs w:val="21"/>
        </w:rPr>
        <w:t xml:space="preserve"> </w:t>
      </w:r>
      <w:r w:rsidRPr="005F2866">
        <w:rPr>
          <w:color w:val="363435"/>
          <w:sz w:val="21"/>
          <w:szCs w:val="21"/>
        </w:rPr>
        <w:t>and</w:t>
      </w:r>
      <w:r w:rsidR="008460B1">
        <w:rPr>
          <w:color w:val="363435"/>
          <w:sz w:val="21"/>
          <w:szCs w:val="21"/>
        </w:rPr>
        <w:t>1-</w:t>
      </w:r>
      <w:r w:rsidRPr="005F2866">
        <w:rPr>
          <w:color w:val="363435"/>
          <w:sz w:val="21"/>
          <w:szCs w:val="21"/>
        </w:rPr>
        <w:t>8,</w:t>
      </w:r>
      <w:r w:rsidRPr="005F2866">
        <w:rPr>
          <w:color w:val="363435"/>
          <w:spacing w:val="5"/>
          <w:sz w:val="21"/>
          <w:szCs w:val="21"/>
        </w:rPr>
        <w:t xml:space="preserve"> </w:t>
      </w:r>
      <w:r w:rsidRPr="005F2866">
        <w:rPr>
          <w:color w:val="363435"/>
          <w:sz w:val="21"/>
          <w:szCs w:val="21"/>
        </w:rPr>
        <w:t>it</w:t>
      </w:r>
      <w:r w:rsidRPr="005F2866">
        <w:rPr>
          <w:color w:val="363435"/>
          <w:spacing w:val="6"/>
          <w:sz w:val="21"/>
          <w:szCs w:val="21"/>
        </w:rPr>
        <w:t xml:space="preserve"> </w:t>
      </w:r>
      <w:r w:rsidRPr="005F2866">
        <w:rPr>
          <w:color w:val="363435"/>
          <w:sz w:val="21"/>
          <w:szCs w:val="21"/>
        </w:rPr>
        <w:t>can be</w:t>
      </w:r>
      <w:r w:rsidRPr="005F2866">
        <w:rPr>
          <w:color w:val="363435"/>
          <w:spacing w:val="17"/>
          <w:sz w:val="21"/>
          <w:szCs w:val="21"/>
        </w:rPr>
        <w:t xml:space="preserve"> </w:t>
      </w:r>
      <w:r w:rsidRPr="005F2866">
        <w:rPr>
          <w:color w:val="363435"/>
          <w:sz w:val="21"/>
          <w:szCs w:val="21"/>
        </w:rPr>
        <w:t>seen</w:t>
      </w:r>
      <w:r w:rsidRPr="005F2866">
        <w:rPr>
          <w:color w:val="363435"/>
          <w:spacing w:val="11"/>
          <w:sz w:val="21"/>
          <w:szCs w:val="21"/>
        </w:rPr>
        <w:t xml:space="preserve"> </w:t>
      </w:r>
      <w:r w:rsidRPr="005F2866">
        <w:rPr>
          <w:color w:val="363435"/>
          <w:sz w:val="21"/>
          <w:szCs w:val="21"/>
        </w:rPr>
        <w:t>that</w:t>
      </w:r>
      <w:r w:rsidRPr="005F2866">
        <w:rPr>
          <w:color w:val="363435"/>
          <w:spacing w:val="13"/>
          <w:sz w:val="21"/>
          <w:szCs w:val="21"/>
        </w:rPr>
        <w:t xml:space="preserve"> </w:t>
      </w:r>
      <w:r w:rsidRPr="005F2866">
        <w:rPr>
          <w:color w:val="363435"/>
          <w:sz w:val="21"/>
          <w:szCs w:val="21"/>
        </w:rPr>
        <w:t>measured</w:t>
      </w:r>
      <w:r w:rsidRPr="005F2866">
        <w:rPr>
          <w:color w:val="363435"/>
          <w:spacing w:val="10"/>
          <w:sz w:val="21"/>
          <w:szCs w:val="21"/>
        </w:rPr>
        <w:t xml:space="preserve"> </w:t>
      </w:r>
      <w:r w:rsidRPr="005F2866">
        <w:rPr>
          <w:color w:val="363435"/>
          <w:sz w:val="21"/>
          <w:szCs w:val="21"/>
        </w:rPr>
        <w:t>void</w:t>
      </w:r>
      <w:r w:rsidRPr="005F2866">
        <w:rPr>
          <w:color w:val="363435"/>
          <w:spacing w:val="11"/>
          <w:sz w:val="21"/>
          <w:szCs w:val="21"/>
        </w:rPr>
        <w:t xml:space="preserve"> </w:t>
      </w:r>
      <w:r w:rsidRPr="005F2866">
        <w:rPr>
          <w:color w:val="363435"/>
          <w:sz w:val="21"/>
          <w:szCs w:val="21"/>
        </w:rPr>
        <w:t>fractions</w:t>
      </w:r>
      <w:r w:rsidRPr="005F2866">
        <w:rPr>
          <w:color w:val="363435"/>
          <w:spacing w:val="11"/>
          <w:sz w:val="21"/>
          <w:szCs w:val="21"/>
        </w:rPr>
        <w:t xml:space="preserve"> </w:t>
      </w:r>
      <w:r w:rsidRPr="005F2866">
        <w:rPr>
          <w:color w:val="363435"/>
          <w:sz w:val="21"/>
          <w:szCs w:val="21"/>
        </w:rPr>
        <w:t>appear</w:t>
      </w:r>
      <w:r w:rsidRPr="005F2866">
        <w:rPr>
          <w:color w:val="363435"/>
          <w:spacing w:val="9"/>
          <w:sz w:val="21"/>
          <w:szCs w:val="21"/>
        </w:rPr>
        <w:t xml:space="preserve"> </w:t>
      </w:r>
      <w:r w:rsidRPr="005F2866">
        <w:rPr>
          <w:color w:val="363435"/>
          <w:sz w:val="21"/>
          <w:szCs w:val="21"/>
        </w:rPr>
        <w:t>to</w:t>
      </w:r>
      <w:r w:rsidRPr="005F2866">
        <w:rPr>
          <w:color w:val="363435"/>
          <w:spacing w:val="16"/>
          <w:sz w:val="21"/>
          <w:szCs w:val="21"/>
        </w:rPr>
        <w:t xml:space="preserve"> </w:t>
      </w:r>
      <w:r w:rsidRPr="005F2866">
        <w:rPr>
          <w:color w:val="363435"/>
          <w:sz w:val="21"/>
          <w:szCs w:val="21"/>
        </w:rPr>
        <w:t>be</w:t>
      </w:r>
      <w:r w:rsidRPr="005F2866">
        <w:rPr>
          <w:color w:val="363435"/>
          <w:spacing w:val="15"/>
          <w:sz w:val="21"/>
          <w:szCs w:val="21"/>
        </w:rPr>
        <w:t xml:space="preserve"> </w:t>
      </w:r>
      <w:r w:rsidRPr="005F2866">
        <w:rPr>
          <w:color w:val="363435"/>
          <w:sz w:val="21"/>
          <w:szCs w:val="21"/>
        </w:rPr>
        <w:t>equal</w:t>
      </w:r>
      <w:r>
        <w:rPr>
          <w:sz w:val="21"/>
          <w:szCs w:val="21"/>
        </w:rPr>
        <w:t xml:space="preserve"> </w:t>
      </w:r>
      <w:r w:rsidRPr="005F2866">
        <w:rPr>
          <w:color w:val="363435"/>
          <w:position w:val="-1"/>
          <w:sz w:val="21"/>
          <w:szCs w:val="21"/>
        </w:rPr>
        <w:t>to</w:t>
      </w:r>
      <w:r w:rsidRPr="005F2866">
        <w:rPr>
          <w:color w:val="363435"/>
          <w:spacing w:val="11"/>
          <w:position w:val="-1"/>
          <w:sz w:val="21"/>
          <w:szCs w:val="21"/>
        </w:rPr>
        <w:t xml:space="preserve"> </w:t>
      </w:r>
      <w:r w:rsidRPr="005F2866">
        <w:rPr>
          <w:color w:val="363435"/>
          <w:position w:val="-1"/>
          <w:sz w:val="21"/>
          <w:szCs w:val="21"/>
        </w:rPr>
        <w:t>calculated</w:t>
      </w:r>
      <w:r w:rsidRPr="005F2866">
        <w:rPr>
          <w:color w:val="363435"/>
          <w:spacing w:val="1"/>
          <w:position w:val="-1"/>
          <w:sz w:val="21"/>
          <w:szCs w:val="21"/>
        </w:rPr>
        <w:t xml:space="preserve"> </w:t>
      </w:r>
      <w:r w:rsidRPr="005F2866">
        <w:rPr>
          <w:color w:val="363435"/>
          <w:position w:val="-1"/>
          <w:sz w:val="21"/>
          <w:szCs w:val="21"/>
        </w:rPr>
        <w:t>void</w:t>
      </w:r>
      <w:r w:rsidRPr="005F2866">
        <w:rPr>
          <w:color w:val="363435"/>
          <w:spacing w:val="6"/>
          <w:position w:val="-1"/>
          <w:sz w:val="21"/>
          <w:szCs w:val="21"/>
        </w:rPr>
        <w:t xml:space="preserve"> </w:t>
      </w:r>
      <w:r w:rsidRPr="005F2866">
        <w:rPr>
          <w:color w:val="363435"/>
          <w:position w:val="-1"/>
          <w:sz w:val="21"/>
          <w:szCs w:val="21"/>
        </w:rPr>
        <w:t>fractions</w:t>
      </w:r>
      <w:r w:rsidRPr="005F2866">
        <w:rPr>
          <w:color w:val="363435"/>
          <w:spacing w:val="6"/>
          <w:position w:val="-1"/>
          <w:sz w:val="21"/>
          <w:szCs w:val="21"/>
        </w:rPr>
        <w:t xml:space="preserve"> </w:t>
      </w:r>
      <w:r w:rsidRPr="005F2866">
        <w:rPr>
          <w:color w:val="363435"/>
          <w:position w:val="-1"/>
          <w:sz w:val="21"/>
          <w:szCs w:val="21"/>
        </w:rPr>
        <w:t>for</w:t>
      </w:r>
      <w:r w:rsidRPr="005F2866">
        <w:rPr>
          <w:color w:val="363435"/>
          <w:spacing w:val="9"/>
          <w:position w:val="-1"/>
          <w:sz w:val="21"/>
          <w:szCs w:val="21"/>
        </w:rPr>
        <w:t xml:space="preserve"> </w:t>
      </w:r>
      <w:r w:rsidRPr="005F2866">
        <w:rPr>
          <w:color w:val="363435"/>
          <w:position w:val="-1"/>
          <w:sz w:val="21"/>
          <w:szCs w:val="21"/>
        </w:rPr>
        <w:t>parallel</w:t>
      </w:r>
      <w:r w:rsidRPr="005F2866">
        <w:rPr>
          <w:color w:val="363435"/>
          <w:spacing w:val="6"/>
          <w:position w:val="-1"/>
          <w:sz w:val="21"/>
          <w:szCs w:val="21"/>
        </w:rPr>
        <w:t xml:space="preserve"> </w:t>
      </w:r>
      <w:r w:rsidRPr="005F2866">
        <w:rPr>
          <w:color w:val="363435"/>
          <w:position w:val="-1"/>
          <w:sz w:val="21"/>
          <w:szCs w:val="21"/>
        </w:rPr>
        <w:t>beams.</w:t>
      </w:r>
    </w:p>
    <w:p w:rsidR="008460B1" w:rsidRDefault="008460B1" w:rsidP="008460B1">
      <w:pPr>
        <w:spacing w:line="240" w:lineRule="exact"/>
        <w:ind w:right="98" w:firstLine="209"/>
        <w:jc w:val="both"/>
        <w:rPr>
          <w:color w:val="363435"/>
          <w:position w:val="-1"/>
          <w:sz w:val="21"/>
          <w:szCs w:val="21"/>
        </w:rPr>
      </w:pPr>
    </w:p>
    <w:p w:rsidR="008460B1" w:rsidRDefault="008460B1" w:rsidP="008460B1">
      <w:pPr>
        <w:spacing w:line="240" w:lineRule="exact"/>
        <w:ind w:right="98" w:firstLine="209"/>
        <w:jc w:val="both"/>
        <w:rPr>
          <w:color w:val="363435"/>
          <w:position w:val="-1"/>
          <w:sz w:val="21"/>
          <w:szCs w:val="21"/>
        </w:rPr>
      </w:pPr>
    </w:p>
    <w:p w:rsidR="008460B1" w:rsidRDefault="008460B1" w:rsidP="008460B1">
      <w:pPr>
        <w:spacing w:line="240" w:lineRule="exact"/>
        <w:ind w:right="98" w:firstLine="209"/>
        <w:jc w:val="both"/>
        <w:rPr>
          <w:color w:val="363435"/>
          <w:position w:val="-1"/>
          <w:sz w:val="21"/>
          <w:szCs w:val="21"/>
        </w:rPr>
      </w:pPr>
    </w:p>
    <w:p w:rsidR="008460B1" w:rsidRDefault="008460B1" w:rsidP="008460B1">
      <w:pPr>
        <w:spacing w:line="240" w:lineRule="exact"/>
        <w:ind w:right="98" w:firstLine="209"/>
        <w:jc w:val="both"/>
        <w:rPr>
          <w:color w:val="363435"/>
          <w:position w:val="-1"/>
          <w:sz w:val="21"/>
          <w:szCs w:val="21"/>
        </w:rPr>
      </w:pPr>
    </w:p>
    <w:p w:rsidR="008460B1" w:rsidRPr="005F2866" w:rsidRDefault="008460B1" w:rsidP="008460B1">
      <w:pPr>
        <w:spacing w:line="240" w:lineRule="exact"/>
        <w:ind w:right="98" w:firstLine="209"/>
        <w:jc w:val="both"/>
        <w:rPr>
          <w:sz w:val="21"/>
          <w:szCs w:val="21"/>
        </w:rPr>
      </w:pPr>
      <w:r>
        <w:rPr>
          <w:noProof/>
        </w:rPr>
        <mc:AlternateContent>
          <mc:Choice Requires="wps">
            <w:drawing>
              <wp:anchor distT="0" distB="0" distL="114300" distR="114300" simplePos="0" relativeHeight="251677696" behindDoc="0" locked="0" layoutInCell="1" allowOverlap="1" wp14:anchorId="578508ED" wp14:editId="25B44F9B">
                <wp:simplePos x="0" y="0"/>
                <wp:positionH relativeFrom="column">
                  <wp:posOffset>133350</wp:posOffset>
                </wp:positionH>
                <wp:positionV relativeFrom="paragraph">
                  <wp:posOffset>-3011170</wp:posOffset>
                </wp:positionV>
                <wp:extent cx="3038475" cy="635"/>
                <wp:effectExtent l="0" t="0" r="0" b="0"/>
                <wp:wrapTopAndBottom/>
                <wp:docPr id="52" name="Text Box 52"/>
                <wp:cNvGraphicFramePr/>
                <a:graphic xmlns:a="http://schemas.openxmlformats.org/drawingml/2006/main">
                  <a:graphicData uri="http://schemas.microsoft.com/office/word/2010/wordprocessingShape">
                    <wps:wsp>
                      <wps:cNvSpPr txBox="1"/>
                      <wps:spPr>
                        <a:xfrm>
                          <a:off x="0" y="0"/>
                          <a:ext cx="3038475" cy="635"/>
                        </a:xfrm>
                        <a:prstGeom prst="rect">
                          <a:avLst/>
                        </a:prstGeom>
                        <a:solidFill>
                          <a:prstClr val="white"/>
                        </a:solidFill>
                        <a:ln>
                          <a:noFill/>
                        </a:ln>
                        <a:effectLst/>
                      </wps:spPr>
                      <wps:txbx>
                        <w:txbxContent>
                          <w:p w:rsidR="006334FD" w:rsidRPr="00744189" w:rsidRDefault="006334FD" w:rsidP="008460B1">
                            <w:pPr>
                              <w:pStyle w:val="Caption"/>
                              <w:rPr>
                                <w:noProof/>
                                <w:sz w:val="20"/>
                                <w:szCs w:val="20"/>
                              </w:rPr>
                            </w:pPr>
                            <w:bookmarkStart w:id="17" w:name="_Toc498314335"/>
                            <w:r>
                              <w:t xml:space="preserve">Figure </w:t>
                            </w:r>
                            <w:fldSimple w:instr=" STYLEREF 1 \s ">
                              <w:r>
                                <w:rPr>
                                  <w:noProof/>
                                </w:rPr>
                                <w:t>1</w:t>
                              </w:r>
                            </w:fldSimple>
                            <w:r>
                              <w:noBreakHyphen/>
                            </w:r>
                            <w:fldSimple w:instr=" SEQ Figure \* ARABIC \s 1 ">
                              <w:r>
                                <w:rPr>
                                  <w:noProof/>
                                </w:rPr>
                                <w:t>10</w:t>
                              </w:r>
                            </w:fldSimple>
                            <w:r>
                              <w:t>.    Measured  void fraction  versus  true void fraction  using sin- gle-beam  gamma-ray  densitometer  with 241Am  source.  The solid line represents the ideal case, with no deviation between true and measured void fractions.</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8508ED" id="Text Box 52" o:spid="_x0000_s1030" type="#_x0000_t202" style="position:absolute;left:0;text-align:left;margin-left:10.5pt;margin-top:-237.1pt;width:239.2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" stroked="f">
                <v:textbox style="mso-fit-shape-to-text:t" inset="0,0,0,0">
                  <w:txbxContent>
                    <w:p w:rsidR="006334FD" w:rsidRPr="00744189" w:rsidRDefault="006334FD" w:rsidP="008460B1">
                      <w:pPr>
                        <w:pStyle w:val="Caption"/>
                        <w:rPr>
                          <w:noProof/>
                          <w:sz w:val="20"/>
                          <w:szCs w:val="20"/>
                        </w:rPr>
                      </w:pPr>
                      <w:bookmarkStart w:id="19" w:name="_Toc498314335"/>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10</w:t>
                      </w:r>
                      <w:r>
                        <w:fldChar w:fldCharType="end"/>
                      </w:r>
                      <w:r>
                        <w:t xml:space="preserve">.    </w:t>
                      </w:r>
                      <w:proofErr w:type="gramStart"/>
                      <w:r>
                        <w:t>Measured  void</w:t>
                      </w:r>
                      <w:proofErr w:type="gramEnd"/>
                      <w:r>
                        <w:t xml:space="preserve"> fraction  versus  true void fraction  using sin- </w:t>
                      </w:r>
                      <w:proofErr w:type="spellStart"/>
                      <w:r>
                        <w:t>gle</w:t>
                      </w:r>
                      <w:proofErr w:type="spellEnd"/>
                      <w:r>
                        <w:t>-beam  gamma-ray  densitometer  with 241Am  source.  The solid line represents the ideal case, with no deviation between true and measured void fractions.</w:t>
                      </w:r>
                      <w:bookmarkEnd w:id="19"/>
                    </w:p>
                  </w:txbxContent>
                </v:textbox>
                <w10:wrap type="topAndBottom"/>
              </v:shape>
            </w:pict>
          </mc:Fallback>
        </mc:AlternateContent>
      </w:r>
      <w:r>
        <w:rPr>
          <w:noProof/>
        </w:rPr>
        <w:drawing>
          <wp:anchor distT="0" distB="0" distL="114300" distR="114300" simplePos="0" relativeHeight="251675648" behindDoc="0" locked="0" layoutInCell="1" allowOverlap="1">
            <wp:simplePos x="0" y="0"/>
            <wp:positionH relativeFrom="column">
              <wp:posOffset>133350</wp:posOffset>
            </wp:positionH>
            <wp:positionV relativeFrom="paragraph">
              <wp:posOffset>-3003550</wp:posOffset>
            </wp:positionV>
            <wp:extent cx="3038475" cy="3124200"/>
            <wp:effectExtent l="0" t="0" r="9525"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8475" cy="3124200"/>
                    </a:xfrm>
                    <a:prstGeom prst="rect">
                      <a:avLst/>
                    </a:prstGeom>
                    <a:noFill/>
                    <a:ln>
                      <a:noFill/>
                    </a:ln>
                  </pic:spPr>
                </pic:pic>
              </a:graphicData>
            </a:graphic>
          </wp:anchor>
        </w:drawing>
      </w:r>
    </w:p>
    <w:p w:rsidR="005F2866" w:rsidRPr="005F2866" w:rsidRDefault="005F2866" w:rsidP="005F2866">
      <w:pPr>
        <w:spacing w:line="360" w:lineRule="auto"/>
        <w:jc w:val="both"/>
      </w:pPr>
    </w:p>
    <w:p w:rsidR="005F2866" w:rsidRPr="005F2866" w:rsidRDefault="005F2866" w:rsidP="005F2866">
      <w:pPr>
        <w:spacing w:before="4" w:line="360" w:lineRule="auto"/>
        <w:jc w:val="both"/>
        <w:rPr>
          <w:sz w:val="24"/>
          <w:szCs w:val="24"/>
        </w:rPr>
        <w:sectPr w:rsidR="005F2866" w:rsidRPr="005F2866" w:rsidSect="00060A53">
          <w:type w:val="continuous"/>
          <w:pgSz w:w="11960" w:h="15900"/>
          <w:pgMar w:top="1180" w:right="840" w:bottom="280" w:left="840" w:header="984" w:footer="0" w:gutter="0"/>
          <w:pgNumType w:start="1"/>
          <w:cols w:space="720"/>
        </w:sectPr>
      </w:pPr>
    </w:p>
    <w:p w:rsidR="008460B1" w:rsidRDefault="008460B1" w:rsidP="008460B1">
      <w:pPr>
        <w:keepNext/>
        <w:spacing w:line="360" w:lineRule="auto"/>
        <w:jc w:val="both"/>
      </w:pPr>
      <w:r w:rsidRPr="008460B1">
        <w:rPr>
          <w:noProof/>
        </w:rPr>
        <w:lastRenderedPageBreak/>
        <w:drawing>
          <wp:inline distT="0" distB="0" distL="0" distR="0" wp14:anchorId="18D2524B" wp14:editId="57ABCCA1">
            <wp:extent cx="3038475" cy="31432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8475" cy="3143250"/>
                    </a:xfrm>
                    <a:prstGeom prst="rect">
                      <a:avLst/>
                    </a:prstGeom>
                    <a:noFill/>
                    <a:ln>
                      <a:noFill/>
                    </a:ln>
                  </pic:spPr>
                </pic:pic>
              </a:graphicData>
            </a:graphic>
          </wp:inline>
        </w:drawing>
      </w:r>
    </w:p>
    <w:p w:rsidR="00096B14" w:rsidRDefault="008460B1" w:rsidP="008460B1">
      <w:pPr>
        <w:pStyle w:val="Caption"/>
        <w:jc w:val="both"/>
      </w:pPr>
      <w:bookmarkStart w:id="18" w:name="_Toc498314336"/>
      <w:r>
        <w:t xml:space="preserve">Figure </w:t>
      </w:r>
      <w:fldSimple w:instr=" STYLEREF 1 \s ">
        <w:r w:rsidR="0096207B">
          <w:rPr>
            <w:noProof/>
          </w:rPr>
          <w:t>1</w:t>
        </w:r>
      </w:fldSimple>
      <w:r w:rsidR="0096207B">
        <w:noBreakHyphen/>
      </w:r>
      <w:fldSimple w:instr=" SEQ Figure \* ARABIC \s 1 ">
        <w:r w:rsidR="0096207B">
          <w:rPr>
            <w:noProof/>
          </w:rPr>
          <w:t>11</w:t>
        </w:r>
      </w:fldSimple>
      <w:r>
        <w:t xml:space="preserve"> </w:t>
      </w:r>
      <w:r w:rsidRPr="00E61EDD">
        <w:t>Fig. 11.    Measured  void fraction versus true void fraction using con- ventional gamma-ray densitometer with 137Cs source. The solid line represents the ideal case with no deviation between true and measured void fractions.</w:t>
      </w:r>
      <w:bookmarkEnd w:id="18"/>
    </w:p>
    <w:p w:rsidR="008460B1" w:rsidRDefault="008460B1" w:rsidP="00096B14">
      <w:pPr>
        <w:spacing w:line="360" w:lineRule="auto"/>
        <w:jc w:val="both"/>
      </w:pPr>
    </w:p>
    <w:p w:rsidR="008460B1" w:rsidRDefault="008460B1" w:rsidP="008460B1">
      <w:pPr>
        <w:keepNext/>
        <w:spacing w:line="360" w:lineRule="auto"/>
        <w:jc w:val="both"/>
      </w:pPr>
      <w:r>
        <w:rPr>
          <w:noProof/>
        </w:rPr>
        <w:drawing>
          <wp:inline distT="0" distB="0" distL="0" distR="0" wp14:anchorId="5AF6204F" wp14:editId="2F426F56">
            <wp:extent cx="3038475" cy="33147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8475" cy="3314700"/>
                    </a:xfrm>
                    <a:prstGeom prst="rect">
                      <a:avLst/>
                    </a:prstGeom>
                    <a:noFill/>
                    <a:ln>
                      <a:noFill/>
                    </a:ln>
                  </pic:spPr>
                </pic:pic>
              </a:graphicData>
            </a:graphic>
          </wp:inline>
        </w:drawing>
      </w:r>
    </w:p>
    <w:p w:rsidR="005E78FD" w:rsidRDefault="008460B1" w:rsidP="008460B1">
      <w:pPr>
        <w:pStyle w:val="Caption"/>
        <w:jc w:val="both"/>
      </w:pPr>
      <w:bookmarkStart w:id="19" w:name="_Toc498314337"/>
      <w:r>
        <w:t xml:space="preserve">Figure </w:t>
      </w:r>
      <w:fldSimple w:instr=" STYLEREF 1 \s ">
        <w:r w:rsidR="0096207B">
          <w:rPr>
            <w:noProof/>
          </w:rPr>
          <w:t>1</w:t>
        </w:r>
      </w:fldSimple>
      <w:r w:rsidR="0096207B">
        <w:noBreakHyphen/>
      </w:r>
      <w:fldSimple w:instr=" SEQ Figure \* ARABIC \s 1 ">
        <w:r w:rsidR="0096207B">
          <w:rPr>
            <w:noProof/>
          </w:rPr>
          <w:t>12</w:t>
        </w:r>
      </w:fldSimple>
      <w:r>
        <w:t xml:space="preserve"> </w:t>
      </w:r>
      <w:r w:rsidRPr="00A22FBC">
        <w:t>Imix/Ioil   ratios  plotted  against  detector  position  for  annular flow phantoms.</w:t>
      </w:r>
      <w:bookmarkEnd w:id="19"/>
    </w:p>
    <w:p w:rsidR="008460B1" w:rsidRPr="008460B1" w:rsidRDefault="008460B1" w:rsidP="008460B1"/>
    <w:p w:rsidR="008460B1" w:rsidRDefault="008460B1" w:rsidP="008460B1">
      <w:pPr>
        <w:spacing w:line="360" w:lineRule="auto"/>
        <w:jc w:val="both"/>
      </w:pPr>
      <w:r>
        <w:t>this ratio is higher than 1 in detectors that are registering transmitted photons, i.e. in the collimated beam (see Fig.</w:t>
      </w:r>
    </w:p>
    <w:p w:rsidR="008460B1" w:rsidRDefault="008460B1" w:rsidP="008460B1">
      <w:pPr>
        <w:spacing w:line="360" w:lineRule="auto"/>
        <w:jc w:val="both"/>
      </w:pPr>
      <w:r>
        <w:t xml:space="preserve">12 and Fig. 13). In multi-beam gamma-ray densitometry the Igas/Ioil  ratio is smaller than 1 outside the beam. This means that in the oil–gas mixture the number of scattered photons decreases as void fraction increases, due to the </w:t>
      </w:r>
      <w:r>
        <w:lastRenderedPageBreak/>
        <w:t>lower probability of interactions in the gas. Since the Igas/Ioil  ratio is fixed for a given gamma-ray densitometer, the deviations between the real and measured void fraction must be found in the Imix/Ioil  ratios.</w:t>
      </w:r>
    </w:p>
    <w:p w:rsidR="008460B1" w:rsidRDefault="008460B1" w:rsidP="008460B1">
      <w:pPr>
        <w:spacing w:line="360" w:lineRule="auto"/>
        <w:jc w:val="both"/>
      </w:pPr>
      <w:r>
        <w:t>Figs. 1-12 and 1- 13 plot the Imix/Ioil ratios for all the phantoms. The ratios are found by counting the number of</w:t>
      </w:r>
    </w:p>
    <w:p w:rsidR="008460B1" w:rsidRDefault="008460B1" w:rsidP="008460B1">
      <w:pPr>
        <w:spacing w:line="360" w:lineRule="auto"/>
        <w:jc w:val="both"/>
      </w:pPr>
      <w:r>
        <w:t>events  with  constant  measurement  time  in  the  full energy peak.</w:t>
      </w:r>
    </w:p>
    <w:p w:rsidR="008460B1" w:rsidRDefault="008460B1" w:rsidP="008460B1">
      <w:pPr>
        <w:spacing w:line="360" w:lineRule="auto"/>
        <w:jc w:val="both"/>
      </w:pPr>
      <w:r>
        <w:t>By comparing Figs. 12 and 13 it can be seen that the Imix/Ioil ratios are 1.3–1.4 for stratified flow phantoms and are close to 1 for the annular flow phantoms at the detec- tor position of 124. This m</w:t>
      </w:r>
      <w:r w:rsidR="0096207B">
        <w:t>eans that at this detector pos</w:t>
      </w:r>
      <w:r>
        <w:t>ition, the system will only be sensitive to the stratified flow phantoms. It can also be seen that the Imix/Ioil ratios of stratified flow phantoms are flat over the detector pos- itions covered by the beam. This is due to the fact that the transmitted beam has a shorter path through the stratified phantoms at angles smaller than 180, com- pared with its path through annular flow phantoms. This suggests that the Imix/Ioil  ratios of two detectors located in the beam could be used to detect whether the flow regime is stratified or not. It should be noted that the value of Imix/Ioil  ratios versus detector position depends on the distribution of the photon emi</w:t>
      </w:r>
      <w:r w:rsidR="0096207B">
        <w:t>ssion from the sour</w:t>
      </w:r>
      <w:r>
        <w:t>ce.</w:t>
      </w:r>
    </w:p>
    <w:p w:rsidR="008460B1" w:rsidRDefault="008460B1" w:rsidP="008460B1">
      <w:pPr>
        <w:spacing w:line="360" w:lineRule="auto"/>
        <w:jc w:val="both"/>
      </w:pPr>
      <w:r>
        <w:t>Using the data shown in Figs.</w:t>
      </w:r>
      <w:r w:rsidR="0096207B">
        <w:t>1-</w:t>
      </w:r>
      <w:r>
        <w:t xml:space="preserve"> 12 and </w:t>
      </w:r>
      <w:r w:rsidR="0096207B">
        <w:t>1-</w:t>
      </w:r>
      <w:r>
        <w:t xml:space="preserve">13, the void fraction can </w:t>
      </w:r>
      <w:r w:rsidR="0096207B">
        <w:t>be calculated according to Eq. 1-</w:t>
      </w:r>
      <w:r>
        <w:t>8). The me</w:t>
      </w:r>
      <w:r w:rsidR="0096207B">
        <w:t xml:space="preserve">asured void fractions at 180 </w:t>
      </w:r>
      <w:r>
        <w:t>appear to be similar to the data obtained by the PMT (Fig. 10). In this position the measured void fractions with stratified flow phantoms are close to the true void fractions.</w:t>
      </w:r>
    </w:p>
    <w:p w:rsidR="0096207B" w:rsidRDefault="0096207B" w:rsidP="0096207B">
      <w:pPr>
        <w:keepNext/>
        <w:spacing w:line="360" w:lineRule="auto"/>
        <w:jc w:val="both"/>
      </w:pPr>
      <w:r>
        <w:rPr>
          <w:noProof/>
        </w:rPr>
        <w:drawing>
          <wp:inline distT="0" distB="0" distL="0" distR="0" wp14:anchorId="37C20979" wp14:editId="29F22A9E">
            <wp:extent cx="3038475" cy="30956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8475" cy="3095625"/>
                    </a:xfrm>
                    <a:prstGeom prst="rect">
                      <a:avLst/>
                    </a:prstGeom>
                    <a:noFill/>
                    <a:ln>
                      <a:noFill/>
                    </a:ln>
                  </pic:spPr>
                </pic:pic>
              </a:graphicData>
            </a:graphic>
          </wp:inline>
        </w:drawing>
      </w:r>
    </w:p>
    <w:p w:rsidR="0096207B" w:rsidRDefault="0096207B" w:rsidP="0096207B">
      <w:pPr>
        <w:pStyle w:val="Caption"/>
        <w:jc w:val="both"/>
      </w:pPr>
      <w:bookmarkStart w:id="20" w:name="_Toc498314338"/>
      <w:r>
        <w:t xml:space="preserve">Figure </w:t>
      </w:r>
      <w:fldSimple w:instr=" STYLEREF 1 \s ">
        <w:r>
          <w:rPr>
            <w:noProof/>
          </w:rPr>
          <w:t>1</w:t>
        </w:r>
      </w:fldSimple>
      <w:r>
        <w:noBreakHyphen/>
      </w:r>
      <w:fldSimple w:instr=" SEQ Figure \* ARABIC \s 1 ">
        <w:r>
          <w:rPr>
            <w:noProof/>
          </w:rPr>
          <w:t>13</w:t>
        </w:r>
      </w:fldSimple>
      <w:r>
        <w:t xml:space="preserve"> </w:t>
      </w:r>
      <w:r w:rsidRPr="00533336">
        <w:t>.    Imix/Ioil  ratios  plotted  versus  detector  position  for  stratified flow phantoms.</w:t>
      </w:r>
      <w:bookmarkEnd w:id="20"/>
    </w:p>
    <w:p w:rsidR="0096207B" w:rsidRPr="0096207B" w:rsidRDefault="0096207B" w:rsidP="0096207B"/>
    <w:p w:rsidR="0096207B" w:rsidRDefault="0096207B" w:rsidP="0096207B">
      <w: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96207B" w:rsidRDefault="0096207B" w:rsidP="0096207B">
      <w:r>
        <w:t>In Fig. 14 the void fractions based on the experimental data obtained using the phantoms are plotted for detector positions at 180, 140, 68 and 52. Only scattered pho tons are detected in the detector positions at 68</w:t>
      </w:r>
      <w:r>
        <w:t> and 52</w:t>
      </w:r>
      <w:r>
        <w:t xml:space="preserve">. At </w:t>
      </w:r>
      <w:r>
        <w:lastRenderedPageBreak/>
        <w:t>68 and 52, however, it can be seen that void fraction measurements of the annular flow phantoms are under- estimated and are closer to the true void fraction than measurements made at 180. It is interesting to note at</w:t>
      </w:r>
    </w:p>
    <w:p w:rsidR="0096207B" w:rsidRDefault="0096207B" w:rsidP="0096207B">
      <w:r>
        <w:t>68 and 52, the measurements of annular flow phantoms are closer to the true void fraction than measurements</w:t>
      </w:r>
    </w:p>
    <w:p w:rsidR="0096207B" w:rsidRDefault="0096207B" w:rsidP="0096207B">
      <w:r>
        <w:t>of stratified flow phantoms.</w:t>
      </w:r>
    </w:p>
    <w:p w:rsidR="0096207B" w:rsidRDefault="0096207B" w:rsidP="0096207B">
      <w:r>
        <w:t>Fig.1-14 and Fig.1-15 suggest that the data are distributed more or less equally around the solid line, which indicates that there was no deviation between measured and true void fraction. This means the mean values of the measured void fractions of the selected detector positions are close to the true void fractions. A curve fitting of the mean values gives a curve very close to the true void fraction of the phantoms, as shown in Fig. 14 and Fig. 15.</w:t>
      </w:r>
    </w:p>
    <w:p w:rsidR="0096207B" w:rsidRDefault="0096207B" w:rsidP="0096207B">
      <w: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 and 68 are</w:t>
      </w:r>
    </w:p>
    <w:p w:rsidR="0096207B" w:rsidRDefault="0096207B" w:rsidP="0096207B">
      <w:r>
        <w:t>0.30% and 0.32%, respectively. This suggests that statistical fluctuations in the measured void fractions are negligible, and that the distributions of the data in Figs.1-14 and 1-15 are caused by the different probabilities of scattered photons to reaching a given detector position with different phantoms.</w:t>
      </w:r>
    </w:p>
    <w:p w:rsidR="0096207B" w:rsidRDefault="0096207B" w:rsidP="0096207B">
      <w:pPr>
        <w:keepNext/>
      </w:pPr>
      <w:r w:rsidRPr="0096207B">
        <w:rPr>
          <w:noProof/>
        </w:rPr>
        <w:drawing>
          <wp:inline distT="0" distB="0" distL="0" distR="0" wp14:anchorId="795563E5" wp14:editId="5BE64DB6">
            <wp:extent cx="3038475" cy="32575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38475" cy="3257550"/>
                    </a:xfrm>
                    <a:prstGeom prst="rect">
                      <a:avLst/>
                    </a:prstGeom>
                    <a:noFill/>
                    <a:ln>
                      <a:noFill/>
                    </a:ln>
                  </pic:spPr>
                </pic:pic>
              </a:graphicData>
            </a:graphic>
          </wp:inline>
        </w:drawing>
      </w:r>
    </w:p>
    <w:p w:rsidR="0096207B" w:rsidRDefault="0096207B" w:rsidP="0096207B">
      <w:pPr>
        <w:pStyle w:val="Caption"/>
      </w:pPr>
      <w:bookmarkStart w:id="21" w:name="_Toc498314339"/>
      <w:r>
        <w:t xml:space="preserve">Figure </w:t>
      </w:r>
      <w:fldSimple w:instr=" STYLEREF 1 \s ">
        <w:r>
          <w:rPr>
            <w:noProof/>
          </w:rPr>
          <w:t>1</w:t>
        </w:r>
      </w:fldSimple>
      <w:r>
        <w:noBreakHyphen/>
      </w:r>
      <w:fldSimple w:instr=" SEQ Figure \* ARABIC \s 1 ">
        <w:r>
          <w:rPr>
            <w:noProof/>
          </w:rPr>
          <w:t>14</w:t>
        </w:r>
      </w:fldSimple>
      <w:r>
        <w:t xml:space="preserve"> </w:t>
      </w:r>
      <w:r w:rsidRPr="00CF2CE5">
        <w:t xml:space="preserve">Fig. 14.    Measured void fraction versus </w:t>
      </w:r>
      <w:r>
        <w:t>true void fraction of the annu</w:t>
      </w:r>
      <w:r w:rsidRPr="00CF2CE5">
        <w:t>lar phantoms  at several  detector  positions.  The  solid  line  represents the ideal case with no deviation betw</w:t>
      </w:r>
      <w:r>
        <w:t>een true and measured void frac</w:t>
      </w:r>
      <w:r w:rsidRPr="00CF2CE5">
        <w:t xml:space="preserve"> tions. The dashed line is the be</w:t>
      </w:r>
      <w:r>
        <w:t>st curve fit of the mean values.</w:t>
      </w:r>
      <w:bookmarkEnd w:id="21"/>
    </w:p>
    <w:p w:rsidR="0096207B" w:rsidRDefault="0096207B" w:rsidP="0096207B"/>
    <w:p w:rsidR="0096207B" w:rsidRDefault="0096207B" w:rsidP="0096207B">
      <w:pPr>
        <w:keepNext/>
      </w:pPr>
      <w:r>
        <w:rPr>
          <w:noProof/>
        </w:rPr>
        <w:lastRenderedPageBreak/>
        <w:drawing>
          <wp:inline distT="0" distB="0" distL="0" distR="0" wp14:anchorId="599D63CB" wp14:editId="060A3698">
            <wp:extent cx="3038475" cy="32480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38475" cy="3248025"/>
                    </a:xfrm>
                    <a:prstGeom prst="rect">
                      <a:avLst/>
                    </a:prstGeom>
                    <a:noFill/>
                    <a:ln>
                      <a:noFill/>
                    </a:ln>
                  </pic:spPr>
                </pic:pic>
              </a:graphicData>
            </a:graphic>
          </wp:inline>
        </w:drawing>
      </w:r>
    </w:p>
    <w:p w:rsidR="0096207B" w:rsidRPr="0096207B" w:rsidRDefault="0096207B" w:rsidP="0096207B">
      <w:pPr>
        <w:pStyle w:val="Caption"/>
      </w:pPr>
      <w:bookmarkStart w:id="22" w:name="_Toc498314340"/>
      <w:r>
        <w:t xml:space="preserve">Figure </w:t>
      </w:r>
      <w:fldSimple w:instr=" STYLEREF 1 \s ">
        <w:r>
          <w:rPr>
            <w:noProof/>
          </w:rPr>
          <w:t>1</w:t>
        </w:r>
      </w:fldSimple>
      <w:r>
        <w:noBreakHyphen/>
      </w:r>
      <w:fldSimple w:instr=" SEQ Figure \* ARABIC \s 1 ">
        <w:r>
          <w:rPr>
            <w:noProof/>
          </w:rPr>
          <w:t>15</w:t>
        </w:r>
      </w:fldSimple>
      <w:r>
        <w:t xml:space="preserve"> </w:t>
      </w:r>
      <w:r w:rsidRPr="007876FF">
        <w:t>Measured void fraction versus true void fraction of the strati- fied phantoms  at several  detector  positions.  The solid line represents the ideal case with no deviation between true and measured void frac- tions. The dashed line is the best curve fit</w:t>
      </w:r>
      <w:bookmarkEnd w:id="22"/>
    </w:p>
    <w:p w:rsidR="0096207B" w:rsidRPr="00835411" w:rsidRDefault="0096207B" w:rsidP="00835411">
      <w:pPr>
        <w:pStyle w:val="Heading1"/>
      </w:pPr>
      <w:bookmarkStart w:id="23" w:name="_Toc498314306"/>
      <w:r w:rsidRPr="00835411">
        <w:t>Conclusions</w:t>
      </w:r>
      <w:bookmarkEnd w:id="23"/>
    </w:p>
    <w:p w:rsidR="0096207B" w:rsidRDefault="0096207B" w:rsidP="0096207B"/>
    <w:p w:rsidR="0096207B" w:rsidRDefault="0096207B" w:rsidP="0096207B">
      <w:r>
        <w:t>The performance of single-beam and multi-beam gamma-ray densitometry has been examined. It has been shown how the sensitivity of single-beam densitometers is related to the flow regime and the beam. With conven- tional technology, the sizes of PMT and shielding are an obstacle to obtaining a compact multi-beam densi- tometer. The low-ene</w:t>
      </w:r>
      <w:r w:rsidR="00835411">
        <w:t>rgy multi-beam gamma-ray densi</w:t>
      </w:r>
      <w:r>
        <w:t>tometry discussed in this paper is investigated by one single source and one C</w:t>
      </w:r>
      <w:r w:rsidR="00835411">
        <w:t>ZT semiconductor detector. Sev</w:t>
      </w:r>
      <w:r>
        <w:t>eral measurements are performed around the pipe on the same cross-section, representing several detectors installed. Due to the low energy of the source, shielding requirements are reduced, with the result that the source and detectors can be integrated into the pipe-wall.</w:t>
      </w:r>
    </w:p>
    <w:p w:rsidR="0096207B" w:rsidRDefault="0096207B" w:rsidP="0096207B">
      <w:r>
        <w:t>Using the multi-b</w:t>
      </w:r>
      <w:r w:rsidR="00835411">
        <w:t>eam gamma-ray measurement prin</w:t>
      </w:r>
      <w:r>
        <w:t>ciples, it has been shown that accurate measurements can</w:t>
      </w:r>
    </w:p>
    <w:p w:rsidR="0096207B" w:rsidRDefault="0096207B" w:rsidP="0096207B">
      <w:r>
        <w:t>be made when measurements of four detector positions</w:t>
      </w:r>
    </w:p>
    <w:p w:rsidR="0096207B" w:rsidRDefault="0096207B" w:rsidP="0096207B">
      <w:r>
        <w:t>around the pipe are combined. However, it should be noted that the results depend on the pipe-wall material and thickness, pipe dimensions, and finally, on the com- position of the flow.</w:t>
      </w:r>
    </w:p>
    <w:p w:rsidR="00835411" w:rsidRDefault="00835411" w:rsidP="0096207B"/>
    <w:p w:rsidR="00835411" w:rsidRDefault="00835411" w:rsidP="0096207B"/>
    <w:p w:rsidR="00835411" w:rsidRDefault="00835411" w:rsidP="00835411">
      <w:pPr>
        <w:pStyle w:val="Heading1"/>
        <w:numPr>
          <w:ilvl w:val="0"/>
          <w:numId w:val="0"/>
        </w:numPr>
        <w:ind w:left="432" w:hanging="432"/>
      </w:pPr>
      <w:bookmarkStart w:id="24" w:name="_Toc498314307"/>
      <w:r>
        <w:t>Acknowledgements</w:t>
      </w:r>
      <w:bookmarkEnd w:id="24"/>
    </w:p>
    <w:p w:rsidR="00835411" w:rsidRDefault="00835411" w:rsidP="00835411"/>
    <w:p w:rsidR="0096207B" w:rsidRPr="0096207B" w:rsidRDefault="00835411" w:rsidP="00835411">
      <w:r>
        <w:t>We appreciate the support provided by the mechanical workshop at the Department of Physics, University of Bergen in design advice and the supply of equipment for these experiments. This work has been funded by the Research Council of Norway.</w:t>
      </w:r>
    </w:p>
    <w:p w:rsidR="0096207B" w:rsidRDefault="0096207B" w:rsidP="008460B1">
      <w:pPr>
        <w:spacing w:line="360" w:lineRule="auto"/>
        <w:jc w:val="both"/>
      </w:pPr>
    </w:p>
    <w:p w:rsidR="00835411" w:rsidRDefault="00835411">
      <w:pPr>
        <w:spacing w:after="160" w:line="259" w:lineRule="auto"/>
      </w:pPr>
      <w:r>
        <w:br w:type="page"/>
      </w:r>
    </w:p>
    <w:p w:rsidR="00835411" w:rsidRPr="00835411" w:rsidRDefault="00835411" w:rsidP="00835411">
      <w:pPr>
        <w:pStyle w:val="Heading1"/>
        <w:numPr>
          <w:ilvl w:val="0"/>
          <w:numId w:val="0"/>
        </w:numPr>
        <w:ind w:left="432" w:hanging="432"/>
        <w:rPr>
          <w:b/>
        </w:rPr>
      </w:pPr>
      <w:bookmarkStart w:id="25" w:name="_Toc498314308"/>
      <w:r w:rsidRPr="00835411">
        <w:rPr>
          <w:b/>
        </w:rPr>
        <w:lastRenderedPageBreak/>
        <w:t>References</w:t>
      </w:r>
      <w:bookmarkEnd w:id="25"/>
    </w:p>
    <w:p w:rsidR="00835411" w:rsidRDefault="00835411" w:rsidP="00835411">
      <w:pPr>
        <w:spacing w:line="360" w:lineRule="auto"/>
        <w:jc w:val="both"/>
      </w:pPr>
    </w:p>
    <w:p w:rsidR="00835411" w:rsidRDefault="00835411" w:rsidP="00835411">
      <w:pPr>
        <w:spacing w:line="360" w:lineRule="auto"/>
        <w:jc w:val="both"/>
      </w:pPr>
      <w:r>
        <w:t>[1]  R.  Thorn,  G.A.  Johansen,  E.  Hammer,  Recent  developments  in three-phase flow measurements, Meas Sci Tech 8  (1997) 691–701.</w:t>
      </w:r>
    </w:p>
    <w:p w:rsidR="00835411" w:rsidRDefault="00835411" w:rsidP="00835411">
      <w:pPr>
        <w:spacing w:line="360" w:lineRule="auto"/>
        <w:jc w:val="both"/>
      </w:pPr>
      <w:r>
        <w:t>[2]  P.S. Harrison,  G.F. Hewitt,  S.J. Parry, G.L. Shires.  Development and testing of the “Mixmeter” multiphase flow meter. Proceedings of North Sea Flow Measurement  Workshop,  1995.</w:t>
      </w:r>
    </w:p>
    <w:p w:rsidR="00835411" w:rsidRDefault="00835411" w:rsidP="00835411">
      <w:pPr>
        <w:spacing w:line="360" w:lineRule="auto"/>
        <w:jc w:val="both"/>
      </w:pPr>
      <w:r>
        <w:t>[3]  H. Linga. Measurements  of two-phase flow details. Drang. Thesis, Norwegian   Institute   of  Technology,   University   of  Trondheim,</w:t>
      </w:r>
    </w:p>
    <w:p w:rsidR="00835411" w:rsidRDefault="00835411" w:rsidP="00835411">
      <w:pPr>
        <w:spacing w:line="360" w:lineRule="auto"/>
        <w:jc w:val="both"/>
      </w:pPr>
      <w:r>
        <w:t>1991.</w:t>
      </w:r>
    </w:p>
    <w:p w:rsidR="00835411" w:rsidRDefault="00835411" w:rsidP="00835411">
      <w:pPr>
        <w:spacing w:line="360" w:lineRule="auto"/>
        <w:jc w:val="both"/>
      </w:pPr>
      <w:r>
        <w:t>[4]  E. Åbro, G.A. Johansen,  H. Opedal.  A radiation  transport  model as a design  tool  for gamma  densitometers.  Submitted  for publi- cation, 1998.</w:t>
      </w:r>
    </w:p>
    <w:p w:rsidR="00835411" w:rsidRDefault="00835411" w:rsidP="00835411">
      <w:pPr>
        <w:spacing w:line="360" w:lineRule="auto"/>
        <w:jc w:val="both"/>
      </w:pPr>
      <w:r>
        <w:t>[5]  H. Opedal.  Integrated  gamma  densitometer  and venturi meter for</w:t>
      </w:r>
    </w:p>
    <w:p w:rsidR="00835411" w:rsidRDefault="00835411" w:rsidP="00835411">
      <w:pPr>
        <w:spacing w:line="360" w:lineRule="auto"/>
        <w:jc w:val="both"/>
      </w:pPr>
      <w:r>
        <w:t>liquid  phase  measurements.   M.Sc  thesis,  University  of  Bergen,</w:t>
      </w:r>
    </w:p>
    <w:p w:rsidR="00835411" w:rsidRDefault="00835411" w:rsidP="00835411">
      <w:pPr>
        <w:spacing w:line="360" w:lineRule="auto"/>
        <w:jc w:val="both"/>
      </w:pPr>
      <w:r>
        <w:t>1997 (in Norwegian).</w:t>
      </w:r>
    </w:p>
    <w:p w:rsidR="008460B1" w:rsidRPr="005E78FD" w:rsidRDefault="00835411" w:rsidP="00835411">
      <w:pPr>
        <w:spacing w:line="360" w:lineRule="auto"/>
        <w:jc w:val="both"/>
      </w:pPr>
      <w:r>
        <w:t>[6]  G.A. Johansen, T. Frøystein, H. Pedersen, B. McKibben. A flexible test platform for investigating  gamma-ray  tomography  geometries and applications. Proceedings of Frontiers in Industrial Process Tomography  II, Delft (Netherlands),  9–12 April, 1997.</w:t>
      </w:r>
    </w:p>
    <w:p w:rsidR="005E78FD" w:rsidRDefault="005E78FD" w:rsidP="00096B14">
      <w:pPr>
        <w:spacing w:line="360" w:lineRule="auto"/>
        <w:ind w:right="76" w:firstLine="209"/>
        <w:jc w:val="both"/>
        <w:rPr>
          <w:sz w:val="21"/>
          <w:szCs w:val="21"/>
        </w:rPr>
      </w:pPr>
    </w:p>
    <w:p w:rsidR="005732A1" w:rsidRPr="005732A1" w:rsidRDefault="005732A1" w:rsidP="005732A1"/>
    <w:p w:rsidR="005732A1" w:rsidRPr="008106E6" w:rsidRDefault="005732A1" w:rsidP="005732A1"/>
    <w:sectPr w:rsidR="005732A1" w:rsidRPr="00810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48" w:rsidRDefault="00380148" w:rsidP="00006EC4">
      <w:r>
        <w:separator/>
      </w:r>
    </w:p>
  </w:endnote>
  <w:endnote w:type="continuationSeparator" w:id="0">
    <w:p w:rsidR="00380148" w:rsidRDefault="00380148" w:rsidP="0000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99819"/>
      <w:docPartObj>
        <w:docPartGallery w:val="Page Numbers (Bottom of Page)"/>
        <w:docPartUnique/>
      </w:docPartObj>
    </w:sdtPr>
    <w:sdtEndPr>
      <w:rPr>
        <w:noProof/>
      </w:rPr>
    </w:sdtEndPr>
    <w:sdtContent>
      <w:p w:rsidR="006334FD" w:rsidRDefault="006334FD">
        <w:pPr>
          <w:pStyle w:val="Footer"/>
          <w:jc w:val="center"/>
        </w:pPr>
        <w:r>
          <w:fldChar w:fldCharType="begin"/>
        </w:r>
        <w:r>
          <w:instrText xml:space="preserve"> PAGE   \* MERGEFORMAT </w:instrText>
        </w:r>
        <w:r>
          <w:fldChar w:fldCharType="separate"/>
        </w:r>
        <w:r w:rsidR="007F4EDA">
          <w:rPr>
            <w:noProof/>
          </w:rPr>
          <w:t>14</w:t>
        </w:r>
        <w:r>
          <w:rPr>
            <w:noProof/>
          </w:rPr>
          <w:fldChar w:fldCharType="end"/>
        </w:r>
      </w:p>
    </w:sdtContent>
  </w:sdt>
  <w:p w:rsidR="006334FD" w:rsidRDefault="006334FD" w:rsidP="00060A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48" w:rsidRDefault="00380148" w:rsidP="00006EC4">
      <w:r>
        <w:separator/>
      </w:r>
    </w:p>
  </w:footnote>
  <w:footnote w:type="continuationSeparator" w:id="0">
    <w:p w:rsidR="00380148" w:rsidRDefault="00380148" w:rsidP="00006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4FD" w:rsidRDefault="00633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C657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2D"/>
    <w:rsid w:val="00006EC4"/>
    <w:rsid w:val="0002126A"/>
    <w:rsid w:val="00030F22"/>
    <w:rsid w:val="00060A53"/>
    <w:rsid w:val="00096B14"/>
    <w:rsid w:val="000A2BB0"/>
    <w:rsid w:val="00307EB6"/>
    <w:rsid w:val="00380148"/>
    <w:rsid w:val="004E341F"/>
    <w:rsid w:val="005732A1"/>
    <w:rsid w:val="005E78FD"/>
    <w:rsid w:val="005F2866"/>
    <w:rsid w:val="006334FD"/>
    <w:rsid w:val="007F4EDA"/>
    <w:rsid w:val="008106E6"/>
    <w:rsid w:val="00835411"/>
    <w:rsid w:val="008460B1"/>
    <w:rsid w:val="00871807"/>
    <w:rsid w:val="009544D4"/>
    <w:rsid w:val="0096207B"/>
    <w:rsid w:val="00A7256C"/>
    <w:rsid w:val="00B44016"/>
    <w:rsid w:val="00B67FBC"/>
    <w:rsid w:val="00B85122"/>
    <w:rsid w:val="00BC6FA8"/>
    <w:rsid w:val="00C021CD"/>
    <w:rsid w:val="00CF3206"/>
    <w:rsid w:val="00D321A3"/>
    <w:rsid w:val="00D93736"/>
    <w:rsid w:val="00DC25CC"/>
    <w:rsid w:val="00EA004B"/>
    <w:rsid w:val="00FA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84435A-7E54-4A18-8B22-1B26B6B6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1C2D"/>
    <w:pPr>
      <w:keepNext/>
      <w:keepLines/>
      <w:numPr>
        <w:numId w:val="1"/>
      </w:numPr>
      <w:spacing w:before="240"/>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FA1C2D"/>
    <w:pPr>
      <w:keepNext/>
      <w:keepLines/>
      <w:numPr>
        <w:ilvl w:val="1"/>
        <w:numId w:val="1"/>
      </w:numPr>
      <w:spacing w:before="40"/>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semiHidden/>
    <w:unhideWhenUsed/>
    <w:qFormat/>
    <w:rsid w:val="00FA1C2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1C2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1C2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A1C2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A1C2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1C2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C2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2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FA1C2D"/>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semiHidden/>
    <w:rsid w:val="00FA1C2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A1C2D"/>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FA1C2D"/>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FA1C2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FA1C2D"/>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FA1C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C2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A1C2D"/>
    <w:pPr>
      <w:numPr>
        <w:numId w:val="0"/>
      </w:num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FA1C2D"/>
    <w:pPr>
      <w:spacing w:after="100"/>
    </w:pPr>
  </w:style>
  <w:style w:type="paragraph" w:styleId="TOC2">
    <w:name w:val="toc 2"/>
    <w:basedOn w:val="Normal"/>
    <w:next w:val="Normal"/>
    <w:autoRedefine/>
    <w:uiPriority w:val="39"/>
    <w:unhideWhenUsed/>
    <w:rsid w:val="00FA1C2D"/>
    <w:pPr>
      <w:spacing w:after="100"/>
      <w:ind w:left="200"/>
    </w:pPr>
  </w:style>
  <w:style w:type="character" w:styleId="Hyperlink">
    <w:name w:val="Hyperlink"/>
    <w:basedOn w:val="DefaultParagraphFont"/>
    <w:uiPriority w:val="99"/>
    <w:unhideWhenUsed/>
    <w:rsid w:val="00FA1C2D"/>
    <w:rPr>
      <w:color w:val="0563C1" w:themeColor="hyperlink"/>
      <w:u w:val="single"/>
    </w:rPr>
  </w:style>
  <w:style w:type="paragraph" w:styleId="Caption">
    <w:name w:val="caption"/>
    <w:basedOn w:val="Normal"/>
    <w:next w:val="Normal"/>
    <w:uiPriority w:val="35"/>
    <w:unhideWhenUsed/>
    <w:qFormat/>
    <w:rsid w:val="00EA004B"/>
    <w:pPr>
      <w:spacing w:after="200"/>
    </w:pPr>
    <w:rPr>
      <w:i/>
      <w:iCs/>
      <w:color w:val="44546A" w:themeColor="text2"/>
      <w:sz w:val="18"/>
      <w:szCs w:val="18"/>
    </w:rPr>
  </w:style>
  <w:style w:type="character" w:styleId="PlaceholderText">
    <w:name w:val="Placeholder Text"/>
    <w:basedOn w:val="DefaultParagraphFont"/>
    <w:uiPriority w:val="99"/>
    <w:semiHidden/>
    <w:rsid w:val="00D93736"/>
    <w:rPr>
      <w:color w:val="808080"/>
    </w:rPr>
  </w:style>
  <w:style w:type="paragraph" w:styleId="Header">
    <w:name w:val="header"/>
    <w:basedOn w:val="Normal"/>
    <w:link w:val="HeaderChar"/>
    <w:uiPriority w:val="99"/>
    <w:unhideWhenUsed/>
    <w:rsid w:val="00006EC4"/>
    <w:pPr>
      <w:tabs>
        <w:tab w:val="center" w:pos="4680"/>
        <w:tab w:val="right" w:pos="9360"/>
      </w:tabs>
    </w:pPr>
  </w:style>
  <w:style w:type="character" w:customStyle="1" w:styleId="HeaderChar">
    <w:name w:val="Header Char"/>
    <w:basedOn w:val="DefaultParagraphFont"/>
    <w:link w:val="Header"/>
    <w:uiPriority w:val="99"/>
    <w:rsid w:val="00006E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6EC4"/>
    <w:pPr>
      <w:tabs>
        <w:tab w:val="center" w:pos="4680"/>
        <w:tab w:val="right" w:pos="9360"/>
      </w:tabs>
    </w:pPr>
  </w:style>
  <w:style w:type="character" w:customStyle="1" w:styleId="FooterChar">
    <w:name w:val="Footer Char"/>
    <w:basedOn w:val="DefaultParagraphFont"/>
    <w:link w:val="Footer"/>
    <w:uiPriority w:val="99"/>
    <w:rsid w:val="00006EC4"/>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rsid w:val="0002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usuf%20Maryam\Documents\tonye.docx"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file:///C:\Users\Yusuf%20Maryam\Documents\tonye.docx"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7274-1068-4E33-91FB-999DAECD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5875</Words>
  <Characters>33489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2017-11-13T05:45:00Z</dcterms:created>
  <dcterms:modified xsi:type="dcterms:W3CDTF">2017-11-13T05:45:00Z</dcterms:modified>
</cp:coreProperties>
</file>