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38" w:rsidRPr="00E40221" w:rsidRDefault="00492A38" w:rsidP="00492A38">
      <w:pPr>
        <w:jc w:val="center"/>
        <w:rPr>
          <w:rFonts w:ascii="Times New Roman" w:hAnsi="Times New Roman" w:cs="Times New Roman"/>
          <w:b/>
          <w:sz w:val="28"/>
          <w:szCs w:val="28"/>
        </w:rPr>
      </w:pPr>
      <w:bookmarkStart w:id="0" w:name="_Toc498125305"/>
      <w:r w:rsidRPr="00E40221">
        <w:rPr>
          <w:rFonts w:ascii="Times New Roman" w:hAnsi="Times New Roman" w:cs="Times New Roman"/>
          <w:b/>
          <w:sz w:val="28"/>
          <w:szCs w:val="28"/>
        </w:rPr>
        <w:t>AFE BABALOLA UNIVERSITY,</w:t>
      </w:r>
      <w:r>
        <w:rPr>
          <w:rFonts w:ascii="Times New Roman" w:hAnsi="Times New Roman" w:cs="Times New Roman"/>
          <w:b/>
          <w:sz w:val="28"/>
          <w:szCs w:val="28"/>
        </w:rPr>
        <w:t xml:space="preserve"> </w:t>
      </w:r>
      <w:r w:rsidR="00464413">
        <w:rPr>
          <w:rFonts w:ascii="Times New Roman" w:hAnsi="Times New Roman" w:cs="Times New Roman"/>
          <w:b/>
          <w:sz w:val="28"/>
          <w:szCs w:val="28"/>
        </w:rPr>
        <w:t>ADO-EKITI</w:t>
      </w:r>
      <w:r w:rsidRPr="00E40221">
        <w:rPr>
          <w:rFonts w:ascii="Times New Roman" w:hAnsi="Times New Roman" w:cs="Times New Roman"/>
          <w:b/>
          <w:sz w:val="28"/>
          <w:szCs w:val="28"/>
        </w:rPr>
        <w:t>.</w:t>
      </w:r>
    </w:p>
    <w:p w:rsidR="00492A38" w:rsidRPr="00846769" w:rsidRDefault="00492A38" w:rsidP="00492A38">
      <w:pPr>
        <w:pStyle w:val="COVERPAGETEXT"/>
        <w:spacing w:line="360" w:lineRule="auto"/>
        <w:rPr>
          <w:b/>
        </w:rPr>
      </w:pPr>
    </w:p>
    <w:p w:rsidR="00492A38" w:rsidRDefault="00492A38" w:rsidP="00492A38">
      <w:pPr>
        <w:pStyle w:val="COVERPAGETEXT"/>
        <w:spacing w:line="360" w:lineRule="auto"/>
        <w:rPr>
          <w:b/>
        </w:rPr>
      </w:pPr>
      <w:r w:rsidRPr="00846769">
        <w:rPr>
          <w:b/>
        </w:rPr>
        <w:t>KAINE ASHIM JUDITH</w:t>
      </w:r>
    </w:p>
    <w:p w:rsidR="00492A38" w:rsidRPr="00846769" w:rsidRDefault="00492A38" w:rsidP="00492A38">
      <w:pPr>
        <w:pStyle w:val="COVERPAGETEXT"/>
        <w:spacing w:line="360" w:lineRule="auto"/>
        <w:rPr>
          <w:b/>
        </w:rPr>
      </w:pPr>
      <w:r>
        <w:rPr>
          <w:b/>
        </w:rPr>
        <w:t>14/ENG07/012</w:t>
      </w:r>
    </w:p>
    <w:p w:rsidR="00492A38" w:rsidRPr="00846769" w:rsidRDefault="00492A38" w:rsidP="00492A38">
      <w:pPr>
        <w:pStyle w:val="COVERPAGETEXT"/>
        <w:spacing w:line="360" w:lineRule="auto"/>
        <w:jc w:val="left"/>
        <w:rPr>
          <w:b/>
        </w:rPr>
      </w:pPr>
    </w:p>
    <w:p w:rsidR="00492A38" w:rsidRPr="00846769" w:rsidRDefault="00492A38" w:rsidP="00492A38">
      <w:pPr>
        <w:pStyle w:val="COVERPAGETEXT"/>
        <w:spacing w:line="360" w:lineRule="auto"/>
        <w:rPr>
          <w:b/>
        </w:rPr>
      </w:pPr>
    </w:p>
    <w:p w:rsidR="00492A38" w:rsidRDefault="00492A38" w:rsidP="00492A38">
      <w:pPr>
        <w:pStyle w:val="COVERPAGETEXT"/>
        <w:spacing w:line="360" w:lineRule="auto"/>
        <w:rPr>
          <w:b/>
        </w:rPr>
      </w:pPr>
      <w:r w:rsidRPr="00846769">
        <w:rPr>
          <w:b/>
        </w:rPr>
        <w:t>MEASUREMENT OF GAS VOID FRACTION IN HORIZONTAL PIPE</w:t>
      </w:r>
    </w:p>
    <w:p w:rsidR="00492A38" w:rsidRDefault="00492A38" w:rsidP="00492A38">
      <w:pPr>
        <w:pStyle w:val="COVERPAGETEXT"/>
        <w:spacing w:line="360" w:lineRule="auto"/>
        <w:rPr>
          <w:b/>
        </w:rPr>
      </w:pPr>
    </w:p>
    <w:p w:rsidR="00492A38" w:rsidRDefault="00492A38" w:rsidP="00492A38">
      <w:pPr>
        <w:pStyle w:val="COVERPAGETEXT"/>
        <w:spacing w:line="360" w:lineRule="auto"/>
        <w:rPr>
          <w:b/>
        </w:rPr>
      </w:pPr>
    </w:p>
    <w:p w:rsidR="00492A38" w:rsidRPr="00846769" w:rsidRDefault="00492A38" w:rsidP="00492A38">
      <w:pPr>
        <w:pStyle w:val="COVERPAGETEXT"/>
        <w:spacing w:line="360" w:lineRule="auto"/>
        <w:rPr>
          <w:b/>
        </w:rPr>
      </w:pPr>
      <w:r>
        <w:rPr>
          <w:b/>
        </w:rPr>
        <w:t>ENG 485: TECHNICAL REPORT WRITING</w:t>
      </w:r>
    </w:p>
    <w:p w:rsidR="00492A38" w:rsidRPr="00846769" w:rsidRDefault="00492A38" w:rsidP="00492A38">
      <w:pPr>
        <w:pStyle w:val="COVERPAGETEXT"/>
        <w:spacing w:line="360" w:lineRule="auto"/>
        <w:rPr>
          <w:b/>
        </w:rPr>
      </w:pPr>
    </w:p>
    <w:p w:rsidR="00492A38" w:rsidRPr="00846769" w:rsidRDefault="00492A38" w:rsidP="00492A38">
      <w:pPr>
        <w:pStyle w:val="COVERPAGETEXT"/>
        <w:spacing w:line="360" w:lineRule="auto"/>
        <w:rPr>
          <w:b/>
        </w:rPr>
      </w:pPr>
    </w:p>
    <w:p w:rsidR="00492A38" w:rsidRPr="00846769" w:rsidRDefault="00492A38" w:rsidP="00492A38">
      <w:pPr>
        <w:pStyle w:val="COVERPAGETEXT"/>
        <w:spacing w:line="360" w:lineRule="auto"/>
        <w:rPr>
          <w:b/>
        </w:rPr>
      </w:pPr>
      <w:r>
        <w:rPr>
          <w:b/>
        </w:rPr>
        <w:t xml:space="preserve">THIS REPORT IS SUBMITTED TO THE DEPARTMENT OF CHEMICAL AND PETROLEUM ENGINEERING DEPARTMENT </w:t>
      </w:r>
      <w:r w:rsidRPr="00846769">
        <w:rPr>
          <w:b/>
        </w:rPr>
        <w:t>IN PARTIAL FULFILLMENT OF REQUIREMENTS FOR THE AWARD OF BACHELOR OF ENGINEERING (B.ENG) DEGREE IN PETROLEUM ENGINEERING</w:t>
      </w:r>
    </w:p>
    <w:p w:rsidR="00492A38" w:rsidRPr="00846769" w:rsidRDefault="00492A38" w:rsidP="00492A38">
      <w:pPr>
        <w:pStyle w:val="COVERPAGETEXT"/>
        <w:spacing w:line="360" w:lineRule="auto"/>
        <w:rPr>
          <w:b/>
        </w:rPr>
      </w:pPr>
      <w:r w:rsidRPr="00846769">
        <w:rPr>
          <w:b/>
        </w:rPr>
        <w:t>ACADEMIC YEAR: 2014-2019</w:t>
      </w:r>
    </w:p>
    <w:p w:rsidR="00492A38" w:rsidRPr="00846769" w:rsidRDefault="00492A38" w:rsidP="00492A38">
      <w:pPr>
        <w:pStyle w:val="COVERPAGETEXT"/>
        <w:spacing w:line="360" w:lineRule="auto"/>
        <w:rPr>
          <w:b/>
        </w:rPr>
      </w:pPr>
    </w:p>
    <w:p w:rsidR="00492A38" w:rsidRPr="00846769" w:rsidRDefault="00492A38" w:rsidP="00492A38">
      <w:pPr>
        <w:pStyle w:val="COVERPAGETEXT"/>
        <w:spacing w:line="360" w:lineRule="auto"/>
        <w:rPr>
          <w:b/>
        </w:rPr>
      </w:pPr>
    </w:p>
    <w:p w:rsidR="00492A38" w:rsidRPr="00846769" w:rsidRDefault="00492A38" w:rsidP="00492A38">
      <w:pPr>
        <w:pStyle w:val="COVERPAGETEXT"/>
        <w:spacing w:line="360" w:lineRule="auto"/>
        <w:jc w:val="left"/>
        <w:rPr>
          <w:b/>
        </w:rPr>
      </w:pPr>
    </w:p>
    <w:p w:rsidR="00492A38" w:rsidRPr="00846769" w:rsidRDefault="00A56871" w:rsidP="00492A38">
      <w:pPr>
        <w:pStyle w:val="COVERPAGETEXT"/>
        <w:spacing w:line="360" w:lineRule="auto"/>
        <w:rPr>
          <w:b/>
        </w:rPr>
      </w:pPr>
      <w:r>
        <w:rPr>
          <w:b/>
        </w:rPr>
        <w:t>COURSE COORDINATOR</w:t>
      </w:r>
      <w:r w:rsidR="00492A38" w:rsidRPr="00846769">
        <w:rPr>
          <w:b/>
        </w:rPr>
        <w:t>:</w:t>
      </w:r>
      <w:r w:rsidR="00492A38" w:rsidRPr="00846769">
        <w:rPr>
          <w:b/>
        </w:rPr>
        <w:tab/>
        <w:t xml:space="preserve"> DR. YAHAYA DANJUMA</w:t>
      </w:r>
    </w:p>
    <w:p w:rsidR="00492A38" w:rsidRPr="00846769" w:rsidRDefault="00492A38" w:rsidP="00492A38">
      <w:pPr>
        <w:pStyle w:val="COVERPAGETEXT"/>
        <w:spacing w:line="360" w:lineRule="auto"/>
        <w:rPr>
          <w:b/>
        </w:rPr>
      </w:pPr>
    </w:p>
    <w:p w:rsidR="00492A38" w:rsidRDefault="00492A38" w:rsidP="00492A38">
      <w:pPr>
        <w:pStyle w:val="COVERPAGETEXT"/>
        <w:spacing w:line="360" w:lineRule="auto"/>
        <w:rPr>
          <w:b/>
        </w:rPr>
      </w:pPr>
      <w:r w:rsidRPr="00846769">
        <w:rPr>
          <w:b/>
        </w:rPr>
        <w:t xml:space="preserve">NOVEMBER, 2017 </w:t>
      </w:r>
    </w:p>
    <w:p w:rsidR="00492A38" w:rsidRDefault="00492A38" w:rsidP="00492A38">
      <w:pPr>
        <w:pStyle w:val="COVERPAGETEXT"/>
        <w:spacing w:line="360" w:lineRule="auto"/>
        <w:rPr>
          <w:b/>
        </w:rPr>
      </w:pPr>
    </w:p>
    <w:p w:rsidR="00492A38" w:rsidRDefault="00492A38" w:rsidP="00492A38">
      <w:pPr>
        <w:pStyle w:val="COVERPAGETEXT"/>
        <w:spacing w:line="360" w:lineRule="auto"/>
        <w:rPr>
          <w:b/>
        </w:rPr>
      </w:pPr>
    </w:p>
    <w:p w:rsidR="00492A38" w:rsidRDefault="00492A38" w:rsidP="00492A38">
      <w:pPr>
        <w:pStyle w:val="COVERPAGETEXT"/>
        <w:spacing w:line="360" w:lineRule="auto"/>
        <w:rPr>
          <w:b/>
        </w:rPr>
      </w:pPr>
    </w:p>
    <w:p w:rsidR="00492A38" w:rsidRDefault="00492A38" w:rsidP="00492A38">
      <w:pPr>
        <w:pStyle w:val="COVERPAGETEXT"/>
        <w:spacing w:line="360" w:lineRule="auto"/>
        <w:rPr>
          <w:b/>
        </w:rPr>
      </w:pPr>
    </w:p>
    <w:p w:rsidR="00492A38" w:rsidRPr="00846769" w:rsidRDefault="00492A38" w:rsidP="00492A38">
      <w:pPr>
        <w:pStyle w:val="COVERPAGETEXT"/>
        <w:spacing w:line="360" w:lineRule="auto"/>
        <w:rPr>
          <w:b/>
        </w:rPr>
      </w:pPr>
    </w:p>
    <w:p w:rsidR="00492A38" w:rsidRDefault="00492A38" w:rsidP="00492A38">
      <w:pPr>
        <w:pStyle w:val="COVERPAGETEXT"/>
        <w:spacing w:line="360" w:lineRule="auto"/>
        <w:jc w:val="left"/>
      </w:pPr>
    </w:p>
    <w:p w:rsidR="00492A38" w:rsidRPr="004B04F9" w:rsidRDefault="00492A38" w:rsidP="00492A38">
      <w:pPr>
        <w:pStyle w:val="Heading1nonumber"/>
        <w:jc w:val="center"/>
        <w:rPr>
          <w:rFonts w:ascii="Times New Roman" w:hAnsi="Times New Roman" w:cs="Times New Roman"/>
        </w:rPr>
      </w:pPr>
      <w:bookmarkStart w:id="1" w:name="_Toc290554218"/>
      <w:bookmarkStart w:id="2" w:name="_Toc299621183"/>
      <w:bookmarkStart w:id="3" w:name="_Toc299631411"/>
      <w:bookmarkStart w:id="4" w:name="_Toc299631471"/>
      <w:bookmarkStart w:id="5" w:name="_Toc299631561"/>
      <w:bookmarkStart w:id="6" w:name="_Toc299631638"/>
      <w:bookmarkStart w:id="7" w:name="_Toc498279599"/>
      <w:r w:rsidRPr="004B04F9">
        <w:rPr>
          <w:rFonts w:ascii="Times New Roman" w:hAnsi="Times New Roman" w:cs="Times New Roman"/>
        </w:rPr>
        <w:t>ABSTRACT</w:t>
      </w:r>
      <w:bookmarkEnd w:id="1"/>
      <w:bookmarkEnd w:id="2"/>
      <w:bookmarkEnd w:id="3"/>
      <w:bookmarkEnd w:id="4"/>
      <w:bookmarkEnd w:id="5"/>
      <w:bookmarkEnd w:id="6"/>
      <w:bookmarkEnd w:id="7"/>
    </w:p>
    <w:p w:rsidR="00492A38" w:rsidRPr="00E56051" w:rsidRDefault="00492A38" w:rsidP="00492A38">
      <w:pPr>
        <w:spacing w:line="360" w:lineRule="auto"/>
        <w:jc w:val="both"/>
        <w:rPr>
          <w:rFonts w:ascii="Times New Roman" w:hAnsi="Times New Roman" w:cs="Times New Roman"/>
          <w:sz w:val="24"/>
          <w:szCs w:val="24"/>
        </w:rPr>
      </w:pPr>
      <w:r w:rsidRPr="00E56051">
        <w:rPr>
          <w:rFonts w:ascii="Times New Roman" w:hAnsi="Times New Roman" w:cs="Times New Roman"/>
          <w:sz w:val="24"/>
          <w:szCs w:val="24"/>
        </w:rPr>
        <w:t xml:space="preserve">This </w:t>
      </w:r>
      <w:r>
        <w:rPr>
          <w:rFonts w:ascii="Times New Roman" w:hAnsi="Times New Roman" w:cs="Times New Roman"/>
          <w:sz w:val="24"/>
          <w:szCs w:val="24"/>
        </w:rPr>
        <w:t xml:space="preserve">report cut across the theory </w:t>
      </w:r>
      <w:r w:rsidRPr="00E56051">
        <w:rPr>
          <w:rFonts w:ascii="Times New Roman" w:hAnsi="Times New Roman" w:cs="Times New Roman"/>
          <w:sz w:val="24"/>
          <w:szCs w:val="24"/>
        </w:rPr>
        <w:t xml:space="preserve">and general information as per the </w:t>
      </w:r>
      <w:r>
        <w:rPr>
          <w:rFonts w:ascii="Times New Roman" w:hAnsi="Times New Roman" w:cs="Times New Roman"/>
          <w:sz w:val="24"/>
          <w:szCs w:val="24"/>
        </w:rPr>
        <w:t xml:space="preserve">most multiphase meters use, </w:t>
      </w:r>
      <w:r w:rsidRPr="00E56051">
        <w:rPr>
          <w:rFonts w:ascii="Times New Roman" w:hAnsi="Times New Roman" w:cs="Times New Roman"/>
          <w:sz w:val="24"/>
          <w:szCs w:val="24"/>
        </w:rPr>
        <w:t>experimental results obtained, problems and conclusion from the measurement of gas void fraction in horizontal pipe.</w:t>
      </w:r>
    </w:p>
    <w:p w:rsidR="00492A38" w:rsidRDefault="00492A38" w:rsidP="00492A38">
      <w:pPr>
        <w:spacing w:line="360" w:lineRule="auto"/>
        <w:jc w:val="both"/>
        <w:rPr>
          <w:rFonts w:ascii="Times New Roman" w:hAnsi="Times New Roman" w:cs="Times New Roman"/>
          <w:sz w:val="24"/>
          <w:szCs w:val="24"/>
        </w:rPr>
      </w:pPr>
      <w:r w:rsidRPr="00E56051">
        <w:rPr>
          <w:rFonts w:ascii="Times New Roman" w:hAnsi="Times New Roman" w:cs="Times New Roman"/>
          <w:bCs/>
          <w:sz w:val="24"/>
          <w:szCs w:val="24"/>
          <w:shd w:val="clear" w:color="auto" w:fill="FFFFFF"/>
        </w:rPr>
        <w:t>Void fraction</w:t>
      </w:r>
      <w:r w:rsidRPr="00E56051">
        <w:rPr>
          <w:rStyle w:val="apple-converted-space"/>
          <w:rFonts w:ascii="Times New Roman" w:hAnsi="Times New Roman" w:cs="Times New Roman"/>
          <w:sz w:val="24"/>
          <w:szCs w:val="24"/>
          <w:shd w:val="clear" w:color="auto" w:fill="FFFFFF"/>
        </w:rPr>
        <w:t xml:space="preserve"> or porosity </w:t>
      </w:r>
      <w:r w:rsidRPr="00E56051">
        <w:rPr>
          <w:rFonts w:ascii="Times New Roman" w:hAnsi="Times New Roman" w:cs="Times New Roman"/>
          <w:sz w:val="24"/>
          <w:szCs w:val="24"/>
          <w:shd w:val="clear" w:color="auto" w:fill="FFFFFF"/>
        </w:rPr>
        <w:t>is a measure of the</w:t>
      </w:r>
      <w:r w:rsidRPr="00E56051">
        <w:rPr>
          <w:rStyle w:val="apple-converted-space"/>
          <w:rFonts w:ascii="Times New Roman" w:hAnsi="Times New Roman" w:cs="Times New Roman"/>
          <w:sz w:val="24"/>
          <w:szCs w:val="24"/>
          <w:shd w:val="clear" w:color="auto" w:fill="FFFFFF"/>
        </w:rPr>
        <w:t> </w:t>
      </w:r>
      <w:hyperlink r:id="rId9" w:tooltip="Void (composites)" w:history="1">
        <w:r w:rsidRPr="00E56051">
          <w:rPr>
            <w:rStyle w:val="Hyperlink"/>
            <w:rFonts w:ascii="Times New Roman" w:hAnsi="Times New Roman"/>
            <w:color w:val="auto"/>
            <w:sz w:val="24"/>
            <w:szCs w:val="24"/>
            <w:u w:val="none"/>
            <w:shd w:val="clear" w:color="auto" w:fill="FFFFFF"/>
          </w:rPr>
          <w:t>void</w:t>
        </w:r>
      </w:hyperlink>
      <w:r w:rsidRPr="00E56051">
        <w:rPr>
          <w:rStyle w:val="apple-converted-space"/>
          <w:rFonts w:ascii="Times New Roman" w:hAnsi="Times New Roman" w:cs="Times New Roman"/>
          <w:sz w:val="24"/>
          <w:szCs w:val="24"/>
          <w:shd w:val="clear" w:color="auto" w:fill="FFFFFF"/>
        </w:rPr>
        <w:t> </w:t>
      </w:r>
      <w:r w:rsidRPr="00E56051">
        <w:rPr>
          <w:rFonts w:ascii="Times New Roman" w:hAnsi="Times New Roman" w:cs="Times New Roman"/>
          <w:sz w:val="24"/>
          <w:szCs w:val="24"/>
          <w:shd w:val="clear" w:color="auto" w:fill="FFFFFF"/>
        </w:rPr>
        <w:t>(i.e. "empty") spaces in a material, and is a</w:t>
      </w:r>
      <w:r w:rsidRPr="00E56051">
        <w:rPr>
          <w:rStyle w:val="apple-converted-space"/>
          <w:rFonts w:ascii="Times New Roman" w:hAnsi="Times New Roman" w:cs="Times New Roman"/>
          <w:sz w:val="24"/>
          <w:szCs w:val="24"/>
          <w:shd w:val="clear" w:color="auto" w:fill="FFFFFF"/>
        </w:rPr>
        <w:t> </w:t>
      </w:r>
      <w:hyperlink r:id="rId10" w:tooltip="Volume fraction" w:history="1">
        <w:r w:rsidRPr="00E56051">
          <w:rPr>
            <w:rStyle w:val="Hyperlink"/>
            <w:rFonts w:ascii="Times New Roman" w:hAnsi="Times New Roman"/>
            <w:color w:val="auto"/>
            <w:sz w:val="24"/>
            <w:szCs w:val="24"/>
            <w:u w:val="none"/>
            <w:shd w:val="clear" w:color="auto" w:fill="FFFFFF"/>
          </w:rPr>
          <w:t>fraction of the volume</w:t>
        </w:r>
      </w:hyperlink>
      <w:r w:rsidRPr="00E56051">
        <w:rPr>
          <w:rStyle w:val="apple-converted-space"/>
          <w:rFonts w:ascii="Times New Roman" w:hAnsi="Times New Roman" w:cs="Times New Roman"/>
          <w:sz w:val="24"/>
          <w:szCs w:val="24"/>
          <w:shd w:val="clear" w:color="auto" w:fill="FFFFFF"/>
        </w:rPr>
        <w:t> </w:t>
      </w:r>
      <w:r w:rsidRPr="00E56051">
        <w:rPr>
          <w:rFonts w:ascii="Times New Roman" w:hAnsi="Times New Roman" w:cs="Times New Roman"/>
          <w:sz w:val="24"/>
          <w:szCs w:val="24"/>
          <w:shd w:val="clear" w:color="auto" w:fill="FFFFFF"/>
        </w:rPr>
        <w:t>of voids over the total volume, between 0 and 1, or as a</w:t>
      </w:r>
      <w:r w:rsidRPr="00E56051">
        <w:rPr>
          <w:rStyle w:val="apple-converted-space"/>
          <w:rFonts w:ascii="Times New Roman" w:hAnsi="Times New Roman" w:cs="Times New Roman"/>
          <w:sz w:val="24"/>
          <w:szCs w:val="24"/>
          <w:shd w:val="clear" w:color="auto" w:fill="FFFFFF"/>
        </w:rPr>
        <w:t> </w:t>
      </w:r>
      <w:hyperlink r:id="rId11" w:tooltip="Percentage" w:history="1">
        <w:r w:rsidRPr="00E56051">
          <w:rPr>
            <w:rStyle w:val="Hyperlink"/>
            <w:rFonts w:ascii="Times New Roman" w:hAnsi="Times New Roman"/>
            <w:color w:val="auto"/>
            <w:sz w:val="24"/>
            <w:szCs w:val="24"/>
            <w:u w:val="none"/>
            <w:shd w:val="clear" w:color="auto" w:fill="FFFFFF"/>
          </w:rPr>
          <w:t>percentage</w:t>
        </w:r>
      </w:hyperlink>
      <w:r w:rsidRPr="00E56051">
        <w:rPr>
          <w:rStyle w:val="apple-converted-space"/>
          <w:rFonts w:ascii="Times New Roman" w:hAnsi="Times New Roman" w:cs="Times New Roman"/>
          <w:sz w:val="24"/>
          <w:szCs w:val="24"/>
          <w:shd w:val="clear" w:color="auto" w:fill="FFFFFF"/>
        </w:rPr>
        <w:t> </w:t>
      </w:r>
      <w:r w:rsidRPr="00E56051">
        <w:rPr>
          <w:rFonts w:ascii="Times New Roman" w:hAnsi="Times New Roman" w:cs="Times New Roman"/>
          <w:sz w:val="24"/>
          <w:szCs w:val="24"/>
          <w:shd w:val="clear" w:color="auto" w:fill="FFFFFF"/>
        </w:rPr>
        <w:t>between 0 and 100%. Strictly speaking, some tests measure the "accessible void", the total amount of void space accessible from the surface (cf. closed-cell foam).</w:t>
      </w:r>
      <w:r>
        <w:rPr>
          <w:rFonts w:ascii="Times New Roman" w:hAnsi="Times New Roman" w:cs="Times New Roman"/>
          <w:sz w:val="24"/>
          <w:szCs w:val="24"/>
          <w:shd w:val="clear" w:color="auto" w:fill="FFFFFF"/>
        </w:rPr>
        <w:t>T</w:t>
      </w:r>
      <w:r w:rsidRPr="00403366">
        <w:rPr>
          <w:rFonts w:ascii="Times New Roman" w:hAnsi="Times New Roman" w:cs="Times New Roman"/>
          <w:sz w:val="24"/>
          <w:szCs w:val="24"/>
          <w:shd w:val="clear" w:color="auto" w:fill="FFFFFF"/>
        </w:rPr>
        <w:t xml:space="preserve">he void fraction in gas-liquid two-phase flow is the fraction of the flow-channel volume that is occupied by the gas phase or, alternatively, as the fraction of the cross-sectional area of the channel that is occupied by the gas phase. </w:t>
      </w:r>
      <w:r>
        <w:rPr>
          <w:rFonts w:ascii="Times New Roman" w:hAnsi="Times New Roman" w:cs="Times New Roman"/>
          <w:sz w:val="24"/>
          <w:szCs w:val="24"/>
          <w:shd w:val="clear" w:color="auto" w:fill="FFFFFF"/>
        </w:rPr>
        <w:t xml:space="preserve"> This report shows that v</w:t>
      </w:r>
      <w:r w:rsidRPr="00403366">
        <w:rPr>
          <w:rFonts w:ascii="Times New Roman" w:hAnsi="Times New Roman" w:cs="Times New Roman"/>
          <w:sz w:val="24"/>
          <w:szCs w:val="24"/>
          <w:shd w:val="clear" w:color="auto" w:fill="FFFFFF"/>
        </w:rPr>
        <w:t>oid fraction usually varies from location to location in the flow channel (depending on the two-phase flow pattern). It fluctuates with time and its value is usually time averaged. In separated (i.e., non-homogeneous) flow, it is related to</w:t>
      </w:r>
      <w:r w:rsidRPr="00403366">
        <w:rPr>
          <w:rStyle w:val="apple-converted-space"/>
          <w:rFonts w:ascii="Times New Roman" w:hAnsi="Times New Roman" w:cs="Times New Roman"/>
          <w:sz w:val="24"/>
          <w:szCs w:val="24"/>
          <w:shd w:val="clear" w:color="auto" w:fill="FFFFFF"/>
        </w:rPr>
        <w:t> </w:t>
      </w:r>
      <w:r w:rsidRPr="00403366">
        <w:rPr>
          <w:rFonts w:ascii="Times New Roman" w:hAnsi="Times New Roman" w:cs="Times New Roman"/>
          <w:sz w:val="24"/>
          <w:szCs w:val="24"/>
          <w:shd w:val="clear" w:color="auto" w:fill="FFFFFF"/>
        </w:rPr>
        <w:t>volumetric flow rates of the gas and the liquid phase, and to the ratio of the velocity of the two phases (called</w:t>
      </w:r>
      <w:r w:rsidRPr="00403366">
        <w:rPr>
          <w:rStyle w:val="apple-converted-space"/>
          <w:rFonts w:ascii="Times New Roman" w:hAnsi="Times New Roman" w:cs="Times New Roman"/>
          <w:sz w:val="24"/>
          <w:szCs w:val="24"/>
          <w:shd w:val="clear" w:color="auto" w:fill="FFFFFF"/>
        </w:rPr>
        <w:t> </w:t>
      </w:r>
      <w:r w:rsidRPr="00403366">
        <w:rPr>
          <w:rFonts w:ascii="Times New Roman" w:hAnsi="Times New Roman" w:cs="Times New Roman"/>
          <w:b/>
          <w:iCs/>
          <w:sz w:val="24"/>
          <w:szCs w:val="24"/>
          <w:shd w:val="clear" w:color="auto" w:fill="FFFFFF"/>
        </w:rPr>
        <w:t>slip ratio</w:t>
      </w:r>
      <w:r w:rsidRPr="00403366">
        <w:rPr>
          <w:rFonts w:ascii="Times New Roman" w:hAnsi="Times New Roman" w:cs="Times New Roman"/>
          <w:sz w:val="24"/>
          <w:szCs w:val="24"/>
          <w:shd w:val="clear" w:color="auto" w:fill="FFFFFF"/>
        </w:rPr>
        <w:t>).</w:t>
      </w:r>
      <w:r w:rsidRPr="00403366">
        <w:rPr>
          <w:rFonts w:ascii="Times New Roman" w:hAnsi="Times New Roman" w:cs="Times New Roman"/>
          <w:sz w:val="24"/>
          <w:szCs w:val="24"/>
        </w:rPr>
        <w:t xml:space="preserve">    </w:t>
      </w:r>
    </w:p>
    <w:p w:rsidR="00492A38" w:rsidRPr="001B5ECD" w:rsidRDefault="00492A38" w:rsidP="00492A38">
      <w:pPr>
        <w:spacing w:line="360" w:lineRule="auto"/>
        <w:ind w:right="68"/>
        <w:jc w:val="both"/>
        <w:rPr>
          <w:rFonts w:ascii="Times New Roman" w:hAnsi="Times New Roman" w:cs="Times New Roman"/>
          <w:sz w:val="24"/>
          <w:szCs w:val="24"/>
        </w:rPr>
      </w:pPr>
      <w:r w:rsidRPr="001B5ECD">
        <w:rPr>
          <w:rFonts w:ascii="Times New Roman" w:hAnsi="Times New Roman" w:cs="Times New Roman"/>
          <w:sz w:val="24"/>
          <w:szCs w:val="24"/>
        </w:rPr>
        <w:t>The results from the test and statistical analysis depend on the pipe-wall material and thickness, pipe dimensions, and finally, on the composition of the flow if multi-beam gamma-ray measurement principles is used as accurate mea</w:t>
      </w:r>
      <w:r>
        <w:rPr>
          <w:rFonts w:ascii="Times New Roman" w:hAnsi="Times New Roman" w:cs="Times New Roman"/>
          <w:sz w:val="24"/>
          <w:szCs w:val="24"/>
        </w:rPr>
        <w:t>surements can be made when meas</w:t>
      </w:r>
      <w:r w:rsidRPr="001B5ECD">
        <w:rPr>
          <w:rFonts w:ascii="Times New Roman" w:hAnsi="Times New Roman" w:cs="Times New Roman"/>
          <w:sz w:val="24"/>
          <w:szCs w:val="24"/>
        </w:rPr>
        <w:t>urements of four detector positions around the pipe are combined. The results showed that the</w:t>
      </w:r>
      <w:r w:rsidRPr="001B5ECD">
        <w:rPr>
          <w:rFonts w:ascii="Times New Roman" w:hAnsi="Times New Roman" w:cs="Times New Roman"/>
          <w:spacing w:val="10"/>
          <w:sz w:val="24"/>
          <w:szCs w:val="24"/>
        </w:rPr>
        <w:t xml:space="preserve"> </w:t>
      </w:r>
      <w:r w:rsidRPr="001B5ECD">
        <w:rPr>
          <w:rFonts w:ascii="Times New Roman" w:hAnsi="Times New Roman" w:cs="Times New Roman"/>
          <w:sz w:val="24"/>
          <w:szCs w:val="24"/>
        </w:rPr>
        <w:t>sensitivity</w:t>
      </w:r>
      <w:r w:rsidRPr="001B5ECD">
        <w:rPr>
          <w:rFonts w:ascii="Times New Roman" w:hAnsi="Times New Roman" w:cs="Times New Roman"/>
          <w:spacing w:val="3"/>
          <w:sz w:val="24"/>
          <w:szCs w:val="24"/>
        </w:rPr>
        <w:t xml:space="preserve"> </w:t>
      </w:r>
      <w:r w:rsidRPr="001B5ECD">
        <w:rPr>
          <w:rFonts w:ascii="Times New Roman" w:hAnsi="Times New Roman" w:cs="Times New Roman"/>
          <w:sz w:val="24"/>
          <w:szCs w:val="24"/>
        </w:rPr>
        <w:t>of</w:t>
      </w:r>
      <w:r w:rsidRPr="001B5ECD">
        <w:rPr>
          <w:rFonts w:ascii="Times New Roman" w:hAnsi="Times New Roman" w:cs="Times New Roman"/>
          <w:spacing w:val="8"/>
          <w:sz w:val="24"/>
          <w:szCs w:val="24"/>
        </w:rPr>
        <w:t xml:space="preserve"> </w:t>
      </w:r>
      <w:r w:rsidRPr="001B5ECD">
        <w:rPr>
          <w:rFonts w:ascii="Times New Roman" w:hAnsi="Times New Roman" w:cs="Times New Roman"/>
          <w:sz w:val="24"/>
          <w:szCs w:val="24"/>
        </w:rPr>
        <w:t>single-beam densitometers is</w:t>
      </w:r>
      <w:r w:rsidRPr="001B5ECD">
        <w:rPr>
          <w:rFonts w:ascii="Times New Roman" w:hAnsi="Times New Roman" w:cs="Times New Roman"/>
          <w:spacing w:val="2"/>
          <w:sz w:val="24"/>
          <w:szCs w:val="24"/>
        </w:rPr>
        <w:t xml:space="preserve"> </w:t>
      </w:r>
      <w:r w:rsidRPr="001B5ECD">
        <w:rPr>
          <w:rFonts w:ascii="Times New Roman" w:hAnsi="Times New Roman" w:cs="Times New Roman"/>
          <w:sz w:val="24"/>
          <w:szCs w:val="24"/>
        </w:rPr>
        <w:t>related</w:t>
      </w:r>
      <w:r w:rsidRPr="001B5ECD">
        <w:rPr>
          <w:rFonts w:ascii="Times New Roman" w:hAnsi="Times New Roman" w:cs="Times New Roman"/>
          <w:spacing w:val="-5"/>
          <w:sz w:val="24"/>
          <w:szCs w:val="24"/>
        </w:rPr>
        <w:t xml:space="preserve"> </w:t>
      </w:r>
      <w:r w:rsidRPr="001B5ECD">
        <w:rPr>
          <w:rFonts w:ascii="Times New Roman" w:hAnsi="Times New Roman" w:cs="Times New Roman"/>
          <w:sz w:val="24"/>
          <w:szCs w:val="24"/>
        </w:rPr>
        <w:t>to</w:t>
      </w:r>
      <w:r w:rsidRPr="001B5ECD">
        <w:rPr>
          <w:rFonts w:ascii="Times New Roman" w:hAnsi="Times New Roman" w:cs="Times New Roman"/>
          <w:spacing w:val="-1"/>
          <w:sz w:val="24"/>
          <w:szCs w:val="24"/>
        </w:rPr>
        <w:t xml:space="preserve"> </w:t>
      </w:r>
      <w:r w:rsidRPr="001B5ECD">
        <w:rPr>
          <w:rFonts w:ascii="Times New Roman" w:hAnsi="Times New Roman" w:cs="Times New Roman"/>
          <w:sz w:val="24"/>
          <w:szCs w:val="24"/>
        </w:rPr>
        <w:t>the</w:t>
      </w:r>
      <w:r w:rsidRPr="001B5ECD">
        <w:rPr>
          <w:rFonts w:ascii="Times New Roman" w:hAnsi="Times New Roman" w:cs="Times New Roman"/>
          <w:spacing w:val="-1"/>
          <w:sz w:val="24"/>
          <w:szCs w:val="24"/>
        </w:rPr>
        <w:t xml:space="preserve"> </w:t>
      </w:r>
      <w:r w:rsidRPr="001B5ECD">
        <w:rPr>
          <w:rFonts w:ascii="Times New Roman" w:hAnsi="Times New Roman" w:cs="Times New Roman"/>
          <w:sz w:val="24"/>
          <w:szCs w:val="24"/>
        </w:rPr>
        <w:t>flow</w:t>
      </w:r>
      <w:r w:rsidRPr="001B5ECD">
        <w:rPr>
          <w:rFonts w:ascii="Times New Roman" w:hAnsi="Times New Roman" w:cs="Times New Roman"/>
          <w:spacing w:val="-14"/>
          <w:sz w:val="24"/>
          <w:szCs w:val="24"/>
        </w:rPr>
        <w:t xml:space="preserve"> </w:t>
      </w:r>
      <w:r w:rsidRPr="001B5ECD">
        <w:rPr>
          <w:rFonts w:ascii="Times New Roman" w:hAnsi="Times New Roman" w:cs="Times New Roman"/>
          <w:sz w:val="24"/>
          <w:szCs w:val="24"/>
        </w:rPr>
        <w:t>regime</w:t>
      </w:r>
      <w:r w:rsidRPr="001B5ECD">
        <w:rPr>
          <w:rFonts w:ascii="Times New Roman" w:hAnsi="Times New Roman" w:cs="Times New Roman"/>
          <w:spacing w:val="-3"/>
          <w:sz w:val="24"/>
          <w:szCs w:val="24"/>
        </w:rPr>
        <w:t xml:space="preserve"> </w:t>
      </w:r>
      <w:r w:rsidRPr="001B5ECD">
        <w:rPr>
          <w:rFonts w:ascii="Times New Roman" w:hAnsi="Times New Roman" w:cs="Times New Roman"/>
          <w:sz w:val="24"/>
          <w:szCs w:val="24"/>
        </w:rPr>
        <w:t>and</w:t>
      </w:r>
      <w:r w:rsidRPr="001B5ECD">
        <w:rPr>
          <w:rFonts w:ascii="Times New Roman" w:hAnsi="Times New Roman" w:cs="Times New Roman"/>
          <w:spacing w:val="-2"/>
          <w:sz w:val="24"/>
          <w:szCs w:val="24"/>
        </w:rPr>
        <w:t xml:space="preserve"> </w:t>
      </w:r>
      <w:r w:rsidRPr="001B5ECD">
        <w:rPr>
          <w:rFonts w:ascii="Times New Roman" w:hAnsi="Times New Roman" w:cs="Times New Roman"/>
          <w:sz w:val="24"/>
          <w:szCs w:val="24"/>
        </w:rPr>
        <w:t>the</w:t>
      </w:r>
      <w:r w:rsidRPr="001B5ECD">
        <w:rPr>
          <w:rFonts w:ascii="Times New Roman" w:hAnsi="Times New Roman" w:cs="Times New Roman"/>
          <w:spacing w:val="-1"/>
          <w:sz w:val="24"/>
          <w:szCs w:val="24"/>
        </w:rPr>
        <w:t xml:space="preserve"> </w:t>
      </w:r>
      <w:r w:rsidRPr="001B5ECD">
        <w:rPr>
          <w:rFonts w:ascii="Times New Roman" w:hAnsi="Times New Roman" w:cs="Times New Roman"/>
          <w:sz w:val="24"/>
          <w:szCs w:val="24"/>
        </w:rPr>
        <w:t>beam.</w:t>
      </w:r>
      <w:r w:rsidRPr="001B5ECD">
        <w:rPr>
          <w:rFonts w:ascii="Times New Roman" w:hAnsi="Times New Roman" w:cs="Times New Roman"/>
          <w:spacing w:val="-3"/>
          <w:sz w:val="24"/>
          <w:szCs w:val="24"/>
        </w:rPr>
        <w:t xml:space="preserve"> </w:t>
      </w:r>
    </w:p>
    <w:p w:rsidR="00492A38" w:rsidRPr="00E56051" w:rsidRDefault="00492A38" w:rsidP="00492A38">
      <w:pPr>
        <w:spacing w:line="360" w:lineRule="auto"/>
        <w:jc w:val="both"/>
        <w:rPr>
          <w:rFonts w:ascii="Times New Roman" w:hAnsi="Times New Roman" w:cs="Times New Roman"/>
          <w:sz w:val="24"/>
          <w:szCs w:val="24"/>
        </w:rPr>
      </w:pPr>
      <w:r w:rsidRPr="00403366">
        <w:rPr>
          <w:rFonts w:ascii="Times New Roman" w:hAnsi="Times New Roman" w:cs="Times New Roman"/>
          <w:sz w:val="24"/>
          <w:szCs w:val="24"/>
        </w:rPr>
        <w:t xml:space="preserve">          </w:t>
      </w:r>
    </w:p>
    <w:p w:rsidR="00492A38" w:rsidRDefault="00492A38" w:rsidP="00492A38"/>
    <w:p w:rsidR="00492A38" w:rsidRDefault="00492A38" w:rsidP="00492A38">
      <w:pPr>
        <w:pStyle w:val="COVERPAGETEXT"/>
        <w:spacing w:line="360" w:lineRule="auto"/>
      </w:pPr>
    </w:p>
    <w:p w:rsidR="00492A38" w:rsidRDefault="00492A38" w:rsidP="00492A38">
      <w:pPr>
        <w:pStyle w:val="COVERPAGETEXT"/>
        <w:spacing w:line="360" w:lineRule="auto"/>
      </w:pPr>
    </w:p>
    <w:p w:rsidR="00492A38" w:rsidRDefault="00B948EC" w:rsidP="00B948EC">
      <w:pPr>
        <w:pStyle w:val="COVERPAGETEXT"/>
        <w:spacing w:line="360" w:lineRule="auto"/>
        <w:jc w:val="left"/>
      </w:pPr>
      <w:r>
        <w:t xml:space="preserve">Keywords: </w:t>
      </w:r>
    </w:p>
    <w:p w:rsidR="00B948EC" w:rsidRDefault="00B948EC" w:rsidP="00B948EC">
      <w:pPr>
        <w:pStyle w:val="COVERPAGETEXT"/>
        <w:spacing w:line="360" w:lineRule="auto"/>
        <w:jc w:val="left"/>
      </w:pPr>
      <w:r>
        <w:t>Void fraction</w:t>
      </w:r>
      <w:r w:rsidR="001429CC">
        <w:t xml:space="preserve">, </w:t>
      </w:r>
      <w:r>
        <w:t>Flow regimes</w:t>
      </w:r>
      <w:r w:rsidR="001429CC">
        <w:t xml:space="preserve">, </w:t>
      </w:r>
      <w:r>
        <w:t>Flow phantoms</w:t>
      </w:r>
      <w:r w:rsidR="001429CC">
        <w:t xml:space="preserve">, </w:t>
      </w:r>
      <w:bookmarkStart w:id="8" w:name="_GoBack"/>
      <w:bookmarkEnd w:id="8"/>
      <w:r>
        <w:t xml:space="preserve">Densitometers </w:t>
      </w:r>
    </w:p>
    <w:p w:rsidR="00B948EC" w:rsidRDefault="00B948EC" w:rsidP="00B948EC">
      <w:pPr>
        <w:pStyle w:val="COVERPAGETEXT"/>
        <w:spacing w:line="360" w:lineRule="auto"/>
        <w:jc w:val="left"/>
      </w:pPr>
    </w:p>
    <w:p w:rsidR="00492A38" w:rsidRDefault="00492A38" w:rsidP="00492A38">
      <w:pPr>
        <w:pStyle w:val="COVERPAGETEXT"/>
        <w:spacing w:line="360" w:lineRule="auto"/>
      </w:pPr>
    </w:p>
    <w:p w:rsidR="00492A38" w:rsidRDefault="00492A38" w:rsidP="00492A38">
      <w:pPr>
        <w:pStyle w:val="COVERPAGETEXT"/>
        <w:spacing w:line="360" w:lineRule="auto"/>
      </w:pPr>
    </w:p>
    <w:p w:rsidR="00492A38" w:rsidRDefault="00492A38" w:rsidP="00492A38">
      <w:pPr>
        <w:pStyle w:val="COVERPAGETEXT"/>
        <w:spacing w:line="360" w:lineRule="auto"/>
      </w:pPr>
    </w:p>
    <w:p w:rsidR="00492A38" w:rsidRPr="00846769" w:rsidRDefault="00492A38" w:rsidP="00492A38">
      <w:pPr>
        <w:pStyle w:val="COVERPAGETEXT"/>
        <w:spacing w:line="360" w:lineRule="auto"/>
        <w:jc w:val="left"/>
      </w:pPr>
    </w:p>
    <w:p w:rsidR="00492A38" w:rsidRPr="004B04F9" w:rsidRDefault="00492A38" w:rsidP="00492A38">
      <w:pPr>
        <w:pStyle w:val="Heading1nonumber"/>
        <w:spacing w:line="360" w:lineRule="auto"/>
        <w:jc w:val="center"/>
        <w:rPr>
          <w:rFonts w:ascii="Times New Roman" w:hAnsi="Times New Roman" w:cs="Times New Roman"/>
          <w:szCs w:val="28"/>
        </w:rPr>
      </w:pPr>
      <w:bookmarkStart w:id="9" w:name="_Toc498279600"/>
      <w:r w:rsidRPr="004B04F9">
        <w:rPr>
          <w:rFonts w:ascii="Times New Roman" w:hAnsi="Times New Roman" w:cs="Times New Roman"/>
          <w:szCs w:val="28"/>
        </w:rPr>
        <w:t>ACKNOWLEDGEMENTS</w:t>
      </w:r>
      <w:bookmarkEnd w:id="9"/>
    </w:p>
    <w:p w:rsidR="00492A38" w:rsidRDefault="00492A38" w:rsidP="00492A38">
      <w:pPr>
        <w:spacing w:line="360" w:lineRule="auto"/>
        <w:jc w:val="both"/>
        <w:rPr>
          <w:rFonts w:ascii="Times New Roman" w:hAnsi="Times New Roman" w:cs="Times New Roman"/>
          <w:sz w:val="24"/>
          <w:szCs w:val="24"/>
        </w:rPr>
      </w:pPr>
      <w:r w:rsidRPr="00AD555A">
        <w:rPr>
          <w:rFonts w:ascii="Times New Roman" w:hAnsi="Times New Roman" w:cs="Times New Roman"/>
          <w:sz w:val="24"/>
          <w:szCs w:val="24"/>
        </w:rPr>
        <w:t>We appreciate the support provided by the mechanical workshop at the Department of Physics, University of Bergen in design advice and the supply of equipment for these experiments. This work has been funded by the Research Council of Norway.</w:t>
      </w: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Default="00492A38" w:rsidP="00492A38">
      <w:pPr>
        <w:spacing w:line="360" w:lineRule="auto"/>
        <w:jc w:val="both"/>
        <w:rPr>
          <w:rFonts w:ascii="Times New Roman" w:hAnsi="Times New Roman" w:cs="Times New Roman"/>
          <w:sz w:val="24"/>
          <w:szCs w:val="24"/>
        </w:rPr>
      </w:pPr>
    </w:p>
    <w:p w:rsidR="00492A38" w:rsidRPr="00F97CEF" w:rsidRDefault="00492A38" w:rsidP="00492A38">
      <w:pPr>
        <w:pStyle w:val="TABLEOFCONTENTSHEADING"/>
        <w:spacing w:line="276" w:lineRule="auto"/>
        <w:jc w:val="center"/>
        <w:rPr>
          <w:sz w:val="28"/>
          <w:szCs w:val="28"/>
        </w:rPr>
      </w:pPr>
      <w:r w:rsidRPr="00F97CEF">
        <w:rPr>
          <w:sz w:val="28"/>
          <w:szCs w:val="28"/>
        </w:rPr>
        <w:t>TABLE OF CONTENTS</w:t>
      </w:r>
    </w:p>
    <w:p w:rsidR="00492A38" w:rsidRDefault="00492A38" w:rsidP="00492A38">
      <w:pPr>
        <w:pStyle w:val="TOC1"/>
        <w:rPr>
          <w:rFonts w:asciiTheme="minorHAnsi" w:eastAsiaTheme="minorEastAsia" w:hAnsiTheme="minorHAnsi" w:cstheme="minorBidi"/>
          <w:sz w:val="22"/>
          <w:szCs w:val="22"/>
          <w:lang w:val="en-US"/>
        </w:rPr>
      </w:pPr>
      <w:r>
        <w:fldChar w:fldCharType="begin"/>
      </w:r>
      <w:r>
        <w:instrText xml:space="preserve"> TOC \o "1-3" \h \z \u \t "Heading 7,2" </w:instrText>
      </w:r>
      <w:r>
        <w:fldChar w:fldCharType="separate"/>
      </w:r>
      <w:hyperlink w:anchor="_Toc498279599" w:history="1">
        <w:r w:rsidRPr="00765AF5">
          <w:rPr>
            <w:rStyle w:val="Hyperlink"/>
          </w:rPr>
          <w:t>ABSTRACT</w:t>
        </w:r>
        <w:r>
          <w:rPr>
            <w:webHidden/>
          </w:rPr>
          <w:tab/>
        </w:r>
        <w:r>
          <w:rPr>
            <w:webHidden/>
          </w:rPr>
          <w:fldChar w:fldCharType="begin"/>
        </w:r>
        <w:r>
          <w:rPr>
            <w:webHidden/>
          </w:rPr>
          <w:instrText xml:space="preserve"> PAGEREF _Toc498279599 \h </w:instrText>
        </w:r>
        <w:r>
          <w:rPr>
            <w:webHidden/>
          </w:rPr>
        </w:r>
        <w:r>
          <w:rPr>
            <w:webHidden/>
          </w:rPr>
          <w:fldChar w:fldCharType="separate"/>
        </w:r>
        <w:r>
          <w:rPr>
            <w:webHidden/>
          </w:rPr>
          <w:t>ii</w:t>
        </w:r>
        <w:r>
          <w:rPr>
            <w:webHidden/>
          </w:rPr>
          <w:fldChar w:fldCharType="end"/>
        </w:r>
      </w:hyperlink>
    </w:p>
    <w:p w:rsidR="00492A38" w:rsidRDefault="00240690" w:rsidP="00492A38">
      <w:pPr>
        <w:pStyle w:val="TOC1"/>
        <w:rPr>
          <w:rFonts w:asciiTheme="minorHAnsi" w:eastAsiaTheme="minorEastAsia" w:hAnsiTheme="minorHAnsi" w:cstheme="minorBidi"/>
          <w:sz w:val="22"/>
          <w:szCs w:val="22"/>
          <w:lang w:val="en-US"/>
        </w:rPr>
      </w:pPr>
      <w:hyperlink w:anchor="_Toc498279600" w:history="1">
        <w:r w:rsidR="00492A38" w:rsidRPr="00765AF5">
          <w:rPr>
            <w:rStyle w:val="Hyperlink"/>
          </w:rPr>
          <w:t>ACKNOWLEDGEMENTS</w:t>
        </w:r>
        <w:r w:rsidR="00492A38">
          <w:rPr>
            <w:webHidden/>
          </w:rPr>
          <w:tab/>
        </w:r>
        <w:r w:rsidR="00492A38">
          <w:rPr>
            <w:webHidden/>
          </w:rPr>
          <w:fldChar w:fldCharType="begin"/>
        </w:r>
        <w:r w:rsidR="00492A38">
          <w:rPr>
            <w:webHidden/>
          </w:rPr>
          <w:instrText xml:space="preserve"> PAGEREF _Toc498279600 \h </w:instrText>
        </w:r>
        <w:r w:rsidR="00492A38">
          <w:rPr>
            <w:webHidden/>
          </w:rPr>
        </w:r>
        <w:r w:rsidR="00492A38">
          <w:rPr>
            <w:webHidden/>
          </w:rPr>
          <w:fldChar w:fldCharType="separate"/>
        </w:r>
        <w:r w:rsidR="00492A38">
          <w:rPr>
            <w:webHidden/>
          </w:rPr>
          <w:t>iii</w:t>
        </w:r>
        <w:r w:rsidR="00492A38">
          <w:rPr>
            <w:webHidden/>
          </w:rPr>
          <w:fldChar w:fldCharType="end"/>
        </w:r>
      </w:hyperlink>
    </w:p>
    <w:p w:rsidR="00492A38" w:rsidRDefault="00240690" w:rsidP="00492A38">
      <w:pPr>
        <w:pStyle w:val="TOC1"/>
        <w:rPr>
          <w:rFonts w:asciiTheme="minorHAnsi" w:eastAsiaTheme="minorEastAsia" w:hAnsiTheme="minorHAnsi" w:cstheme="minorBidi"/>
          <w:sz w:val="22"/>
          <w:szCs w:val="22"/>
          <w:lang w:val="en-US"/>
        </w:rPr>
      </w:pPr>
      <w:hyperlink w:anchor="_Toc498279601" w:history="1">
        <w:r w:rsidR="00492A38" w:rsidRPr="00765AF5">
          <w:rPr>
            <w:rStyle w:val="Hyperlink"/>
          </w:rPr>
          <w:t>LIST OF FIGURES</w:t>
        </w:r>
        <w:r w:rsidR="00492A38">
          <w:rPr>
            <w:webHidden/>
          </w:rPr>
          <w:tab/>
        </w:r>
        <w:r w:rsidR="00492A38">
          <w:rPr>
            <w:webHidden/>
          </w:rPr>
          <w:fldChar w:fldCharType="begin"/>
        </w:r>
        <w:r w:rsidR="00492A38">
          <w:rPr>
            <w:webHidden/>
          </w:rPr>
          <w:instrText xml:space="preserve"> PAGEREF _Toc498279601 \h </w:instrText>
        </w:r>
        <w:r w:rsidR="00492A38">
          <w:rPr>
            <w:webHidden/>
          </w:rPr>
        </w:r>
        <w:r w:rsidR="00492A38">
          <w:rPr>
            <w:webHidden/>
          </w:rPr>
          <w:fldChar w:fldCharType="separate"/>
        </w:r>
        <w:r w:rsidR="00492A38">
          <w:rPr>
            <w:webHidden/>
          </w:rPr>
          <w:t>v</w:t>
        </w:r>
        <w:r w:rsidR="00492A38">
          <w:rPr>
            <w:webHidden/>
          </w:rPr>
          <w:fldChar w:fldCharType="end"/>
        </w:r>
      </w:hyperlink>
    </w:p>
    <w:p w:rsidR="00492A38" w:rsidRDefault="00240690" w:rsidP="00492A38">
      <w:pPr>
        <w:pStyle w:val="TOC1"/>
        <w:rPr>
          <w:rFonts w:asciiTheme="minorHAnsi" w:eastAsiaTheme="minorEastAsia" w:hAnsiTheme="minorHAnsi" w:cstheme="minorBidi"/>
          <w:sz w:val="22"/>
          <w:szCs w:val="22"/>
          <w:lang w:val="en-US"/>
        </w:rPr>
      </w:pPr>
      <w:hyperlink w:anchor="_Toc498279602" w:history="1">
        <w:r w:rsidR="00492A38" w:rsidRPr="00765AF5">
          <w:rPr>
            <w:rStyle w:val="Hyperlink"/>
          </w:rPr>
          <w:t>LIST OF TABLES</w:t>
        </w:r>
        <w:r w:rsidR="00492A38">
          <w:rPr>
            <w:webHidden/>
          </w:rPr>
          <w:tab/>
        </w:r>
        <w:r w:rsidR="00492A38">
          <w:rPr>
            <w:webHidden/>
          </w:rPr>
          <w:fldChar w:fldCharType="begin"/>
        </w:r>
        <w:r w:rsidR="00492A38">
          <w:rPr>
            <w:webHidden/>
          </w:rPr>
          <w:instrText xml:space="preserve"> PAGEREF _Toc498279602 \h </w:instrText>
        </w:r>
        <w:r w:rsidR="00492A38">
          <w:rPr>
            <w:webHidden/>
          </w:rPr>
        </w:r>
        <w:r w:rsidR="00492A38">
          <w:rPr>
            <w:webHidden/>
          </w:rPr>
          <w:fldChar w:fldCharType="separate"/>
        </w:r>
        <w:r w:rsidR="00492A38">
          <w:rPr>
            <w:webHidden/>
          </w:rPr>
          <w:t>vi</w:t>
        </w:r>
        <w:r w:rsidR="00492A38">
          <w:rPr>
            <w:webHidden/>
          </w:rPr>
          <w:fldChar w:fldCharType="end"/>
        </w:r>
      </w:hyperlink>
    </w:p>
    <w:p w:rsidR="00492A38" w:rsidRDefault="00240690" w:rsidP="00492A38">
      <w:pPr>
        <w:pStyle w:val="TOC1"/>
        <w:rPr>
          <w:rFonts w:asciiTheme="minorHAnsi" w:eastAsiaTheme="minorEastAsia" w:hAnsiTheme="minorHAnsi" w:cstheme="minorBidi"/>
          <w:sz w:val="22"/>
          <w:szCs w:val="22"/>
          <w:lang w:val="en-US"/>
        </w:rPr>
      </w:pPr>
      <w:hyperlink w:anchor="_Toc498279603" w:history="1">
        <w:r w:rsidR="00492A38" w:rsidRPr="00765AF5">
          <w:rPr>
            <w:rStyle w:val="Hyperlink"/>
          </w:rPr>
          <w:t>LIST OF EQUATIONS</w:t>
        </w:r>
        <w:r w:rsidR="00492A38">
          <w:rPr>
            <w:webHidden/>
          </w:rPr>
          <w:tab/>
        </w:r>
        <w:r w:rsidR="00492A38">
          <w:rPr>
            <w:webHidden/>
          </w:rPr>
          <w:fldChar w:fldCharType="begin"/>
        </w:r>
        <w:r w:rsidR="00492A38">
          <w:rPr>
            <w:webHidden/>
          </w:rPr>
          <w:instrText xml:space="preserve"> PAGEREF _Toc498279603 \h </w:instrText>
        </w:r>
        <w:r w:rsidR="00492A38">
          <w:rPr>
            <w:webHidden/>
          </w:rPr>
        </w:r>
        <w:r w:rsidR="00492A38">
          <w:rPr>
            <w:webHidden/>
          </w:rPr>
          <w:fldChar w:fldCharType="separate"/>
        </w:r>
        <w:r w:rsidR="00492A38">
          <w:rPr>
            <w:webHidden/>
          </w:rPr>
          <w:t>vii</w:t>
        </w:r>
        <w:r w:rsidR="00492A38">
          <w:rPr>
            <w:webHidden/>
          </w:rPr>
          <w:fldChar w:fldCharType="end"/>
        </w:r>
      </w:hyperlink>
    </w:p>
    <w:p w:rsidR="00492A38" w:rsidRDefault="00240690" w:rsidP="00492A38">
      <w:pPr>
        <w:pStyle w:val="TOC1"/>
        <w:rPr>
          <w:rFonts w:asciiTheme="minorHAnsi" w:eastAsiaTheme="minorEastAsia" w:hAnsiTheme="minorHAnsi" w:cstheme="minorBidi"/>
          <w:sz w:val="22"/>
          <w:szCs w:val="22"/>
          <w:lang w:val="en-US"/>
        </w:rPr>
      </w:pPr>
      <w:hyperlink w:anchor="_Toc498279604" w:history="1">
        <w:r w:rsidR="00492A38" w:rsidRPr="00765AF5">
          <w:rPr>
            <w:rStyle w:val="Hyperlink"/>
          </w:rPr>
          <w:t>LIST OF ABBREVIATIONS</w:t>
        </w:r>
        <w:r w:rsidR="00492A38">
          <w:rPr>
            <w:webHidden/>
          </w:rPr>
          <w:tab/>
        </w:r>
        <w:r w:rsidR="00492A38">
          <w:rPr>
            <w:webHidden/>
          </w:rPr>
          <w:fldChar w:fldCharType="begin"/>
        </w:r>
        <w:r w:rsidR="00492A38">
          <w:rPr>
            <w:webHidden/>
          </w:rPr>
          <w:instrText xml:space="preserve"> PAGEREF _Toc498279604 \h </w:instrText>
        </w:r>
        <w:r w:rsidR="00492A38">
          <w:rPr>
            <w:webHidden/>
          </w:rPr>
        </w:r>
        <w:r w:rsidR="00492A38">
          <w:rPr>
            <w:webHidden/>
          </w:rPr>
          <w:fldChar w:fldCharType="separate"/>
        </w:r>
        <w:r w:rsidR="00492A38">
          <w:rPr>
            <w:webHidden/>
          </w:rPr>
          <w:t>viii</w:t>
        </w:r>
        <w:r w:rsidR="00492A38">
          <w:rPr>
            <w:webHidden/>
          </w:rPr>
          <w:fldChar w:fldCharType="end"/>
        </w:r>
      </w:hyperlink>
    </w:p>
    <w:p w:rsidR="00492A38" w:rsidRDefault="00240690" w:rsidP="00492A38">
      <w:pPr>
        <w:pStyle w:val="TOC1"/>
        <w:rPr>
          <w:rFonts w:asciiTheme="minorHAnsi" w:eastAsiaTheme="minorEastAsia" w:hAnsiTheme="minorHAnsi" w:cstheme="minorBidi"/>
          <w:sz w:val="22"/>
          <w:szCs w:val="22"/>
          <w:lang w:val="en-US"/>
        </w:rPr>
      </w:pPr>
      <w:hyperlink w:anchor="_Toc498279605" w:history="1">
        <w:r w:rsidR="00492A38" w:rsidRPr="00765AF5">
          <w:rPr>
            <w:rStyle w:val="Hyperlink"/>
          </w:rPr>
          <w:t>1 MEASUREMENT OF GAS VOID</w:t>
        </w:r>
        <w:r w:rsidR="00492A38" w:rsidRPr="00765AF5">
          <w:rPr>
            <w:rStyle w:val="Hyperlink"/>
            <w:spacing w:val="33"/>
          </w:rPr>
          <w:t xml:space="preserve"> </w:t>
        </w:r>
        <w:r w:rsidR="00492A38" w:rsidRPr="00765AF5">
          <w:rPr>
            <w:rStyle w:val="Hyperlink"/>
          </w:rPr>
          <w:t>FRACTION</w:t>
        </w:r>
        <w:r w:rsidR="00492A38" w:rsidRPr="00765AF5">
          <w:rPr>
            <w:rStyle w:val="Hyperlink"/>
            <w:spacing w:val="28"/>
          </w:rPr>
          <w:t xml:space="preserve"> IN HORIZONTAL PIPE</w:t>
        </w:r>
        <w:r w:rsidR="00492A38">
          <w:rPr>
            <w:webHidden/>
          </w:rPr>
          <w:tab/>
        </w:r>
        <w:r w:rsidR="00492A38">
          <w:rPr>
            <w:webHidden/>
          </w:rPr>
          <w:fldChar w:fldCharType="begin"/>
        </w:r>
        <w:r w:rsidR="00492A38">
          <w:rPr>
            <w:webHidden/>
          </w:rPr>
          <w:instrText xml:space="preserve"> PAGEREF _Toc498279605 \h </w:instrText>
        </w:r>
        <w:r w:rsidR="00492A38">
          <w:rPr>
            <w:webHidden/>
          </w:rPr>
        </w:r>
        <w:r w:rsidR="00492A38">
          <w:rPr>
            <w:webHidden/>
          </w:rPr>
          <w:fldChar w:fldCharType="separate"/>
        </w:r>
        <w:r w:rsidR="00492A38">
          <w:rPr>
            <w:webHidden/>
          </w:rPr>
          <w:t>viii</w:t>
        </w:r>
        <w:r w:rsidR="00492A38">
          <w:rPr>
            <w:webHidden/>
          </w:rPr>
          <w:fldChar w:fldCharType="end"/>
        </w:r>
      </w:hyperlink>
    </w:p>
    <w:p w:rsidR="00492A38" w:rsidRDefault="00240690" w:rsidP="00492A38">
      <w:pPr>
        <w:pStyle w:val="TOC2"/>
        <w:rPr>
          <w:rFonts w:asciiTheme="minorHAnsi" w:eastAsiaTheme="minorEastAsia" w:hAnsiTheme="minorHAnsi" w:cstheme="minorBidi"/>
          <w:noProof/>
          <w:sz w:val="22"/>
          <w:szCs w:val="22"/>
          <w:lang w:val="en-US"/>
        </w:rPr>
      </w:pPr>
      <w:hyperlink w:anchor="_Toc498279606" w:history="1">
        <w:r w:rsidR="00492A38" w:rsidRPr="00765AF5">
          <w:rPr>
            <w:rStyle w:val="Hyperlink"/>
            <w:noProof/>
          </w:rPr>
          <w:t>1.1 Introduction</w:t>
        </w:r>
        <w:r w:rsidR="00492A38">
          <w:rPr>
            <w:noProof/>
            <w:webHidden/>
          </w:rPr>
          <w:tab/>
        </w:r>
        <w:r w:rsidR="00492A38">
          <w:rPr>
            <w:noProof/>
            <w:webHidden/>
          </w:rPr>
          <w:fldChar w:fldCharType="begin"/>
        </w:r>
        <w:r w:rsidR="00492A38">
          <w:rPr>
            <w:noProof/>
            <w:webHidden/>
          </w:rPr>
          <w:instrText xml:space="preserve"> PAGEREF _Toc498279606 \h </w:instrText>
        </w:r>
        <w:r w:rsidR="00492A38">
          <w:rPr>
            <w:noProof/>
            <w:webHidden/>
          </w:rPr>
        </w:r>
        <w:r w:rsidR="00492A38">
          <w:rPr>
            <w:noProof/>
            <w:webHidden/>
          </w:rPr>
          <w:fldChar w:fldCharType="separate"/>
        </w:r>
        <w:r w:rsidR="00492A38">
          <w:rPr>
            <w:noProof/>
            <w:webHidden/>
          </w:rPr>
          <w:t>1</w:t>
        </w:r>
        <w:r w:rsidR="00492A38">
          <w:rPr>
            <w:noProof/>
            <w:webHidden/>
          </w:rPr>
          <w:fldChar w:fldCharType="end"/>
        </w:r>
      </w:hyperlink>
    </w:p>
    <w:p w:rsidR="00492A38" w:rsidRDefault="00240690" w:rsidP="00492A38">
      <w:pPr>
        <w:pStyle w:val="TOC2"/>
        <w:rPr>
          <w:rFonts w:asciiTheme="minorHAnsi" w:eastAsiaTheme="minorEastAsia" w:hAnsiTheme="minorHAnsi" w:cstheme="minorBidi"/>
          <w:noProof/>
          <w:sz w:val="22"/>
          <w:szCs w:val="22"/>
          <w:lang w:val="en-US"/>
        </w:rPr>
      </w:pPr>
      <w:hyperlink w:anchor="_Toc498279607" w:history="1">
        <w:r w:rsidR="00492A38" w:rsidRPr="00765AF5">
          <w:rPr>
            <w:rStyle w:val="Hyperlink"/>
            <w:noProof/>
          </w:rPr>
          <w:t>1.2 Gamma-Ray Densitometers</w:t>
        </w:r>
        <w:r w:rsidR="00492A38">
          <w:rPr>
            <w:noProof/>
            <w:webHidden/>
          </w:rPr>
          <w:tab/>
        </w:r>
        <w:r w:rsidR="00492A38">
          <w:rPr>
            <w:noProof/>
            <w:webHidden/>
          </w:rPr>
          <w:fldChar w:fldCharType="begin"/>
        </w:r>
        <w:r w:rsidR="00492A38">
          <w:rPr>
            <w:noProof/>
            <w:webHidden/>
          </w:rPr>
          <w:instrText xml:space="preserve"> PAGEREF _Toc498279607 \h </w:instrText>
        </w:r>
        <w:r w:rsidR="00492A38">
          <w:rPr>
            <w:noProof/>
            <w:webHidden/>
          </w:rPr>
        </w:r>
        <w:r w:rsidR="00492A38">
          <w:rPr>
            <w:noProof/>
            <w:webHidden/>
          </w:rPr>
          <w:fldChar w:fldCharType="separate"/>
        </w:r>
        <w:r w:rsidR="00492A38">
          <w:rPr>
            <w:noProof/>
            <w:webHidden/>
          </w:rPr>
          <w:t>1</w:t>
        </w:r>
        <w:r w:rsidR="00492A38">
          <w:rPr>
            <w:noProof/>
            <w:webHidden/>
          </w:rPr>
          <w:fldChar w:fldCharType="end"/>
        </w:r>
      </w:hyperlink>
    </w:p>
    <w:p w:rsidR="00492A38" w:rsidRDefault="00240690" w:rsidP="00492A38">
      <w:pPr>
        <w:pStyle w:val="TOC2"/>
        <w:rPr>
          <w:rFonts w:asciiTheme="minorHAnsi" w:eastAsiaTheme="minorEastAsia" w:hAnsiTheme="minorHAnsi" w:cstheme="minorBidi"/>
          <w:noProof/>
          <w:sz w:val="22"/>
          <w:szCs w:val="22"/>
          <w:lang w:val="en-US"/>
        </w:rPr>
      </w:pPr>
      <w:hyperlink w:anchor="_Toc498279608" w:history="1">
        <w:r w:rsidR="00492A38" w:rsidRPr="00765AF5">
          <w:rPr>
            <w:rStyle w:val="Hyperlink"/>
            <w:noProof/>
          </w:rPr>
          <w:t>1.3 Flow Regime Dependence Of Single-Beam Gamma Densitometers</w:t>
        </w:r>
        <w:r w:rsidR="00492A38">
          <w:rPr>
            <w:noProof/>
            <w:webHidden/>
          </w:rPr>
          <w:tab/>
        </w:r>
        <w:r w:rsidR="00492A38">
          <w:rPr>
            <w:noProof/>
            <w:webHidden/>
          </w:rPr>
          <w:fldChar w:fldCharType="begin"/>
        </w:r>
        <w:r w:rsidR="00492A38">
          <w:rPr>
            <w:noProof/>
            <w:webHidden/>
          </w:rPr>
          <w:instrText xml:space="preserve"> PAGEREF _Toc498279608 \h </w:instrText>
        </w:r>
        <w:r w:rsidR="00492A38">
          <w:rPr>
            <w:noProof/>
            <w:webHidden/>
          </w:rPr>
        </w:r>
        <w:r w:rsidR="00492A38">
          <w:rPr>
            <w:noProof/>
            <w:webHidden/>
          </w:rPr>
          <w:fldChar w:fldCharType="separate"/>
        </w:r>
        <w:r w:rsidR="00492A38">
          <w:rPr>
            <w:noProof/>
            <w:webHidden/>
          </w:rPr>
          <w:t>4</w:t>
        </w:r>
        <w:r w:rsidR="00492A38">
          <w:rPr>
            <w:noProof/>
            <w:webHidden/>
          </w:rPr>
          <w:fldChar w:fldCharType="end"/>
        </w:r>
      </w:hyperlink>
    </w:p>
    <w:p w:rsidR="00492A38" w:rsidRDefault="00240690" w:rsidP="00492A38">
      <w:pPr>
        <w:pStyle w:val="TOC2"/>
        <w:rPr>
          <w:rFonts w:asciiTheme="minorHAnsi" w:eastAsiaTheme="minorEastAsia" w:hAnsiTheme="minorHAnsi" w:cstheme="minorBidi"/>
          <w:noProof/>
          <w:sz w:val="22"/>
          <w:szCs w:val="22"/>
          <w:lang w:val="en-US"/>
        </w:rPr>
      </w:pPr>
      <w:hyperlink w:anchor="_Toc498279609" w:history="1">
        <w:r w:rsidR="00492A38" w:rsidRPr="00765AF5">
          <w:rPr>
            <w:rStyle w:val="Hyperlink"/>
            <w:noProof/>
          </w:rPr>
          <w:t>1.4 Multi-Beam Gamma-Ray Measurement Principles</w:t>
        </w:r>
        <w:r w:rsidR="00492A38">
          <w:rPr>
            <w:noProof/>
            <w:webHidden/>
          </w:rPr>
          <w:tab/>
        </w:r>
        <w:r w:rsidR="00492A38">
          <w:rPr>
            <w:noProof/>
            <w:webHidden/>
          </w:rPr>
          <w:fldChar w:fldCharType="begin"/>
        </w:r>
        <w:r w:rsidR="00492A38">
          <w:rPr>
            <w:noProof/>
            <w:webHidden/>
          </w:rPr>
          <w:instrText xml:space="preserve"> PAGEREF _Toc498279609 \h </w:instrText>
        </w:r>
        <w:r w:rsidR="00492A38">
          <w:rPr>
            <w:noProof/>
            <w:webHidden/>
          </w:rPr>
        </w:r>
        <w:r w:rsidR="00492A38">
          <w:rPr>
            <w:noProof/>
            <w:webHidden/>
          </w:rPr>
          <w:fldChar w:fldCharType="separate"/>
        </w:r>
        <w:r w:rsidR="00492A38">
          <w:rPr>
            <w:noProof/>
            <w:webHidden/>
          </w:rPr>
          <w:t>10</w:t>
        </w:r>
        <w:r w:rsidR="00492A38">
          <w:rPr>
            <w:noProof/>
            <w:webHidden/>
          </w:rPr>
          <w:fldChar w:fldCharType="end"/>
        </w:r>
      </w:hyperlink>
    </w:p>
    <w:p w:rsidR="00492A38" w:rsidRDefault="00240690" w:rsidP="00492A38">
      <w:pPr>
        <w:pStyle w:val="TOC2"/>
        <w:rPr>
          <w:rFonts w:asciiTheme="minorHAnsi" w:eastAsiaTheme="minorEastAsia" w:hAnsiTheme="minorHAnsi" w:cstheme="minorBidi"/>
          <w:noProof/>
          <w:sz w:val="22"/>
          <w:szCs w:val="22"/>
          <w:lang w:val="en-US"/>
        </w:rPr>
      </w:pPr>
      <w:hyperlink w:anchor="_Toc498279610" w:history="1">
        <w:r w:rsidR="00492A38" w:rsidRPr="00765AF5">
          <w:rPr>
            <w:rStyle w:val="Hyperlink"/>
            <w:noProof/>
          </w:rPr>
          <w:t>1.5 Experimental Setup And Results</w:t>
        </w:r>
        <w:r w:rsidR="00492A38">
          <w:rPr>
            <w:noProof/>
            <w:webHidden/>
          </w:rPr>
          <w:tab/>
        </w:r>
        <w:r w:rsidR="00492A38">
          <w:rPr>
            <w:noProof/>
            <w:webHidden/>
          </w:rPr>
          <w:fldChar w:fldCharType="begin"/>
        </w:r>
        <w:r w:rsidR="00492A38">
          <w:rPr>
            <w:noProof/>
            <w:webHidden/>
          </w:rPr>
          <w:instrText xml:space="preserve"> PAGEREF _Toc498279610 \h </w:instrText>
        </w:r>
        <w:r w:rsidR="00492A38">
          <w:rPr>
            <w:noProof/>
            <w:webHidden/>
          </w:rPr>
        </w:r>
        <w:r w:rsidR="00492A38">
          <w:rPr>
            <w:noProof/>
            <w:webHidden/>
          </w:rPr>
          <w:fldChar w:fldCharType="separate"/>
        </w:r>
        <w:r w:rsidR="00492A38">
          <w:rPr>
            <w:noProof/>
            <w:webHidden/>
          </w:rPr>
          <w:t>12</w:t>
        </w:r>
        <w:r w:rsidR="00492A38">
          <w:rPr>
            <w:noProof/>
            <w:webHidden/>
          </w:rPr>
          <w:fldChar w:fldCharType="end"/>
        </w:r>
      </w:hyperlink>
    </w:p>
    <w:p w:rsidR="00492A38" w:rsidRDefault="00240690" w:rsidP="00492A38">
      <w:pPr>
        <w:pStyle w:val="TOC2"/>
        <w:rPr>
          <w:rFonts w:asciiTheme="minorHAnsi" w:eastAsiaTheme="minorEastAsia" w:hAnsiTheme="minorHAnsi" w:cstheme="minorBidi"/>
          <w:noProof/>
          <w:sz w:val="22"/>
          <w:szCs w:val="22"/>
          <w:lang w:val="en-US"/>
        </w:rPr>
      </w:pPr>
      <w:hyperlink w:anchor="_Toc498279611" w:history="1">
        <w:r w:rsidR="00492A38" w:rsidRPr="00765AF5">
          <w:rPr>
            <w:rStyle w:val="Hyperlink"/>
            <w:noProof/>
          </w:rPr>
          <w:t>1.6 Conclusions</w:t>
        </w:r>
        <w:r w:rsidR="00492A38">
          <w:rPr>
            <w:noProof/>
            <w:webHidden/>
          </w:rPr>
          <w:tab/>
        </w:r>
        <w:r w:rsidR="00492A38">
          <w:rPr>
            <w:noProof/>
            <w:webHidden/>
          </w:rPr>
          <w:fldChar w:fldCharType="begin"/>
        </w:r>
        <w:r w:rsidR="00492A38">
          <w:rPr>
            <w:noProof/>
            <w:webHidden/>
          </w:rPr>
          <w:instrText xml:space="preserve"> PAGEREF _Toc498279611 \h </w:instrText>
        </w:r>
        <w:r w:rsidR="00492A38">
          <w:rPr>
            <w:noProof/>
            <w:webHidden/>
          </w:rPr>
        </w:r>
        <w:r w:rsidR="00492A38">
          <w:rPr>
            <w:noProof/>
            <w:webHidden/>
          </w:rPr>
          <w:fldChar w:fldCharType="separate"/>
        </w:r>
        <w:r w:rsidR="00492A38">
          <w:rPr>
            <w:noProof/>
            <w:webHidden/>
          </w:rPr>
          <w:t>21</w:t>
        </w:r>
        <w:r w:rsidR="00492A38">
          <w:rPr>
            <w:noProof/>
            <w:webHidden/>
          </w:rPr>
          <w:fldChar w:fldCharType="end"/>
        </w:r>
      </w:hyperlink>
    </w:p>
    <w:p w:rsidR="00492A38" w:rsidRDefault="00240690" w:rsidP="00492A38">
      <w:pPr>
        <w:pStyle w:val="TOC1"/>
        <w:rPr>
          <w:rStyle w:val="Hyperlink"/>
        </w:rPr>
      </w:pPr>
      <w:hyperlink w:anchor="_Toc498279612" w:history="1">
        <w:r w:rsidR="00492A38" w:rsidRPr="00765AF5">
          <w:rPr>
            <w:rStyle w:val="Hyperlink"/>
            <w:rFonts w:ascii="Cambria" w:hAnsi="Cambria" w:cs="Arial"/>
            <w:b/>
            <w:bCs/>
            <w:kern w:val="32"/>
          </w:rPr>
          <w:t>REFERENCES</w:t>
        </w:r>
        <w:r w:rsidR="00492A38">
          <w:rPr>
            <w:webHidden/>
          </w:rPr>
          <w:tab/>
        </w:r>
        <w:r w:rsidR="00492A38">
          <w:rPr>
            <w:webHidden/>
          </w:rPr>
          <w:fldChar w:fldCharType="begin"/>
        </w:r>
        <w:r w:rsidR="00492A38">
          <w:rPr>
            <w:webHidden/>
          </w:rPr>
          <w:instrText xml:space="preserve"> PAGEREF _Toc498279612 \h </w:instrText>
        </w:r>
        <w:r w:rsidR="00492A38">
          <w:rPr>
            <w:webHidden/>
          </w:rPr>
        </w:r>
        <w:r w:rsidR="00492A38">
          <w:rPr>
            <w:webHidden/>
          </w:rPr>
          <w:fldChar w:fldCharType="separate"/>
        </w:r>
        <w:r w:rsidR="00492A38">
          <w:rPr>
            <w:webHidden/>
          </w:rPr>
          <w:t>23</w:t>
        </w:r>
        <w:r w:rsidR="00492A38">
          <w:rPr>
            <w:webHidden/>
          </w:rPr>
          <w:fldChar w:fldCharType="end"/>
        </w:r>
      </w:hyperlink>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Default="00492A38" w:rsidP="00492A38">
      <w:pPr>
        <w:rPr>
          <w:noProof/>
          <w:lang w:val="en-GB"/>
        </w:rPr>
      </w:pPr>
    </w:p>
    <w:p w:rsidR="00492A38" w:rsidRPr="00F97CEF" w:rsidRDefault="00492A38" w:rsidP="00492A38">
      <w:pPr>
        <w:rPr>
          <w:noProof/>
          <w:lang w:val="en-GB"/>
        </w:rPr>
      </w:pPr>
    </w:p>
    <w:p w:rsidR="00492A38" w:rsidRDefault="00492A38" w:rsidP="00492A38">
      <w:pPr>
        <w:pStyle w:val="Heading1"/>
        <w:numPr>
          <w:ilvl w:val="0"/>
          <w:numId w:val="0"/>
        </w:numPr>
        <w:jc w:val="center"/>
        <w:rPr>
          <w:rFonts w:ascii="Times New Roman" w:hAnsi="Times New Roman" w:cs="Times New Roman"/>
        </w:rPr>
      </w:pPr>
      <w:r>
        <w:fldChar w:fldCharType="end"/>
      </w:r>
      <w:bookmarkStart w:id="10" w:name="_Toc498279601"/>
      <w:r w:rsidRPr="00664DD8">
        <w:rPr>
          <w:rFonts w:ascii="Times New Roman" w:hAnsi="Times New Roman" w:cs="Times New Roman"/>
        </w:rPr>
        <w:t>LIST OF FIGURES</w:t>
      </w:r>
      <w:bookmarkEnd w:id="10"/>
    </w:p>
    <w:p w:rsidR="00492A38" w:rsidRPr="003548BE" w:rsidRDefault="00492A38" w:rsidP="00492A38">
      <w:pPr>
        <w:pStyle w:val="TableofFigures"/>
        <w:tabs>
          <w:tab w:val="right" w:leader="dot" w:pos="10270"/>
        </w:tabs>
        <w:rPr>
          <w:rFonts w:asciiTheme="minorHAnsi" w:eastAsiaTheme="minorEastAsia" w:hAnsiTheme="minorHAnsi" w:cstheme="minorBidi"/>
          <w:noProof/>
          <w:sz w:val="22"/>
          <w:szCs w:val="22"/>
          <w:lang w:val="en-US"/>
        </w:rPr>
      </w:pPr>
      <w:r>
        <w:fldChar w:fldCharType="begin"/>
      </w:r>
      <w:r>
        <w:instrText xml:space="preserve"> TOC \h \z \c "Figure" </w:instrText>
      </w:r>
      <w:r>
        <w:fldChar w:fldCharType="separate"/>
      </w:r>
      <w:hyperlink w:anchor="_Toc498274109" w:history="1">
        <w:r w:rsidRPr="003548BE">
          <w:rPr>
            <w:rStyle w:val="Hyperlink"/>
            <w:bCs/>
            <w:noProof/>
          </w:rPr>
          <w:t>Figure 1</w:t>
        </w:r>
        <w:r w:rsidRPr="003548BE">
          <w:rPr>
            <w:rStyle w:val="Hyperlink"/>
            <w:bCs/>
            <w:noProof/>
          </w:rPr>
          <w:noBreakHyphen/>
          <w:t>1: Single-Beam   Gamma   Densitometer   with Point   Source   and Detector Located Diametrically Opposite Each Other.</w:t>
        </w:r>
        <w:r w:rsidRPr="003548BE">
          <w:rPr>
            <w:noProof/>
            <w:webHidden/>
          </w:rPr>
          <w:tab/>
        </w:r>
        <w:r w:rsidRPr="003548BE">
          <w:rPr>
            <w:noProof/>
            <w:webHidden/>
          </w:rPr>
          <w:fldChar w:fldCharType="begin"/>
        </w:r>
        <w:r w:rsidRPr="003548BE">
          <w:rPr>
            <w:noProof/>
            <w:webHidden/>
          </w:rPr>
          <w:instrText xml:space="preserve"> PAGEREF _Toc498274109 \h </w:instrText>
        </w:r>
        <w:r w:rsidRPr="003548BE">
          <w:rPr>
            <w:noProof/>
            <w:webHidden/>
          </w:rPr>
        </w:r>
        <w:r w:rsidRPr="003548BE">
          <w:rPr>
            <w:noProof/>
            <w:webHidden/>
          </w:rPr>
          <w:fldChar w:fldCharType="separate"/>
        </w:r>
        <w:r>
          <w:rPr>
            <w:noProof/>
            <w:webHidden/>
          </w:rPr>
          <w:t>3</w:t>
        </w:r>
        <w:r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0" w:history="1">
        <w:r w:rsidR="00492A38" w:rsidRPr="003548BE">
          <w:rPr>
            <w:rStyle w:val="Hyperlink"/>
            <w:bCs/>
            <w:noProof/>
          </w:rPr>
          <w:t>Figure 1</w:t>
        </w:r>
        <w:r w:rsidR="00492A38" w:rsidRPr="003548BE">
          <w:rPr>
            <w:rStyle w:val="Hyperlink"/>
            <w:bCs/>
            <w:noProof/>
          </w:rPr>
          <w:noBreakHyphen/>
          <w:t>2: Typical Flow Regimes for Vertical and Horizontal Flows. Black And White Areas Represent Liquid And Gas, Respectively.</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_Toc498274110 \h </w:instrText>
        </w:r>
        <w:r w:rsidR="00492A38" w:rsidRPr="003548BE">
          <w:rPr>
            <w:noProof/>
            <w:webHidden/>
          </w:rPr>
        </w:r>
        <w:r w:rsidR="00492A38" w:rsidRPr="003548BE">
          <w:rPr>
            <w:noProof/>
            <w:webHidden/>
          </w:rPr>
          <w:fldChar w:fldCharType="separate"/>
        </w:r>
        <w:r w:rsidR="00492A38">
          <w:rPr>
            <w:noProof/>
            <w:webHidden/>
          </w:rPr>
          <w:t>3</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1" w:history="1">
        <w:r w:rsidR="00492A38" w:rsidRPr="003548BE">
          <w:rPr>
            <w:rStyle w:val="Hyperlink"/>
            <w:noProof/>
          </w:rPr>
          <w:t>Figure 1</w:t>
        </w:r>
        <w:r w:rsidR="00492A38" w:rsidRPr="003548BE">
          <w:rPr>
            <w:rStyle w:val="Hyperlink"/>
            <w:noProof/>
          </w:rPr>
          <w:noBreakHyphen/>
          <w:t>3: Cross-Sectional and</w:t>
        </w:r>
        <w:r w:rsidR="00492A38" w:rsidRPr="003548BE">
          <w:rPr>
            <w:rStyle w:val="Hyperlink"/>
            <w:noProof/>
            <w:spacing w:val="20"/>
          </w:rPr>
          <w:t xml:space="preserve"> </w:t>
        </w:r>
        <w:r w:rsidR="00492A38" w:rsidRPr="003548BE">
          <w:rPr>
            <w:rStyle w:val="Hyperlink"/>
            <w:noProof/>
          </w:rPr>
          <w:t>Side</w:t>
        </w:r>
        <w:r w:rsidR="00492A38" w:rsidRPr="003548BE">
          <w:rPr>
            <w:rStyle w:val="Hyperlink"/>
            <w:noProof/>
            <w:spacing w:val="20"/>
          </w:rPr>
          <w:t xml:space="preserve"> </w:t>
        </w:r>
        <w:r w:rsidR="00492A38" w:rsidRPr="003548BE">
          <w:rPr>
            <w:rStyle w:val="Hyperlink"/>
            <w:noProof/>
          </w:rPr>
          <w:t>Views</w:t>
        </w:r>
        <w:r w:rsidR="00492A38" w:rsidRPr="003548BE">
          <w:rPr>
            <w:rStyle w:val="Hyperlink"/>
            <w:noProof/>
            <w:spacing w:val="27"/>
          </w:rPr>
          <w:t xml:space="preserve"> </w:t>
        </w:r>
        <w:r w:rsidR="00492A38" w:rsidRPr="003548BE">
          <w:rPr>
            <w:rStyle w:val="Hyperlink"/>
            <w:noProof/>
          </w:rPr>
          <w:t>of</w:t>
        </w:r>
        <w:r w:rsidR="00492A38" w:rsidRPr="003548BE">
          <w:rPr>
            <w:rStyle w:val="Hyperlink"/>
            <w:noProof/>
            <w:spacing w:val="15"/>
          </w:rPr>
          <w:t xml:space="preserve"> </w:t>
        </w:r>
        <w:r w:rsidR="00492A38" w:rsidRPr="003548BE">
          <w:rPr>
            <w:rStyle w:val="Hyperlink"/>
            <w:noProof/>
          </w:rPr>
          <w:t>an</w:t>
        </w:r>
        <w:r w:rsidR="00492A38" w:rsidRPr="003548BE">
          <w:rPr>
            <w:rStyle w:val="Hyperlink"/>
            <w:noProof/>
            <w:spacing w:val="19"/>
          </w:rPr>
          <w:t xml:space="preserve"> </w:t>
        </w:r>
        <w:r w:rsidR="00492A38" w:rsidRPr="003548BE">
          <w:rPr>
            <w:rStyle w:val="Hyperlink"/>
            <w:noProof/>
          </w:rPr>
          <w:t>Annular</w:t>
        </w:r>
        <w:r w:rsidR="00492A38" w:rsidRPr="003548BE">
          <w:rPr>
            <w:rStyle w:val="Hyperlink"/>
            <w:noProof/>
            <w:spacing w:val="27"/>
          </w:rPr>
          <w:t xml:space="preserve"> </w:t>
        </w:r>
        <w:r w:rsidR="00492A38" w:rsidRPr="003548BE">
          <w:rPr>
            <w:rStyle w:val="Hyperlink"/>
            <w:noProof/>
          </w:rPr>
          <w:t>Flow</w:t>
        </w:r>
        <w:r w:rsidR="00492A38" w:rsidRPr="003548BE">
          <w:rPr>
            <w:rStyle w:val="Hyperlink"/>
            <w:noProof/>
            <w:spacing w:val="14"/>
          </w:rPr>
          <w:t xml:space="preserve"> </w:t>
        </w:r>
        <w:r w:rsidR="00492A38" w:rsidRPr="003548BE">
          <w:rPr>
            <w:rStyle w:val="Hyperlink"/>
            <w:noProof/>
          </w:rPr>
          <w:t>with</w:t>
        </w:r>
        <w:r w:rsidR="00492A38" w:rsidRPr="003548BE">
          <w:rPr>
            <w:rStyle w:val="Hyperlink"/>
            <w:noProof/>
            <w:spacing w:val="22"/>
          </w:rPr>
          <w:t xml:space="preserve"> </w:t>
        </w:r>
        <w:r w:rsidR="00492A38" w:rsidRPr="003548BE">
          <w:rPr>
            <w:rStyle w:val="Hyperlink"/>
            <w:noProof/>
          </w:rPr>
          <w:t>a</w:t>
        </w:r>
        <w:r w:rsidR="00492A38" w:rsidRPr="003548BE">
          <w:rPr>
            <w:rStyle w:val="Hyperlink"/>
            <w:noProof/>
            <w:spacing w:val="14"/>
          </w:rPr>
          <w:t xml:space="preserve"> </w:t>
        </w:r>
        <w:r w:rsidR="00492A38" w:rsidRPr="003548BE">
          <w:rPr>
            <w:rStyle w:val="Hyperlink"/>
            <w:noProof/>
            <w:w w:val="104"/>
          </w:rPr>
          <w:t>Nar</w:t>
        </w:r>
        <w:r w:rsidR="00492A38" w:rsidRPr="003548BE">
          <w:rPr>
            <w:rStyle w:val="Hyperlink"/>
            <w:noProof/>
          </w:rPr>
          <w:t>row</w:t>
        </w:r>
        <w:r w:rsidR="00492A38" w:rsidRPr="003548BE">
          <w:rPr>
            <w:rStyle w:val="Hyperlink"/>
            <w:noProof/>
            <w:spacing w:val="29"/>
          </w:rPr>
          <w:t xml:space="preserve"> </w:t>
        </w:r>
        <w:r w:rsidR="00492A38" w:rsidRPr="003548BE">
          <w:rPr>
            <w:rStyle w:val="Hyperlink"/>
            <w:noProof/>
          </w:rPr>
          <w:t>Fan</w:t>
        </w:r>
        <w:r w:rsidR="00492A38" w:rsidRPr="003548BE">
          <w:rPr>
            <w:rStyle w:val="Hyperlink"/>
            <w:noProof/>
            <w:spacing w:val="28"/>
          </w:rPr>
          <w:t xml:space="preserve"> </w:t>
        </w:r>
        <w:r w:rsidR="00492A38" w:rsidRPr="003548BE">
          <w:rPr>
            <w:rStyle w:val="Hyperlink"/>
            <w:noProof/>
          </w:rPr>
          <w:t xml:space="preserve">Radiation </w:t>
        </w:r>
        <w:r w:rsidR="00492A38" w:rsidRPr="003548BE">
          <w:rPr>
            <w:rStyle w:val="Hyperlink"/>
            <w:noProof/>
            <w:spacing w:val="2"/>
          </w:rPr>
          <w:t>Beam</w:t>
        </w:r>
        <w:r w:rsidR="00492A38" w:rsidRPr="003548BE">
          <w:rPr>
            <w:rStyle w:val="Hyperlink"/>
            <w:noProof/>
            <w:w w:val="104"/>
          </w:rPr>
          <w:t>.</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_Toc498274111 \h </w:instrText>
        </w:r>
        <w:r w:rsidR="00492A38" w:rsidRPr="003548BE">
          <w:rPr>
            <w:noProof/>
            <w:webHidden/>
          </w:rPr>
        </w:r>
        <w:r w:rsidR="00492A38" w:rsidRPr="003548BE">
          <w:rPr>
            <w:noProof/>
            <w:webHidden/>
          </w:rPr>
          <w:fldChar w:fldCharType="separate"/>
        </w:r>
        <w:r w:rsidR="00492A38">
          <w:rPr>
            <w:noProof/>
            <w:webHidden/>
          </w:rPr>
          <w:t>5</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r:id="rId12" w:anchor="_Toc498274112" w:history="1">
        <w:r w:rsidR="00492A38" w:rsidRPr="003548BE">
          <w:rPr>
            <w:rStyle w:val="Hyperlink"/>
            <w:noProof/>
          </w:rPr>
          <w:t>Figure 1</w:t>
        </w:r>
        <w:r w:rsidR="00492A38" w:rsidRPr="003548BE">
          <w:rPr>
            <w:rStyle w:val="Hyperlink"/>
            <w:noProof/>
          </w:rPr>
          <w:noBreakHyphen/>
          <w:t>4: Derivation Between Calculated And True Void Fraction Of Annular Flow For Narrow Fan And Parallel Radiation Beam. The Solid Line Represent The Ideal Case With No Deviation Between True And Measured Void Fractions.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_Toc498274112 \h </w:instrText>
        </w:r>
        <w:r w:rsidR="00492A38" w:rsidRPr="003548BE">
          <w:rPr>
            <w:noProof/>
            <w:webHidden/>
          </w:rPr>
        </w:r>
        <w:r w:rsidR="00492A38" w:rsidRPr="003548BE">
          <w:rPr>
            <w:noProof/>
            <w:webHidden/>
          </w:rPr>
          <w:fldChar w:fldCharType="separate"/>
        </w:r>
        <w:r w:rsidR="00492A38">
          <w:rPr>
            <w:noProof/>
            <w:webHidden/>
          </w:rPr>
          <w:t>5</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3" w:history="1">
        <w:r w:rsidR="00492A38" w:rsidRPr="003548BE">
          <w:rPr>
            <w:rStyle w:val="Hyperlink"/>
            <w:bCs/>
            <w:noProof/>
          </w:rPr>
          <w:t>Figure 1</w:t>
        </w:r>
        <w:r w:rsidR="00492A38" w:rsidRPr="003548BE">
          <w:rPr>
            <w:rStyle w:val="Hyperlink"/>
            <w:bCs/>
            <w:noProof/>
          </w:rPr>
          <w:noBreakHyphen/>
          <w:t>5:Cross-Sectional and Side Views of Stratified Flow with Narrow Fan Radiation Beam.</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_Toc498274113 \h </w:instrText>
        </w:r>
        <w:r w:rsidR="00492A38" w:rsidRPr="003548BE">
          <w:rPr>
            <w:noProof/>
            <w:webHidden/>
          </w:rPr>
        </w:r>
        <w:r w:rsidR="00492A38" w:rsidRPr="003548BE">
          <w:rPr>
            <w:noProof/>
            <w:webHidden/>
          </w:rPr>
          <w:fldChar w:fldCharType="separate"/>
        </w:r>
        <w:r w:rsidR="00492A38">
          <w:rPr>
            <w:noProof/>
            <w:webHidden/>
          </w:rPr>
          <w:t>8</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r:id="rId13" w:anchor="_Toc498274114" w:history="1">
        <w:r w:rsidR="00492A38" w:rsidRPr="003548BE">
          <w:rPr>
            <w:rStyle w:val="Hyperlink"/>
            <w:noProof/>
          </w:rPr>
          <w:t>Figure 1</w:t>
        </w:r>
        <w:r w:rsidR="00492A38" w:rsidRPr="003548BE">
          <w:rPr>
            <w:rStyle w:val="Hyperlink"/>
            <w:noProof/>
          </w:rPr>
          <w:noBreakHyphen/>
          <w:t>6: Stratified Flow with Related Parameters.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_Toc498274114 \h </w:instrText>
        </w:r>
        <w:r w:rsidR="00492A38" w:rsidRPr="003548BE">
          <w:rPr>
            <w:noProof/>
            <w:webHidden/>
          </w:rPr>
        </w:r>
        <w:r w:rsidR="00492A38" w:rsidRPr="003548BE">
          <w:rPr>
            <w:noProof/>
            <w:webHidden/>
          </w:rPr>
          <w:fldChar w:fldCharType="separate"/>
        </w:r>
        <w:r w:rsidR="00492A38">
          <w:rPr>
            <w:noProof/>
            <w:webHidden/>
          </w:rPr>
          <w:t>8</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5" w:history="1">
        <w:r w:rsidR="00492A38" w:rsidRPr="003548BE">
          <w:rPr>
            <w:rStyle w:val="Hyperlink"/>
            <w:bCs/>
            <w:noProof/>
          </w:rPr>
          <w:t>Figure 1</w:t>
        </w:r>
        <w:r w:rsidR="00492A38" w:rsidRPr="003548BE">
          <w:rPr>
            <w:rStyle w:val="Hyperlink"/>
            <w:bCs/>
            <w:noProof/>
          </w:rPr>
          <w:noBreakHyphen/>
          <w:t>7: Deviation Between Measured And True Void Fraction Of Stratiied Flow With Narrow A Beam With Different Source-Detector Orientations. The Solid Line Represents The Ideal Case With No Deviation Between True And Calculated Void Fractions.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_Toc498274115 \h </w:instrText>
        </w:r>
        <w:r w:rsidR="00492A38" w:rsidRPr="003548BE">
          <w:rPr>
            <w:noProof/>
            <w:webHidden/>
          </w:rPr>
        </w:r>
        <w:r w:rsidR="00492A38" w:rsidRPr="003548BE">
          <w:rPr>
            <w:noProof/>
            <w:webHidden/>
          </w:rPr>
          <w:fldChar w:fldCharType="separate"/>
        </w:r>
        <w:r w:rsidR="00492A38">
          <w:rPr>
            <w:noProof/>
            <w:webHidden/>
          </w:rPr>
          <w:t>9</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6" w:history="1">
        <w:r w:rsidR="00492A38" w:rsidRPr="003548BE">
          <w:rPr>
            <w:rStyle w:val="Hyperlink"/>
            <w:bCs/>
            <w:noProof/>
          </w:rPr>
          <w:t>Figure 1</w:t>
        </w:r>
        <w:r w:rsidR="00492A38" w:rsidRPr="003548BE">
          <w:rPr>
            <w:rStyle w:val="Hyperlink"/>
            <w:bCs/>
            <w:noProof/>
          </w:rPr>
          <w:noBreakHyphen/>
          <w:t>8: Deviation between Measured and True Void Fractions of Stratified Flow for Narrow Fan Beam. The Solid Line Represent The Ideal Case With No Deviation Between True And Measured Void Fractions.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_Toc498274116 \h </w:instrText>
        </w:r>
        <w:r w:rsidR="00492A38" w:rsidRPr="003548BE">
          <w:rPr>
            <w:noProof/>
            <w:webHidden/>
          </w:rPr>
        </w:r>
        <w:r w:rsidR="00492A38" w:rsidRPr="003548BE">
          <w:rPr>
            <w:noProof/>
            <w:webHidden/>
          </w:rPr>
          <w:fldChar w:fldCharType="separate"/>
        </w:r>
        <w:r w:rsidR="00492A38">
          <w:rPr>
            <w:noProof/>
            <w:webHidden/>
          </w:rPr>
          <w:t>10</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7" w:history="1">
        <w:r w:rsidR="00492A38" w:rsidRPr="003548BE">
          <w:rPr>
            <w:rStyle w:val="Hyperlink"/>
            <w:bCs/>
            <w:noProof/>
          </w:rPr>
          <w:t>Figure 1</w:t>
        </w:r>
        <w:r w:rsidR="00492A38" w:rsidRPr="003548BE">
          <w:rPr>
            <w:rStyle w:val="Hyperlink"/>
            <w:bCs/>
            <w:noProof/>
          </w:rPr>
          <w:noBreakHyphen/>
          <w:t>9: Compact Low-Energy Multi-Beam Gamma-Ray Densitometer</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_Toc498274117 \h </w:instrText>
        </w:r>
        <w:r w:rsidR="00492A38" w:rsidRPr="003548BE">
          <w:rPr>
            <w:noProof/>
            <w:webHidden/>
          </w:rPr>
        </w:r>
        <w:r w:rsidR="00492A38" w:rsidRPr="003548BE">
          <w:rPr>
            <w:noProof/>
            <w:webHidden/>
          </w:rPr>
          <w:fldChar w:fldCharType="separate"/>
        </w:r>
        <w:r w:rsidR="00492A38">
          <w:rPr>
            <w:noProof/>
            <w:webHidden/>
          </w:rPr>
          <w:t>11</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8" w:history="1">
        <w:r w:rsidR="00492A38" w:rsidRPr="003548BE">
          <w:rPr>
            <w:rStyle w:val="Hyperlink"/>
            <w:bCs/>
            <w:noProof/>
          </w:rPr>
          <w:t>Figure 1</w:t>
        </w:r>
        <w:r w:rsidR="00492A38" w:rsidRPr="003548BE">
          <w:rPr>
            <w:rStyle w:val="Hyperlink"/>
            <w:bCs/>
            <w:noProof/>
          </w:rPr>
          <w:noBreakHyphen/>
          <w:t>10: Measured Void Fraction Versus True Void Fraction Using-Beam Gamma-Ray Densitometer With 241Am Source. The Solid Line Represents the Ideal, With No Deviation between True and Measured Void Fraction</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_Toc498274118 \h </w:instrText>
        </w:r>
        <w:r w:rsidR="00492A38" w:rsidRPr="003548BE">
          <w:rPr>
            <w:noProof/>
            <w:webHidden/>
          </w:rPr>
        </w:r>
        <w:r w:rsidR="00492A38" w:rsidRPr="003548BE">
          <w:rPr>
            <w:noProof/>
            <w:webHidden/>
          </w:rPr>
          <w:fldChar w:fldCharType="separate"/>
        </w:r>
        <w:r w:rsidR="00492A38">
          <w:rPr>
            <w:noProof/>
            <w:webHidden/>
          </w:rPr>
          <w:t>15</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19" w:history="1">
        <w:r w:rsidR="00492A38" w:rsidRPr="003548BE">
          <w:rPr>
            <w:rStyle w:val="Hyperlink"/>
            <w:bCs/>
            <w:noProof/>
          </w:rPr>
          <w:t>Figure 1</w:t>
        </w:r>
        <w:r w:rsidR="00492A38" w:rsidRPr="003548BE">
          <w:rPr>
            <w:rStyle w:val="Hyperlink"/>
            <w:bCs/>
            <w:noProof/>
          </w:rPr>
          <w:noBreakHyphen/>
          <w:t>11: Measured Void Fraction Versus True Void Fraction Using Convectional Gamma-Ray Densitometer With 137cs Sources. The Solid Line Represents The Ideal Case With No Deviation Between True And Measured Void Fractions.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_Toc498274119 \h </w:instrText>
        </w:r>
        <w:r w:rsidR="00492A38" w:rsidRPr="003548BE">
          <w:rPr>
            <w:noProof/>
            <w:webHidden/>
          </w:rPr>
        </w:r>
        <w:r w:rsidR="00492A38" w:rsidRPr="003548BE">
          <w:rPr>
            <w:noProof/>
            <w:webHidden/>
          </w:rPr>
          <w:fldChar w:fldCharType="separate"/>
        </w:r>
        <w:r w:rsidR="00492A38">
          <w:rPr>
            <w:noProof/>
            <w:webHidden/>
          </w:rPr>
          <w:t>17</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20" w:history="1">
        <w:r w:rsidR="00492A38" w:rsidRPr="003548BE">
          <w:rPr>
            <w:rStyle w:val="Hyperlink"/>
            <w:bCs/>
            <w:noProof/>
          </w:rPr>
          <w:t>Figure 1</w:t>
        </w:r>
        <w:r w:rsidR="00492A38" w:rsidRPr="003548BE">
          <w:rPr>
            <w:rStyle w:val="Hyperlink"/>
            <w:bCs/>
            <w:noProof/>
          </w:rPr>
          <w:noBreakHyphen/>
          <w:t>12: Imix/Ioil Ratios against Detector Position For Annular Flow Phantoms.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_Toc498274120 \h </w:instrText>
        </w:r>
        <w:r w:rsidR="00492A38" w:rsidRPr="003548BE">
          <w:rPr>
            <w:noProof/>
            <w:webHidden/>
          </w:rPr>
        </w:r>
        <w:r w:rsidR="00492A38" w:rsidRPr="003548BE">
          <w:rPr>
            <w:noProof/>
            <w:webHidden/>
          </w:rPr>
          <w:fldChar w:fldCharType="separate"/>
        </w:r>
        <w:r w:rsidR="00492A38">
          <w:rPr>
            <w:noProof/>
            <w:webHidden/>
          </w:rPr>
          <w:t>17</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21" w:history="1">
        <w:r w:rsidR="00492A38" w:rsidRPr="003548BE">
          <w:rPr>
            <w:rStyle w:val="Hyperlink"/>
            <w:bCs/>
            <w:noProof/>
          </w:rPr>
          <w:t>Figure 1</w:t>
        </w:r>
        <w:r w:rsidR="00492A38" w:rsidRPr="003548BE">
          <w:rPr>
            <w:rStyle w:val="Hyperlink"/>
            <w:bCs/>
            <w:noProof/>
          </w:rPr>
          <w:noBreakHyphen/>
          <w:t>13: Imix/Ioil Ratios Plotted Versus Detector Position for Stratified Flow Phantoms.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_Toc498274121 \h </w:instrText>
        </w:r>
        <w:r w:rsidR="00492A38" w:rsidRPr="003548BE">
          <w:rPr>
            <w:noProof/>
            <w:webHidden/>
          </w:rPr>
        </w:r>
        <w:r w:rsidR="00492A38" w:rsidRPr="003548BE">
          <w:rPr>
            <w:noProof/>
            <w:webHidden/>
          </w:rPr>
          <w:fldChar w:fldCharType="separate"/>
        </w:r>
        <w:r w:rsidR="00492A38">
          <w:rPr>
            <w:noProof/>
            <w:webHidden/>
          </w:rPr>
          <w:t>18</w:t>
        </w:r>
        <w:r w:rsidR="00492A38" w:rsidRPr="003548BE">
          <w:rPr>
            <w:noProof/>
            <w:webHidden/>
          </w:rPr>
          <w:fldChar w:fldCharType="end"/>
        </w:r>
      </w:hyperlink>
    </w:p>
    <w:p w:rsidR="00492A38" w:rsidRPr="003548BE"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22" w:history="1">
        <w:r w:rsidR="00492A38" w:rsidRPr="003548BE">
          <w:rPr>
            <w:rStyle w:val="Hyperlink"/>
            <w:bCs/>
            <w:noProof/>
          </w:rPr>
          <w:t>Figure 1</w:t>
        </w:r>
        <w:r w:rsidR="00492A38" w:rsidRPr="003548BE">
          <w:rPr>
            <w:rStyle w:val="Hyperlink"/>
            <w:bCs/>
            <w:noProof/>
          </w:rPr>
          <w:noBreakHyphen/>
          <w:t>14: Measured Void Fraction Versus True Void Fraction Of The Annular Phantoms At Several Detector Positions. The Solid Line Represents The Ideal Case With No Deviation Between True And Measured Void Fractions. The Dashed Line Is The Best Curve Fit Of The Mean Values.</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_Toc498274122 \h </w:instrText>
        </w:r>
        <w:r w:rsidR="00492A38" w:rsidRPr="003548BE">
          <w:rPr>
            <w:noProof/>
            <w:webHidden/>
          </w:rPr>
        </w:r>
        <w:r w:rsidR="00492A38" w:rsidRPr="003548BE">
          <w:rPr>
            <w:noProof/>
            <w:webHidden/>
          </w:rPr>
          <w:fldChar w:fldCharType="separate"/>
        </w:r>
        <w:r w:rsidR="00492A38">
          <w:rPr>
            <w:noProof/>
            <w:webHidden/>
          </w:rPr>
          <w:t>20</w:t>
        </w:r>
        <w:r w:rsidR="00492A38" w:rsidRPr="003548BE">
          <w:rPr>
            <w:noProof/>
            <w:webHidden/>
          </w:rPr>
          <w:fldChar w:fldCharType="end"/>
        </w:r>
      </w:hyperlink>
    </w:p>
    <w:p w:rsidR="00492A38"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123" w:history="1">
        <w:r w:rsidR="00492A38" w:rsidRPr="003548BE">
          <w:rPr>
            <w:rStyle w:val="Hyperlink"/>
            <w:bCs/>
            <w:noProof/>
          </w:rPr>
          <w:t>Figure 1</w:t>
        </w:r>
        <w:r w:rsidR="00492A38" w:rsidRPr="003548BE">
          <w:rPr>
            <w:rStyle w:val="Hyperlink"/>
            <w:bCs/>
            <w:noProof/>
          </w:rPr>
          <w:noBreakHyphen/>
          <w:t>15: Measured Void Fraction Versus True Void Fraction Of The Stratified Phantoms At Several Detector Positions. The Solid Line Represents The Ideal Case With No Deviation Between True And Measured Void Fractions. The Dashed Line Is The Best Curve Fit Of The</w:t>
        </w:r>
        <w:r w:rsidR="00492A38" w:rsidRPr="003548BE">
          <w:rPr>
            <w:noProof/>
            <w:webHidden/>
          </w:rPr>
          <w:tab/>
        </w:r>
        <w:r w:rsidR="00492A38" w:rsidRPr="003548BE">
          <w:rPr>
            <w:noProof/>
            <w:webHidden/>
          </w:rPr>
          <w:fldChar w:fldCharType="begin"/>
        </w:r>
        <w:r w:rsidR="00492A38" w:rsidRPr="003548BE">
          <w:rPr>
            <w:noProof/>
            <w:webHidden/>
          </w:rPr>
          <w:instrText xml:space="preserve"> PAGEREF _Toc498274123 \h </w:instrText>
        </w:r>
        <w:r w:rsidR="00492A38" w:rsidRPr="003548BE">
          <w:rPr>
            <w:noProof/>
            <w:webHidden/>
          </w:rPr>
        </w:r>
        <w:r w:rsidR="00492A38" w:rsidRPr="003548BE">
          <w:rPr>
            <w:noProof/>
            <w:webHidden/>
          </w:rPr>
          <w:fldChar w:fldCharType="separate"/>
        </w:r>
        <w:r w:rsidR="00492A38">
          <w:rPr>
            <w:noProof/>
            <w:webHidden/>
          </w:rPr>
          <w:t>20</w:t>
        </w:r>
        <w:r w:rsidR="00492A38" w:rsidRPr="003548BE">
          <w:rPr>
            <w:noProof/>
            <w:webHidden/>
          </w:rPr>
          <w:fldChar w:fldCharType="end"/>
        </w:r>
      </w:hyperlink>
    </w:p>
    <w:p w:rsidR="00492A38" w:rsidRDefault="00492A38" w:rsidP="00492A38">
      <w:pPr>
        <w:rPr>
          <w:lang w:val="en-GB"/>
        </w:rPr>
      </w:pPr>
      <w:r>
        <w:rPr>
          <w:lang w:val="en-GB"/>
        </w:rPr>
        <w:fldChar w:fldCharType="end"/>
      </w:r>
    </w:p>
    <w:p w:rsidR="00492A38" w:rsidRDefault="00492A38" w:rsidP="00492A38">
      <w:pPr>
        <w:rPr>
          <w:lang w:val="en-GB"/>
        </w:rPr>
      </w:pPr>
    </w:p>
    <w:p w:rsidR="00492A38" w:rsidRDefault="00492A38" w:rsidP="00492A38">
      <w:pPr>
        <w:rPr>
          <w:lang w:val="en-GB"/>
        </w:rPr>
      </w:pPr>
    </w:p>
    <w:p w:rsidR="00492A38" w:rsidRPr="00664DD8" w:rsidRDefault="00492A38" w:rsidP="00492A38">
      <w:pPr>
        <w:rPr>
          <w:lang w:val="en-GB"/>
        </w:rPr>
      </w:pPr>
    </w:p>
    <w:p w:rsidR="00492A38" w:rsidRPr="004B04F9" w:rsidRDefault="00492A38" w:rsidP="00492A38">
      <w:pPr>
        <w:pStyle w:val="Heading1nonumber"/>
        <w:jc w:val="center"/>
        <w:rPr>
          <w:rFonts w:ascii="Times New Roman" w:hAnsi="Times New Roman" w:cs="Times New Roman"/>
        </w:rPr>
      </w:pPr>
      <w:bookmarkStart w:id="11" w:name="_Toc51833372"/>
      <w:bookmarkStart w:id="12" w:name="_Toc290554221"/>
      <w:bookmarkStart w:id="13" w:name="_Toc299621186"/>
      <w:bookmarkStart w:id="14" w:name="_Toc299631414"/>
      <w:bookmarkStart w:id="15" w:name="_Toc299631474"/>
      <w:bookmarkStart w:id="16" w:name="_Toc299631564"/>
      <w:bookmarkStart w:id="17" w:name="_Toc299631641"/>
      <w:bookmarkStart w:id="18" w:name="_Toc498279602"/>
      <w:r w:rsidRPr="004B04F9">
        <w:rPr>
          <w:rFonts w:ascii="Times New Roman" w:hAnsi="Times New Roman" w:cs="Times New Roman"/>
        </w:rPr>
        <w:t>LIST OF TABLES</w:t>
      </w:r>
      <w:bookmarkEnd w:id="11"/>
      <w:bookmarkEnd w:id="12"/>
      <w:bookmarkEnd w:id="13"/>
      <w:bookmarkEnd w:id="14"/>
      <w:bookmarkEnd w:id="15"/>
      <w:bookmarkEnd w:id="16"/>
      <w:bookmarkEnd w:id="17"/>
      <w:bookmarkEnd w:id="18"/>
    </w:p>
    <w:p w:rsidR="00492A38" w:rsidRPr="003548BE" w:rsidRDefault="00492A38" w:rsidP="00492A38">
      <w:pPr>
        <w:pStyle w:val="TableofFigures"/>
        <w:tabs>
          <w:tab w:val="right" w:leader="dot" w:pos="10270"/>
        </w:tabs>
        <w:rPr>
          <w:rFonts w:asciiTheme="minorHAnsi" w:eastAsiaTheme="minorEastAsia" w:hAnsiTheme="minorHAnsi" w:cstheme="minorBidi"/>
          <w:noProof/>
          <w:sz w:val="22"/>
          <w:szCs w:val="22"/>
          <w:lang w:val="en-US"/>
        </w:rPr>
      </w:pPr>
      <w:r w:rsidRPr="003548BE">
        <w:fldChar w:fldCharType="begin"/>
      </w:r>
      <w:r w:rsidRPr="003548BE">
        <w:instrText xml:space="preserve"> TOC \h \z \c "Table" </w:instrText>
      </w:r>
      <w:r w:rsidRPr="003548BE">
        <w:fldChar w:fldCharType="separate"/>
      </w:r>
      <w:hyperlink w:anchor="_Toc498274668" w:history="1">
        <w:r w:rsidRPr="003548BE">
          <w:rPr>
            <w:rStyle w:val="Hyperlink"/>
            <w:bCs/>
            <w:noProof/>
          </w:rPr>
          <w:t>Table 1</w:t>
        </w:r>
        <w:r w:rsidRPr="003548BE">
          <w:rPr>
            <w:rStyle w:val="Hyperlink"/>
            <w:bCs/>
            <w:noProof/>
          </w:rPr>
          <w:noBreakHyphen/>
          <w:t>1: Void Fraction and Flow Regime Phantoms Made For the Experiment</w:t>
        </w:r>
        <w:r w:rsidRPr="003548BE">
          <w:rPr>
            <w:noProof/>
            <w:webHidden/>
          </w:rPr>
          <w:tab/>
        </w:r>
        <w:r w:rsidRPr="003548BE">
          <w:rPr>
            <w:noProof/>
            <w:webHidden/>
          </w:rPr>
          <w:fldChar w:fldCharType="begin"/>
        </w:r>
        <w:r w:rsidRPr="003548BE">
          <w:rPr>
            <w:noProof/>
            <w:webHidden/>
          </w:rPr>
          <w:instrText xml:space="preserve"> PAGEREF _Toc498274668 \h </w:instrText>
        </w:r>
        <w:r w:rsidRPr="003548BE">
          <w:rPr>
            <w:noProof/>
            <w:webHidden/>
          </w:rPr>
        </w:r>
        <w:r w:rsidRPr="003548BE">
          <w:rPr>
            <w:noProof/>
            <w:webHidden/>
          </w:rPr>
          <w:fldChar w:fldCharType="separate"/>
        </w:r>
        <w:r>
          <w:rPr>
            <w:noProof/>
            <w:webHidden/>
          </w:rPr>
          <w:t>13</w:t>
        </w:r>
        <w:r w:rsidRPr="003548BE">
          <w:rPr>
            <w:noProof/>
            <w:webHidden/>
          </w:rPr>
          <w:fldChar w:fldCharType="end"/>
        </w:r>
      </w:hyperlink>
      <w:r w:rsidRPr="003548BE">
        <w:fldChar w:fldCharType="end"/>
      </w:r>
    </w:p>
    <w:p w:rsidR="00492A38" w:rsidRDefault="00492A38" w:rsidP="00492A38">
      <w:bookmarkStart w:id="19" w:name="_Toc51833373"/>
    </w:p>
    <w:p w:rsidR="00492A38" w:rsidRDefault="00492A38" w:rsidP="00492A38">
      <w:pPr>
        <w:spacing w:after="200" w:line="276" w:lineRule="auto"/>
        <w:rPr>
          <w:rFonts w:cs="Arial"/>
          <w:b/>
          <w:bCs/>
          <w:kern w:val="32"/>
          <w:sz w:val="32"/>
          <w:szCs w:val="36"/>
        </w:rPr>
      </w:pPr>
      <w:bookmarkStart w:id="20" w:name="_Toc290554222"/>
      <w:bookmarkStart w:id="21" w:name="_Toc299621187"/>
      <w:bookmarkStart w:id="22" w:name="_Toc299631415"/>
      <w:bookmarkStart w:id="23" w:name="_Toc299631475"/>
      <w:bookmarkStart w:id="24" w:name="_Toc299631565"/>
      <w:bookmarkStart w:id="25" w:name="_Toc299631642"/>
      <w:r>
        <w:br w:type="page"/>
      </w:r>
    </w:p>
    <w:p w:rsidR="00492A38" w:rsidRPr="00F97CEF" w:rsidRDefault="00492A38" w:rsidP="00492A38">
      <w:pPr>
        <w:pStyle w:val="Heading1nonumber"/>
        <w:jc w:val="center"/>
        <w:rPr>
          <w:rFonts w:ascii="Times New Roman" w:hAnsi="Times New Roman" w:cs="Times New Roman"/>
        </w:rPr>
      </w:pPr>
      <w:bookmarkStart w:id="26" w:name="_Toc498279603"/>
      <w:r w:rsidRPr="00F97CEF">
        <w:rPr>
          <w:rFonts w:ascii="Times New Roman" w:hAnsi="Times New Roman" w:cs="Times New Roman"/>
        </w:rPr>
        <w:lastRenderedPageBreak/>
        <w:t>LIST OF EQUATIONS</w:t>
      </w:r>
      <w:bookmarkEnd w:id="19"/>
      <w:bookmarkEnd w:id="20"/>
      <w:bookmarkEnd w:id="21"/>
      <w:bookmarkEnd w:id="22"/>
      <w:bookmarkEnd w:id="23"/>
      <w:bookmarkEnd w:id="24"/>
      <w:bookmarkEnd w:id="25"/>
      <w:bookmarkEnd w:id="26"/>
    </w:p>
    <w:p w:rsidR="00492A38" w:rsidRPr="00F97CEF" w:rsidRDefault="00492A38" w:rsidP="00492A38">
      <w:pPr>
        <w:pStyle w:val="TableofFigures"/>
        <w:tabs>
          <w:tab w:val="right" w:leader="dot" w:pos="10270"/>
        </w:tabs>
        <w:rPr>
          <w:rFonts w:asciiTheme="minorHAnsi" w:eastAsiaTheme="minorEastAsia" w:hAnsiTheme="minorHAnsi" w:cstheme="minorBidi"/>
          <w:noProof/>
          <w:sz w:val="22"/>
          <w:szCs w:val="22"/>
          <w:lang w:val="en-US"/>
        </w:rPr>
      </w:pPr>
      <w:r w:rsidRPr="00F97CEF">
        <w:fldChar w:fldCharType="begin"/>
      </w:r>
      <w:r w:rsidRPr="00F97CEF">
        <w:instrText xml:space="preserve"> TOC \h \z \c "Equation" </w:instrText>
      </w:r>
      <w:r w:rsidRPr="00F97CEF">
        <w:fldChar w:fldCharType="separate"/>
      </w:r>
      <w:hyperlink w:anchor="_Toc498274707" w:history="1">
        <w:r w:rsidRPr="00F97CEF">
          <w:rPr>
            <w:rStyle w:val="Hyperlink"/>
            <w:bCs/>
            <w:noProof/>
            <w:color w:val="auto"/>
            <w:u w:val="none"/>
          </w:rPr>
          <w:t>(1</w:t>
        </w:r>
        <w:r w:rsidRPr="00F97CEF">
          <w:rPr>
            <w:rStyle w:val="Hyperlink"/>
            <w:bCs/>
            <w:noProof/>
            <w:color w:val="auto"/>
            <w:u w:val="none"/>
          </w:rPr>
          <w:noBreakHyphen/>
          <w:t>1)</w:t>
        </w:r>
        <w:r w:rsidRPr="00F97CEF">
          <w:rPr>
            <w:noProof/>
            <w:webHidden/>
          </w:rPr>
          <w:tab/>
        </w:r>
        <w:r>
          <w:rPr>
            <w:noProof/>
            <w:webHidden/>
          </w:rPr>
          <w:t>3</w:t>
        </w:r>
      </w:hyperlink>
    </w:p>
    <w:p w:rsidR="00492A38" w:rsidRPr="00F97CEF" w:rsidRDefault="00492A38" w:rsidP="00492A38">
      <w:pPr>
        <w:pStyle w:val="TableofFigures"/>
        <w:tabs>
          <w:tab w:val="right" w:leader="dot" w:pos="10270"/>
        </w:tabs>
        <w:rPr>
          <w:rFonts w:asciiTheme="minorHAnsi" w:eastAsiaTheme="minorEastAsia" w:hAnsiTheme="minorHAnsi" w:cstheme="minorBidi"/>
          <w:noProof/>
          <w:sz w:val="22"/>
          <w:szCs w:val="22"/>
          <w:lang w:val="en-US"/>
        </w:rPr>
      </w:pPr>
      <w:r w:rsidRPr="00F97CEF">
        <w:fldChar w:fldCharType="end"/>
      </w:r>
      <w:hyperlink w:anchor="_Toc498274707" w:history="1">
        <w:r>
          <w:rPr>
            <w:rStyle w:val="Hyperlink"/>
            <w:bCs/>
            <w:noProof/>
            <w:color w:val="auto"/>
            <w:u w:val="none"/>
          </w:rPr>
          <w:t>(1</w:t>
        </w:r>
        <w:r>
          <w:rPr>
            <w:rStyle w:val="Hyperlink"/>
            <w:bCs/>
            <w:noProof/>
            <w:color w:val="auto"/>
            <w:u w:val="none"/>
          </w:rPr>
          <w:noBreakHyphen/>
          <w:t>2</w:t>
        </w:r>
        <w:r w:rsidRPr="00F97CEF">
          <w:rPr>
            <w:rStyle w:val="Hyperlink"/>
            <w:bCs/>
            <w:noProof/>
            <w:color w:val="auto"/>
            <w:u w:val="none"/>
          </w:rPr>
          <w:t>)</w:t>
        </w:r>
        <w:r w:rsidRPr="00F97CEF">
          <w:rPr>
            <w:noProof/>
            <w:webHidden/>
          </w:rPr>
          <w:tab/>
        </w:r>
        <w:r w:rsidRPr="00F97CEF">
          <w:rPr>
            <w:noProof/>
            <w:webHidden/>
          </w:rPr>
          <w:fldChar w:fldCharType="begin"/>
        </w:r>
        <w:r w:rsidRPr="00F97CEF">
          <w:rPr>
            <w:noProof/>
            <w:webHidden/>
          </w:rPr>
          <w:instrText xml:space="preserve"> PAGEREF _Toc498274707 \h </w:instrText>
        </w:r>
        <w:r w:rsidRPr="00F97CEF">
          <w:rPr>
            <w:noProof/>
            <w:webHidden/>
          </w:rPr>
        </w:r>
        <w:r w:rsidRPr="00F97CEF">
          <w:rPr>
            <w:noProof/>
            <w:webHidden/>
          </w:rPr>
          <w:fldChar w:fldCharType="separate"/>
        </w:r>
        <w:r w:rsidRPr="00F97CEF">
          <w:rPr>
            <w:noProof/>
            <w:webHidden/>
          </w:rPr>
          <w:t>11</w:t>
        </w:r>
        <w:r w:rsidRPr="00F97CEF">
          <w:rPr>
            <w:noProof/>
            <w:webHidden/>
          </w:rPr>
          <w:fldChar w:fldCharType="end"/>
        </w:r>
      </w:hyperlink>
    </w:p>
    <w:p w:rsidR="00492A38" w:rsidRPr="00F97CEF"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707" w:history="1">
        <w:r w:rsidR="00492A38">
          <w:rPr>
            <w:rStyle w:val="Hyperlink"/>
            <w:bCs/>
            <w:noProof/>
            <w:color w:val="auto"/>
            <w:u w:val="none"/>
          </w:rPr>
          <w:t>(1</w:t>
        </w:r>
        <w:r w:rsidR="00492A38">
          <w:rPr>
            <w:rStyle w:val="Hyperlink"/>
            <w:bCs/>
            <w:noProof/>
            <w:color w:val="auto"/>
            <w:u w:val="none"/>
          </w:rPr>
          <w:noBreakHyphen/>
          <w:t>3</w:t>
        </w:r>
        <w:r w:rsidR="00492A38" w:rsidRPr="00F97CEF">
          <w:rPr>
            <w:rStyle w:val="Hyperlink"/>
            <w:bCs/>
            <w:noProof/>
            <w:color w:val="auto"/>
            <w:u w:val="none"/>
          </w:rPr>
          <w:t>)</w:t>
        </w:r>
        <w:r w:rsidR="00492A38" w:rsidRPr="00F97CEF">
          <w:rPr>
            <w:noProof/>
            <w:webHidden/>
          </w:rPr>
          <w:tab/>
        </w:r>
        <w:r w:rsidR="00492A38" w:rsidRPr="00F97CEF">
          <w:rPr>
            <w:noProof/>
            <w:webHidden/>
          </w:rPr>
          <w:fldChar w:fldCharType="begin"/>
        </w:r>
        <w:r w:rsidR="00492A38" w:rsidRPr="00F97CEF">
          <w:rPr>
            <w:noProof/>
            <w:webHidden/>
          </w:rPr>
          <w:instrText xml:space="preserve"> PAGEREF _Toc498274707 \h </w:instrText>
        </w:r>
        <w:r w:rsidR="00492A38" w:rsidRPr="00F97CEF">
          <w:rPr>
            <w:noProof/>
            <w:webHidden/>
          </w:rPr>
        </w:r>
        <w:r w:rsidR="00492A38" w:rsidRPr="00F97CEF">
          <w:rPr>
            <w:noProof/>
            <w:webHidden/>
          </w:rPr>
          <w:fldChar w:fldCharType="separate"/>
        </w:r>
        <w:r w:rsidR="00492A38" w:rsidRPr="00F97CEF">
          <w:rPr>
            <w:noProof/>
            <w:webHidden/>
          </w:rPr>
          <w:t>11</w:t>
        </w:r>
        <w:r w:rsidR="00492A38" w:rsidRPr="00F97CEF">
          <w:rPr>
            <w:noProof/>
            <w:webHidden/>
          </w:rPr>
          <w:fldChar w:fldCharType="end"/>
        </w:r>
      </w:hyperlink>
    </w:p>
    <w:p w:rsidR="00492A38" w:rsidRPr="00F97CEF"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707" w:history="1">
        <w:r w:rsidR="00492A38">
          <w:rPr>
            <w:rStyle w:val="Hyperlink"/>
            <w:bCs/>
            <w:noProof/>
            <w:color w:val="auto"/>
            <w:u w:val="none"/>
          </w:rPr>
          <w:t>(1</w:t>
        </w:r>
        <w:r w:rsidR="00492A38">
          <w:rPr>
            <w:rStyle w:val="Hyperlink"/>
            <w:bCs/>
            <w:noProof/>
            <w:color w:val="auto"/>
            <w:u w:val="none"/>
          </w:rPr>
          <w:noBreakHyphen/>
          <w:t>4</w:t>
        </w:r>
        <w:r w:rsidR="00492A38" w:rsidRPr="00F97CEF">
          <w:rPr>
            <w:rStyle w:val="Hyperlink"/>
            <w:bCs/>
            <w:noProof/>
            <w:color w:val="auto"/>
            <w:u w:val="none"/>
          </w:rPr>
          <w:t>)</w:t>
        </w:r>
        <w:r w:rsidR="00492A38" w:rsidRPr="00F97CEF">
          <w:rPr>
            <w:noProof/>
            <w:webHidden/>
          </w:rPr>
          <w:tab/>
        </w:r>
        <w:r w:rsidR="00492A38">
          <w:rPr>
            <w:noProof/>
            <w:webHidden/>
          </w:rPr>
          <w:t>6</w:t>
        </w:r>
      </w:hyperlink>
    </w:p>
    <w:p w:rsidR="00492A38" w:rsidRPr="00F97CEF"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707" w:history="1">
        <w:r w:rsidR="00492A38">
          <w:rPr>
            <w:rStyle w:val="Hyperlink"/>
            <w:bCs/>
            <w:noProof/>
            <w:color w:val="auto"/>
            <w:u w:val="none"/>
          </w:rPr>
          <w:t>(1</w:t>
        </w:r>
        <w:r w:rsidR="00492A38">
          <w:rPr>
            <w:rStyle w:val="Hyperlink"/>
            <w:bCs/>
            <w:noProof/>
            <w:color w:val="auto"/>
            <w:u w:val="none"/>
          </w:rPr>
          <w:noBreakHyphen/>
          <w:t>5</w:t>
        </w:r>
        <w:r w:rsidR="00492A38" w:rsidRPr="00F97CEF">
          <w:rPr>
            <w:rStyle w:val="Hyperlink"/>
            <w:bCs/>
            <w:noProof/>
            <w:color w:val="auto"/>
            <w:u w:val="none"/>
          </w:rPr>
          <w:t>)</w:t>
        </w:r>
        <w:r w:rsidR="00492A38" w:rsidRPr="00F97CEF">
          <w:rPr>
            <w:noProof/>
            <w:webHidden/>
          </w:rPr>
          <w:tab/>
        </w:r>
        <w:r w:rsidR="00492A38">
          <w:rPr>
            <w:noProof/>
            <w:webHidden/>
          </w:rPr>
          <w:t>6</w:t>
        </w:r>
      </w:hyperlink>
    </w:p>
    <w:p w:rsidR="00492A38" w:rsidRPr="00F97CEF"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707" w:history="1">
        <w:r w:rsidR="00492A38">
          <w:rPr>
            <w:rStyle w:val="Hyperlink"/>
            <w:bCs/>
            <w:noProof/>
            <w:color w:val="auto"/>
            <w:u w:val="none"/>
          </w:rPr>
          <w:t>(1</w:t>
        </w:r>
        <w:r w:rsidR="00492A38">
          <w:rPr>
            <w:rStyle w:val="Hyperlink"/>
            <w:bCs/>
            <w:noProof/>
            <w:color w:val="auto"/>
            <w:u w:val="none"/>
          </w:rPr>
          <w:noBreakHyphen/>
          <w:t>6</w:t>
        </w:r>
        <w:r w:rsidR="00492A38" w:rsidRPr="00F97CEF">
          <w:rPr>
            <w:rStyle w:val="Hyperlink"/>
            <w:bCs/>
            <w:noProof/>
            <w:color w:val="auto"/>
            <w:u w:val="none"/>
          </w:rPr>
          <w:t>)</w:t>
        </w:r>
        <w:r w:rsidR="00492A38" w:rsidRPr="00F97CEF">
          <w:rPr>
            <w:noProof/>
            <w:webHidden/>
          </w:rPr>
          <w:tab/>
        </w:r>
        <w:r w:rsidR="00492A38">
          <w:rPr>
            <w:noProof/>
            <w:webHidden/>
          </w:rPr>
          <w:t>7</w:t>
        </w:r>
      </w:hyperlink>
    </w:p>
    <w:p w:rsidR="00492A38" w:rsidRPr="00F97CEF"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707" w:history="1">
        <w:r w:rsidR="00492A38">
          <w:rPr>
            <w:rStyle w:val="Hyperlink"/>
            <w:bCs/>
            <w:noProof/>
            <w:color w:val="auto"/>
            <w:u w:val="none"/>
          </w:rPr>
          <w:t>(1</w:t>
        </w:r>
        <w:r w:rsidR="00492A38">
          <w:rPr>
            <w:rStyle w:val="Hyperlink"/>
            <w:bCs/>
            <w:noProof/>
            <w:color w:val="auto"/>
            <w:u w:val="none"/>
          </w:rPr>
          <w:noBreakHyphen/>
          <w:t>7</w:t>
        </w:r>
        <w:r w:rsidR="00492A38" w:rsidRPr="00F97CEF">
          <w:rPr>
            <w:rStyle w:val="Hyperlink"/>
            <w:bCs/>
            <w:noProof/>
            <w:color w:val="auto"/>
            <w:u w:val="none"/>
          </w:rPr>
          <w:t>)</w:t>
        </w:r>
        <w:r w:rsidR="00492A38" w:rsidRPr="00F97CEF">
          <w:rPr>
            <w:noProof/>
            <w:webHidden/>
          </w:rPr>
          <w:tab/>
        </w:r>
        <w:r w:rsidR="00492A38">
          <w:rPr>
            <w:noProof/>
            <w:webHidden/>
          </w:rPr>
          <w:t>7</w:t>
        </w:r>
      </w:hyperlink>
    </w:p>
    <w:p w:rsidR="00492A38" w:rsidRPr="00F97CEF" w:rsidRDefault="00240690" w:rsidP="00492A38">
      <w:pPr>
        <w:pStyle w:val="TableofFigures"/>
        <w:tabs>
          <w:tab w:val="right" w:leader="dot" w:pos="10270"/>
        </w:tabs>
        <w:rPr>
          <w:rFonts w:asciiTheme="minorHAnsi" w:eastAsiaTheme="minorEastAsia" w:hAnsiTheme="minorHAnsi" w:cstheme="minorBidi"/>
          <w:noProof/>
          <w:sz w:val="22"/>
          <w:szCs w:val="22"/>
          <w:lang w:val="en-US"/>
        </w:rPr>
      </w:pPr>
      <w:hyperlink w:anchor="_Toc498274707" w:history="1">
        <w:r w:rsidR="00492A38">
          <w:rPr>
            <w:rStyle w:val="Hyperlink"/>
            <w:bCs/>
            <w:noProof/>
            <w:color w:val="auto"/>
            <w:u w:val="none"/>
          </w:rPr>
          <w:t>(1</w:t>
        </w:r>
        <w:r w:rsidR="00492A38">
          <w:rPr>
            <w:rStyle w:val="Hyperlink"/>
            <w:bCs/>
            <w:noProof/>
            <w:color w:val="auto"/>
            <w:u w:val="none"/>
          </w:rPr>
          <w:noBreakHyphen/>
          <w:t>8</w:t>
        </w:r>
        <w:r w:rsidR="00492A38" w:rsidRPr="00F97CEF">
          <w:rPr>
            <w:rStyle w:val="Hyperlink"/>
            <w:bCs/>
            <w:noProof/>
            <w:color w:val="auto"/>
            <w:u w:val="none"/>
          </w:rPr>
          <w:t>)</w:t>
        </w:r>
        <w:r w:rsidR="00492A38" w:rsidRPr="00F97CEF">
          <w:rPr>
            <w:noProof/>
            <w:webHidden/>
          </w:rPr>
          <w:tab/>
        </w:r>
        <w:r w:rsidR="00492A38">
          <w:rPr>
            <w:noProof/>
            <w:webHidden/>
          </w:rPr>
          <w:t>13</w:t>
        </w:r>
      </w:hyperlink>
    </w:p>
    <w:p w:rsidR="00492A38" w:rsidRPr="00F97CEF" w:rsidRDefault="00492A38" w:rsidP="00492A38"/>
    <w:p w:rsidR="00492A38" w:rsidRPr="00F97CEF" w:rsidRDefault="00492A38" w:rsidP="00492A38"/>
    <w:p w:rsidR="00492A38" w:rsidRPr="003548BE" w:rsidRDefault="00492A38" w:rsidP="00492A38">
      <w:pPr>
        <w:pStyle w:val="TableofFigures"/>
        <w:tabs>
          <w:tab w:val="right" w:leader="dot" w:pos="10270"/>
        </w:tabs>
        <w:rPr>
          <w:rFonts w:asciiTheme="minorHAnsi" w:eastAsiaTheme="minorEastAsia" w:hAnsiTheme="minorHAnsi" w:cstheme="minorBidi"/>
          <w:noProof/>
          <w:sz w:val="22"/>
          <w:szCs w:val="22"/>
          <w:lang w:val="en-US"/>
        </w:rPr>
      </w:pPr>
    </w:p>
    <w:p w:rsidR="00492A38" w:rsidRDefault="00492A38" w:rsidP="00492A38"/>
    <w:p w:rsidR="00492A38" w:rsidRDefault="00492A38" w:rsidP="00492A38">
      <w:pPr>
        <w:spacing w:after="200" w:line="276" w:lineRule="auto"/>
        <w:rPr>
          <w:rFonts w:cs="Arial"/>
          <w:b/>
          <w:bCs/>
          <w:kern w:val="32"/>
          <w:sz w:val="32"/>
          <w:szCs w:val="36"/>
        </w:rPr>
      </w:pPr>
      <w:r>
        <w:br w:type="page"/>
      </w:r>
    </w:p>
    <w:p w:rsidR="00492A38" w:rsidRPr="004B04F9" w:rsidRDefault="00492A38" w:rsidP="00492A38">
      <w:pPr>
        <w:pStyle w:val="Heading1nonumber"/>
        <w:jc w:val="center"/>
        <w:rPr>
          <w:rFonts w:ascii="Times New Roman" w:hAnsi="Times New Roman" w:cs="Times New Roman"/>
        </w:rPr>
      </w:pPr>
      <w:bookmarkStart w:id="27" w:name="_Toc498279604"/>
      <w:r w:rsidRPr="004B04F9">
        <w:rPr>
          <w:rFonts w:ascii="Times New Roman" w:hAnsi="Times New Roman" w:cs="Times New Roman"/>
        </w:rPr>
        <w:lastRenderedPageBreak/>
        <w:t>LIST OF ABBREVIATIONS</w:t>
      </w:r>
      <w:bookmarkEnd w:id="27"/>
      <w:r>
        <w:rPr>
          <w:rFonts w:ascii="Times New Roman" w:hAnsi="Times New Roman" w:cs="Times New Roman"/>
        </w:rPr>
        <w:t xml:space="preserve"> </w:t>
      </w:r>
    </w:p>
    <w:p w:rsidR="00492A38" w:rsidRPr="00A753B3" w:rsidRDefault="00492A38" w:rsidP="00492A38">
      <w:pPr>
        <w:jc w:val="both"/>
        <w:rPr>
          <w:rFonts w:ascii="Times New Roman" w:hAnsi="Times New Roman" w:cs="Times New Roman"/>
          <w:sz w:val="24"/>
          <w:szCs w:val="24"/>
        </w:rPr>
      </w:pPr>
      <w:bookmarkStart w:id="28" w:name="_Toc498279605"/>
      <w:r w:rsidRPr="00A753B3">
        <w:rPr>
          <w:rFonts w:ascii="Times New Roman" w:hAnsi="Times New Roman" w:cs="Times New Roman"/>
          <w:sz w:val="24"/>
          <w:szCs w:val="24"/>
        </w:rPr>
        <w:t>PMT   Photo</w:t>
      </w:r>
      <w:r>
        <w:rPr>
          <w:rFonts w:ascii="Times New Roman" w:hAnsi="Times New Roman" w:cs="Times New Roman"/>
          <w:sz w:val="24"/>
          <w:szCs w:val="24"/>
        </w:rPr>
        <w:t xml:space="preserve"> </w:t>
      </w:r>
      <w:r w:rsidRPr="00A753B3">
        <w:rPr>
          <w:rFonts w:ascii="Times New Roman" w:hAnsi="Times New Roman" w:cs="Times New Roman"/>
          <w:sz w:val="24"/>
          <w:szCs w:val="24"/>
        </w:rPr>
        <w:t>Multiplier Tube</w:t>
      </w:r>
    </w:p>
    <w:p w:rsidR="00492A38" w:rsidRDefault="00492A38" w:rsidP="00492A38">
      <w:pPr>
        <w:pStyle w:val="TableText"/>
      </w:pPr>
      <w:r w:rsidRPr="00A753B3">
        <w:t>CZT   Cadanium Zinc Telluride</w:t>
      </w:r>
    </w:p>
    <w:p w:rsidR="00492A38" w:rsidRPr="00A753B3" w:rsidRDefault="00492A38" w:rsidP="00492A38">
      <w:pPr>
        <w:pStyle w:val="TableText"/>
      </w:pPr>
    </w:p>
    <w:p w:rsidR="00492A38" w:rsidRPr="00A753B3" w:rsidRDefault="00492A38" w:rsidP="00492A38">
      <w:pPr>
        <w:pStyle w:val="TableText"/>
      </w:pPr>
      <w:r w:rsidRPr="00A753B3">
        <w:t>PMA    Plus Height Analysis</w:t>
      </w: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rPr>
          <w:rFonts w:ascii="Times New Roman" w:eastAsia="Times New Roman" w:hAnsi="Times New Roman" w:cs="Times New Roman"/>
          <w:b/>
          <w:bCs/>
          <w:kern w:val="32"/>
          <w:sz w:val="24"/>
          <w:szCs w:val="24"/>
          <w:lang w:val="en-GB"/>
        </w:rPr>
      </w:pPr>
    </w:p>
    <w:p w:rsidR="00492A38" w:rsidRDefault="00492A38" w:rsidP="00492A38">
      <w:pPr>
        <w:pStyle w:val="Heading1"/>
        <w:rPr>
          <w:rFonts w:ascii="Times New Roman" w:hAnsi="Times New Roman" w:cs="Times New Roman"/>
          <w:sz w:val="24"/>
          <w:szCs w:val="24"/>
        </w:rPr>
        <w:sectPr w:rsidR="00492A38" w:rsidSect="00492A38">
          <w:footerReference w:type="default" r:id="rId14"/>
          <w:footerReference w:type="first" r:id="rId15"/>
          <w:pgSz w:w="11960" w:h="15900"/>
          <w:pgMar w:top="1180" w:right="840" w:bottom="280" w:left="840" w:header="984" w:footer="0" w:gutter="0"/>
          <w:pgNumType w:fmt="lowerRoman" w:start="1"/>
          <w:cols w:space="720"/>
          <w:titlePg/>
          <w:docGrid w:linePitch="299"/>
        </w:sectPr>
      </w:pPr>
    </w:p>
    <w:p w:rsidR="00492A38" w:rsidRPr="006634DD" w:rsidRDefault="00492A38" w:rsidP="00492A38">
      <w:pPr>
        <w:pStyle w:val="Heading1"/>
        <w:rPr>
          <w:rFonts w:ascii="Times New Roman" w:hAnsi="Times New Roman" w:cs="Times New Roman"/>
          <w:sz w:val="24"/>
          <w:szCs w:val="24"/>
        </w:rPr>
      </w:pPr>
      <w:r w:rsidRPr="006634DD">
        <w:rPr>
          <w:rFonts w:ascii="Times New Roman" w:hAnsi="Times New Roman" w:cs="Times New Roman"/>
          <w:sz w:val="24"/>
          <w:szCs w:val="24"/>
        </w:rPr>
        <w:lastRenderedPageBreak/>
        <w:t>MEASUREMENT OF GAS VOID</w:t>
      </w:r>
      <w:r w:rsidRPr="006634DD">
        <w:rPr>
          <w:rFonts w:ascii="Times New Roman" w:hAnsi="Times New Roman" w:cs="Times New Roman"/>
          <w:spacing w:val="33"/>
          <w:sz w:val="24"/>
          <w:szCs w:val="24"/>
        </w:rPr>
        <w:t xml:space="preserve"> </w:t>
      </w:r>
      <w:r w:rsidRPr="006634DD">
        <w:rPr>
          <w:rFonts w:ascii="Times New Roman" w:hAnsi="Times New Roman" w:cs="Times New Roman"/>
          <w:sz w:val="24"/>
          <w:szCs w:val="24"/>
        </w:rPr>
        <w:t>FRACTION</w:t>
      </w:r>
      <w:r w:rsidRPr="006634DD">
        <w:rPr>
          <w:rFonts w:ascii="Times New Roman" w:hAnsi="Times New Roman" w:cs="Times New Roman"/>
          <w:spacing w:val="28"/>
          <w:sz w:val="24"/>
          <w:szCs w:val="24"/>
        </w:rPr>
        <w:t xml:space="preserve"> IN HORIZONTAL PIPE</w:t>
      </w:r>
      <w:bookmarkEnd w:id="0"/>
      <w:bookmarkEnd w:id="28"/>
    </w:p>
    <w:p w:rsidR="00492A38" w:rsidRPr="00BB4311" w:rsidRDefault="00492A38" w:rsidP="00492A38">
      <w:pPr>
        <w:pStyle w:val="Heading2"/>
      </w:pPr>
      <w:r w:rsidRPr="006634DD">
        <w:rPr>
          <w:rFonts w:ascii="Times New Roman" w:hAnsi="Times New Roman" w:cs="Times New Roman"/>
          <w:spacing w:val="51"/>
          <w:szCs w:val="24"/>
        </w:rPr>
        <w:t xml:space="preserve"> </w:t>
      </w:r>
      <w:bookmarkStart w:id="29" w:name="_Toc498125306"/>
      <w:bookmarkStart w:id="30" w:name="_Toc498279606"/>
      <w:r w:rsidRPr="006634DD">
        <w:rPr>
          <w:rFonts w:ascii="Times New Roman" w:hAnsi="Times New Roman" w:cs="Times New Roman"/>
          <w:szCs w:val="24"/>
        </w:rPr>
        <w:t>Introduction</w:t>
      </w:r>
      <w:bookmarkEnd w:id="29"/>
      <w:bookmarkEnd w:id="30"/>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oil</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gas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production industry</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has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a</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need</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for accurate</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measurements of</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oil</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gas</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fractions</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in pipelines.</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Improved</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production</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techniques have</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made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 xml:space="preserve">it economically feasible </w:t>
      </w:r>
      <w:r w:rsidRPr="00BB4311">
        <w:rPr>
          <w:rFonts w:ascii="Times New Roman" w:eastAsia="Times New Roman" w:hAnsi="Times New Roman" w:cs="Times New Roman"/>
          <w:spacing w:val="6"/>
          <w:sz w:val="24"/>
          <w:szCs w:val="24"/>
          <w:lang w:val="en-GB"/>
        </w:rPr>
        <w:t>to</w:t>
      </w:r>
      <w:r w:rsidRPr="00BB4311">
        <w:rPr>
          <w:rFonts w:ascii="Times New Roman" w:eastAsia="Times New Roman" w:hAnsi="Times New Roman" w:cs="Times New Roman"/>
          <w:sz w:val="24"/>
          <w:szCs w:val="24"/>
          <w:lang w:val="en-GB"/>
        </w:rPr>
        <w:t xml:space="preserve"> </w:t>
      </w:r>
      <w:r w:rsidRPr="00BB4311">
        <w:rPr>
          <w:rFonts w:ascii="Times New Roman" w:eastAsia="Times New Roman" w:hAnsi="Times New Roman" w:cs="Times New Roman"/>
          <w:spacing w:val="11"/>
          <w:sz w:val="24"/>
          <w:szCs w:val="24"/>
          <w:lang w:val="en-GB"/>
        </w:rPr>
        <w:t>produce</w:t>
      </w:r>
      <w:r w:rsidRPr="00BB4311">
        <w:rPr>
          <w:rFonts w:ascii="Times New Roman" w:eastAsia="Times New Roman" w:hAnsi="Times New Roman" w:cs="Times New Roman"/>
          <w:sz w:val="24"/>
          <w:szCs w:val="24"/>
          <w:lang w:val="en-GB"/>
        </w:rPr>
        <w:t xml:space="preserve"> </w:t>
      </w:r>
      <w:r w:rsidRPr="00BB4311">
        <w:rPr>
          <w:rFonts w:ascii="Times New Roman" w:eastAsia="Times New Roman" w:hAnsi="Times New Roman" w:cs="Times New Roman"/>
          <w:spacing w:val="6"/>
          <w:sz w:val="24"/>
          <w:szCs w:val="24"/>
          <w:lang w:val="en-GB"/>
        </w:rPr>
        <w:t>from</w:t>
      </w:r>
      <w:r w:rsidRPr="00BB4311">
        <w:rPr>
          <w:rFonts w:ascii="Times New Roman" w:eastAsia="Times New Roman" w:hAnsi="Times New Roman" w:cs="Times New Roman"/>
          <w:sz w:val="24"/>
          <w:szCs w:val="24"/>
          <w:lang w:val="en-GB"/>
        </w:rPr>
        <w:t xml:space="preserve"> </w:t>
      </w:r>
      <w:r w:rsidRPr="00BB4311">
        <w:rPr>
          <w:rFonts w:ascii="Times New Roman" w:eastAsia="Times New Roman" w:hAnsi="Times New Roman" w:cs="Times New Roman"/>
          <w:spacing w:val="9"/>
          <w:sz w:val="24"/>
          <w:szCs w:val="24"/>
          <w:lang w:val="en-GB"/>
        </w:rPr>
        <w:t>smaller</w:t>
      </w:r>
      <w:r w:rsidRPr="00BB4311">
        <w:rPr>
          <w:rFonts w:ascii="Times New Roman" w:eastAsia="Times New Roman" w:hAnsi="Times New Roman" w:cs="Times New Roman"/>
          <w:sz w:val="24"/>
          <w:szCs w:val="24"/>
          <w:lang w:val="en-GB"/>
        </w:rPr>
        <w:t xml:space="preserve"> (marginal) reservoirs</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by</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using</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subsea</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even</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down- hole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production</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units. With</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several</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production</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lines running</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into</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a</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production separator</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on</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platform,</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it</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is impossible to</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measure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gas</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fraction</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each</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line.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At present,</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4"/>
          <w:sz w:val="24"/>
          <w:szCs w:val="24"/>
          <w:lang w:val="en-GB"/>
        </w:rPr>
        <w:t xml:space="preserve"> </w:t>
      </w:r>
      <w:r w:rsidRPr="00BB4311">
        <w:rPr>
          <w:rFonts w:ascii="Times New Roman" w:eastAsia="Times New Roman" w:hAnsi="Times New Roman" w:cs="Times New Roman"/>
          <w:sz w:val="24"/>
          <w:szCs w:val="24"/>
          <w:lang w:val="en-GB"/>
        </w:rPr>
        <w:t>flow is</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separated</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15"/>
          <w:sz w:val="24"/>
          <w:szCs w:val="24"/>
          <w:lang w:val="en-GB"/>
        </w:rPr>
        <w:t xml:space="preserve"> </w:t>
      </w:r>
      <w:r w:rsidRPr="00BB4311">
        <w:rPr>
          <w:rFonts w:ascii="Times New Roman" w:eastAsia="Times New Roman" w:hAnsi="Times New Roman" w:cs="Times New Roman"/>
          <w:sz w:val="24"/>
          <w:szCs w:val="24"/>
          <w:lang w:val="en-GB"/>
        </w:rPr>
        <w:t>then</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4"/>
          <w:sz w:val="24"/>
          <w:szCs w:val="24"/>
          <w:lang w:val="en-GB"/>
        </w:rPr>
        <w:t xml:space="preserve"> </w:t>
      </w:r>
      <w:r w:rsidRPr="00BB4311">
        <w:rPr>
          <w:rFonts w:ascii="Times New Roman" w:eastAsia="Times New Roman" w:hAnsi="Times New Roman" w:cs="Times New Roman"/>
          <w:sz w:val="24"/>
          <w:szCs w:val="24"/>
          <w:lang w:val="en-GB"/>
        </w:rPr>
        <w:t>fractions</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are measured. A</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test</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separator</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is</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used</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separate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flow and</w:t>
      </w:r>
      <w:r w:rsidRPr="00BB4311">
        <w:rPr>
          <w:rFonts w:ascii="Times New Roman" w:eastAsia="Times New Roman" w:hAnsi="Times New Roman" w:cs="Times New Roman"/>
          <w:spacing w:val="29"/>
          <w:sz w:val="24"/>
          <w:szCs w:val="24"/>
          <w:lang w:val="en-GB"/>
        </w:rPr>
        <w:t xml:space="preserve"> </w:t>
      </w:r>
      <w:r w:rsidRPr="00BB4311">
        <w:rPr>
          <w:rFonts w:ascii="Times New Roman" w:eastAsia="Times New Roman" w:hAnsi="Times New Roman" w:cs="Times New Roman"/>
          <w:sz w:val="24"/>
          <w:szCs w:val="24"/>
          <w:lang w:val="en-GB"/>
        </w:rPr>
        <w:t>then</w:t>
      </w:r>
      <w:r w:rsidRPr="00BB4311">
        <w:rPr>
          <w:rFonts w:ascii="Times New Roman" w:eastAsia="Times New Roman" w:hAnsi="Times New Roman" w:cs="Times New Roman"/>
          <w:spacing w:val="33"/>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30"/>
          <w:sz w:val="24"/>
          <w:szCs w:val="24"/>
          <w:lang w:val="en-GB"/>
        </w:rPr>
        <w:t xml:space="preserve"> </w:t>
      </w:r>
      <w:r w:rsidRPr="00BB4311">
        <w:rPr>
          <w:rFonts w:ascii="Times New Roman" w:eastAsia="Times New Roman" w:hAnsi="Times New Roman" w:cs="Times New Roman"/>
          <w:sz w:val="24"/>
          <w:szCs w:val="24"/>
          <w:lang w:val="en-GB"/>
        </w:rPr>
        <w:t>individual</w:t>
      </w:r>
      <w:r w:rsidRPr="00BB4311">
        <w:rPr>
          <w:rFonts w:ascii="Times New Roman" w:eastAsia="Times New Roman" w:hAnsi="Times New Roman" w:cs="Times New Roman"/>
          <w:spacing w:val="25"/>
          <w:sz w:val="24"/>
          <w:szCs w:val="24"/>
          <w:lang w:val="en-GB"/>
        </w:rPr>
        <w:t xml:space="preserve"> </w:t>
      </w:r>
      <w:r w:rsidRPr="00BB4311">
        <w:rPr>
          <w:rFonts w:ascii="Times New Roman" w:eastAsia="Times New Roman" w:hAnsi="Times New Roman" w:cs="Times New Roman"/>
          <w:sz w:val="24"/>
          <w:szCs w:val="24"/>
          <w:lang w:val="en-GB"/>
        </w:rPr>
        <w:t>phases</w:t>
      </w:r>
      <w:r w:rsidRPr="00BB4311">
        <w:rPr>
          <w:rFonts w:ascii="Times New Roman" w:eastAsia="Times New Roman" w:hAnsi="Times New Roman" w:cs="Times New Roman"/>
          <w:spacing w:val="28"/>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31"/>
          <w:sz w:val="24"/>
          <w:szCs w:val="24"/>
          <w:lang w:val="en-GB"/>
        </w:rPr>
        <w:t xml:space="preserve"> </w:t>
      </w:r>
      <w:r w:rsidRPr="00BB4311">
        <w:rPr>
          <w:rFonts w:ascii="Times New Roman" w:eastAsia="Times New Roman" w:hAnsi="Times New Roman" w:cs="Times New Roman"/>
          <w:sz w:val="24"/>
          <w:szCs w:val="24"/>
          <w:lang w:val="en-GB"/>
        </w:rPr>
        <w:t>each</w:t>
      </w:r>
      <w:r w:rsidRPr="00BB4311">
        <w:rPr>
          <w:rFonts w:ascii="Times New Roman" w:eastAsia="Times New Roman" w:hAnsi="Times New Roman" w:cs="Times New Roman"/>
          <w:spacing w:val="32"/>
          <w:sz w:val="24"/>
          <w:szCs w:val="24"/>
          <w:lang w:val="en-GB"/>
        </w:rPr>
        <w:t xml:space="preserve"> </w:t>
      </w:r>
      <w:r w:rsidRPr="00BB4311">
        <w:rPr>
          <w:rFonts w:ascii="Times New Roman" w:eastAsia="Times New Roman" w:hAnsi="Times New Roman" w:cs="Times New Roman"/>
          <w:sz w:val="24"/>
          <w:szCs w:val="24"/>
          <w:lang w:val="en-GB"/>
        </w:rPr>
        <w:t>production</w:t>
      </w:r>
      <w:r w:rsidRPr="00BB4311">
        <w:rPr>
          <w:rFonts w:ascii="Times New Roman" w:eastAsia="Times New Roman" w:hAnsi="Times New Roman" w:cs="Times New Roman"/>
          <w:spacing w:val="24"/>
          <w:sz w:val="24"/>
          <w:szCs w:val="24"/>
          <w:lang w:val="en-GB"/>
        </w:rPr>
        <w:t xml:space="preserve"> </w:t>
      </w:r>
      <w:r w:rsidRPr="00BB4311">
        <w:rPr>
          <w:rFonts w:ascii="Times New Roman" w:eastAsia="Times New Roman" w:hAnsi="Times New Roman" w:cs="Times New Roman"/>
          <w:sz w:val="24"/>
          <w:szCs w:val="24"/>
          <w:lang w:val="en-GB"/>
        </w:rPr>
        <w:t>line are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measured</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at</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intervals.</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Usually, turbine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meters</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and orifice plates</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used</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measure</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oil</w:t>
      </w:r>
      <w:r w:rsidRPr="00BB4311">
        <w:rPr>
          <w:rFonts w:ascii="Times New Roman" w:eastAsia="Times New Roman" w:hAnsi="Times New Roman" w:cs="Times New Roman"/>
          <w:spacing w:val="13"/>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15"/>
          <w:sz w:val="24"/>
          <w:szCs w:val="24"/>
          <w:lang w:val="en-GB"/>
        </w:rPr>
        <w:t xml:space="preserve"> </w:t>
      </w:r>
      <w:r w:rsidRPr="00BB4311">
        <w:rPr>
          <w:rFonts w:ascii="Times New Roman" w:eastAsia="Times New Roman" w:hAnsi="Times New Roman" w:cs="Times New Roman"/>
          <w:sz w:val="24"/>
          <w:szCs w:val="24"/>
          <w:lang w:val="en-GB"/>
        </w:rPr>
        <w:t>gas</w:t>
      </w:r>
      <w:r w:rsidRPr="00BB4311">
        <w:rPr>
          <w:rFonts w:ascii="Times New Roman" w:eastAsia="Times New Roman" w:hAnsi="Times New Roman" w:cs="Times New Roman"/>
          <w:spacing w:val="14"/>
          <w:sz w:val="24"/>
          <w:szCs w:val="24"/>
          <w:lang w:val="en-GB"/>
        </w:rPr>
        <w:t xml:space="preserve"> </w:t>
      </w:r>
      <w:r w:rsidRPr="00BB4311">
        <w:rPr>
          <w:rFonts w:ascii="Times New Roman" w:eastAsia="Times New Roman" w:hAnsi="Times New Roman" w:cs="Times New Roman"/>
          <w:sz w:val="24"/>
          <w:szCs w:val="24"/>
          <w:lang w:val="en-GB"/>
        </w:rPr>
        <w:t>flows, respectively. One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disadvantage of</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this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technique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is</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that test</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separators are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large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units</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space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costs</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on</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a</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production</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platform</w:t>
      </w:r>
      <w:r w:rsidRPr="00BB4311">
        <w:rPr>
          <w:rFonts w:ascii="Times New Roman" w:eastAsia="Times New Roman" w:hAnsi="Times New Roman" w:cs="Times New Roman"/>
          <w:spacing w:val="15"/>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21"/>
          <w:sz w:val="24"/>
          <w:szCs w:val="24"/>
          <w:lang w:val="en-GB"/>
        </w:rPr>
        <w:t xml:space="preserve"> </w:t>
      </w:r>
      <w:r w:rsidRPr="00BB4311">
        <w:rPr>
          <w:rFonts w:ascii="Times New Roman" w:eastAsia="Times New Roman" w:hAnsi="Times New Roman" w:cs="Times New Roman"/>
          <w:sz w:val="24"/>
          <w:szCs w:val="24"/>
          <w:lang w:val="en-GB"/>
        </w:rPr>
        <w:t>high.</w:t>
      </w:r>
    </w:p>
    <w:p w:rsidR="00492A38" w:rsidRPr="00BB4311" w:rsidRDefault="00492A38" w:rsidP="00492A38">
      <w:pPr>
        <w:spacing w:before="180" w:after="0" w:line="360" w:lineRule="auto"/>
        <w:jc w:val="both"/>
        <w:rPr>
          <w:rFonts w:ascii="Times New Roman" w:eastAsia="Times New Roman" w:hAnsi="Times New Roman" w:cs="Times New Roman"/>
          <w:sz w:val="24"/>
          <w:szCs w:val="24"/>
        </w:rPr>
      </w:pPr>
      <w:r w:rsidRPr="00BB4311">
        <w:rPr>
          <w:rFonts w:ascii="Times New Roman" w:eastAsia="Times New Roman" w:hAnsi="Times New Roman" w:cs="Times New Roman"/>
          <w:sz w:val="24"/>
          <w:szCs w:val="24"/>
        </w:rPr>
        <w:t xml:space="preserve">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 </w:t>
      </w:r>
      <w:r w:rsidR="00743C1C">
        <w:rPr>
          <w:rFonts w:ascii="Times New Roman" w:eastAsia="Times New Roman" w:hAnsi="Times New Roman" w:cs="Times New Roman"/>
          <w:sz w:val="24"/>
          <w:szCs w:val="24"/>
        </w:rPr>
        <w:fldChar w:fldCharType="begin" w:fldLock="1"/>
      </w:r>
      <w:r w:rsidR="00743C1C">
        <w:rPr>
          <w:rFonts w:ascii="Times New Roman" w:eastAsia="Times New Roman" w:hAnsi="Times New Roman" w:cs="Times New Roman"/>
          <w:sz w:val="24"/>
          <w:szCs w:val="24"/>
        </w:rPr>
        <w:instrText>ADDIN CSL_CITATION { "citationItems" : [ { "id" : "ITEM-1", "itemData" : { "author" : [ { "dropping-particle" : "", "family" : "Ismail", "given" : "Abdul Razak", "non-dropping-particle" : "", "parse-names" : false, "suffix" : "" } ], "id" : "ITEM-1", "issued" : { "date-parts" : [ [ "2013" ] ] }, "page" : "1-54", "title" : "SKM 3413 - DRILLING ENGINEERING Chapter 2 - Drilling Fluids", "type" : "article-journal" }, "uris" : [ "http://www.mendeley.com/documents/?uuid=493d416a-252f-4b5c-9cdb-76415d345e6b" ] } ], "mendeley" : { "formattedCitation" : "(1)", "plainTextFormattedCitation" : "(1)", "previouslyFormattedCitation" : "(1)" }, "properties" : { "noteIndex" : 9 }, "schema" : "https://github.com/citation-style-language/schema/raw/master/csl-citation.json" }</w:instrText>
      </w:r>
      <w:r w:rsidR="00743C1C">
        <w:rPr>
          <w:rFonts w:ascii="Times New Roman" w:eastAsia="Times New Roman" w:hAnsi="Times New Roman" w:cs="Times New Roman"/>
          <w:sz w:val="24"/>
          <w:szCs w:val="24"/>
        </w:rPr>
        <w:fldChar w:fldCharType="separate"/>
      </w:r>
      <w:r w:rsidR="00743C1C" w:rsidRPr="00743C1C">
        <w:rPr>
          <w:rFonts w:ascii="Times New Roman" w:eastAsia="Times New Roman" w:hAnsi="Times New Roman" w:cs="Times New Roman"/>
          <w:noProof/>
          <w:sz w:val="24"/>
          <w:szCs w:val="24"/>
        </w:rPr>
        <w:t>(1)</w:t>
      </w:r>
      <w:r w:rsidR="00743C1C">
        <w:rPr>
          <w:rFonts w:ascii="Times New Roman" w:eastAsia="Times New Roman" w:hAnsi="Times New Roman" w:cs="Times New Roman"/>
          <w:sz w:val="24"/>
          <w:szCs w:val="24"/>
        </w:rPr>
        <w:fldChar w:fldCharType="end"/>
      </w:r>
      <w:r w:rsidRPr="00BB4311">
        <w:rPr>
          <w:rFonts w:ascii="Times New Roman" w:eastAsia="Times New Roman" w:hAnsi="Times New Roman" w:cs="Times New Roman"/>
          <w:sz w:val="24"/>
          <w:szCs w:val="24"/>
        </w:rPr>
        <w:t>.</w:t>
      </w:r>
    </w:p>
    <w:p w:rsidR="00492A38" w:rsidRDefault="00492A38" w:rsidP="00492A38">
      <w:pPr>
        <w:spacing w:before="180" w:after="0" w:line="360" w:lineRule="auto"/>
        <w:jc w:val="both"/>
        <w:rPr>
          <w:rFonts w:ascii="Times New Roman" w:eastAsia="Times New Roman" w:hAnsi="Times New Roman" w:cs="Times New Roman"/>
          <w:sz w:val="24"/>
          <w:szCs w:val="24"/>
        </w:rPr>
      </w:pPr>
      <w:r w:rsidRPr="00BB4311">
        <w:rPr>
          <w:rFonts w:ascii="Times New Roman" w:eastAsia="Times New Roman" w:hAnsi="Times New Roman" w:cs="Times New Roman"/>
          <w:sz w:val="24"/>
          <w:szCs w:val="24"/>
        </w:rPr>
        <w:t>Conventional gamma-ray densitometers utilize a single 137Cs (662 Kev) source and detector (Photo Multi- plier Tube, PMT) located diametrically opposite each other.  PMTs have a diameter of several centimeters. Gamma-ray densitometers have clamp-on capability, which is to say that these instruments can be installed and removed without shutting down the process. Where low-energy gamma-ray densitometers are used, the clamp-on capability is lost due to the need for radiation windows in the pipe walls. However, gamma-ray densitometers used in multiphase meters do not need to be clamp-on.</w:t>
      </w:r>
      <w:bookmarkStart w:id="31" w:name="_Toc498125307"/>
    </w:p>
    <w:p w:rsidR="00492A38" w:rsidRPr="00F01D81" w:rsidRDefault="00492A38" w:rsidP="00492A38">
      <w:pPr>
        <w:pStyle w:val="Heading2"/>
        <w:rPr>
          <w:rFonts w:ascii="Times New Roman" w:hAnsi="Times New Roman" w:cs="Times New Roman"/>
          <w:szCs w:val="24"/>
        </w:rPr>
      </w:pPr>
      <w:r>
        <w:t xml:space="preserve"> </w:t>
      </w:r>
      <w:bookmarkStart w:id="32" w:name="_Toc498279607"/>
      <w:r w:rsidRPr="00F01D81">
        <w:rPr>
          <w:rFonts w:ascii="Times New Roman" w:hAnsi="Times New Roman" w:cs="Times New Roman"/>
        </w:rPr>
        <w:t>Gamma-Ray Densitometers</w:t>
      </w:r>
      <w:bookmarkEnd w:id="31"/>
      <w:bookmarkEnd w:id="32"/>
    </w:p>
    <w:p w:rsidR="00492A38" w:rsidRPr="00BB4311" w:rsidRDefault="00492A38" w:rsidP="00492A38">
      <w:pPr>
        <w:spacing w:before="180" w:after="0" w:line="360" w:lineRule="auto"/>
        <w:jc w:val="both"/>
        <w:rPr>
          <w:rFonts w:ascii="Times New Roman" w:eastAsia="Times New Roman" w:hAnsi="Times New Roman" w:cs="Times New Roman"/>
          <w:sz w:val="24"/>
          <w:szCs w:val="24"/>
        </w:rPr>
      </w:pPr>
      <w:r w:rsidRPr="00BB4311">
        <w:rPr>
          <w:rFonts w:ascii="Times New Roman" w:eastAsia="Times New Roman" w:hAnsi="Times New Roman" w:cs="Times New Roman"/>
          <w:sz w:val="24"/>
          <w:szCs w:val="24"/>
        </w:rPr>
        <w:t xml:space="preserve">In  two-component flows in  which  the  components have sufficiently different densities, such as oil-gas mixtures, gamma densitometers can be used to measure the volume fractions, e.g. the gas fraction of the flow components. The </w:t>
      </w:r>
      <w:r w:rsidRPr="00BB4311">
        <w:rPr>
          <w:rFonts w:ascii="Times New Roman" w:eastAsia="Times New Roman" w:hAnsi="Times New Roman" w:cs="Times New Roman"/>
          <w:i/>
          <w:sz w:val="24"/>
          <w:szCs w:val="24"/>
        </w:rPr>
        <w:t xml:space="preserve">void fraction </w:t>
      </w:r>
      <w:r w:rsidRPr="00BB4311">
        <w:rPr>
          <w:rFonts w:ascii="Times New Roman" w:eastAsia="Times New Roman" w:hAnsi="Times New Roman" w:cs="Times New Roman"/>
          <w:sz w:val="24"/>
          <w:szCs w:val="24"/>
        </w:rPr>
        <w:t xml:space="preserve">is defined as the gas volume fraction divided by the total volume of the flow. Only two-phase flows are studied in this work. Measurements of gas fractions are generally </w:t>
      </w:r>
      <w:r w:rsidRPr="00BB4311">
        <w:rPr>
          <w:rFonts w:ascii="Times New Roman" w:eastAsia="Times New Roman" w:hAnsi="Times New Roman" w:cs="Times New Roman"/>
          <w:sz w:val="24"/>
          <w:szCs w:val="24"/>
        </w:rPr>
        <w:lastRenderedPageBreak/>
        <w:t xml:space="preserve">dependent on the internal distribution of the components inside the pipe- line, i.e. on the flow regime.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_Ref498370475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noProof/>
          <w:szCs w:val="20"/>
          <w:lang w:val="en-GB"/>
        </w:rPr>
        <w:t>1</w:t>
      </w:r>
      <w:r>
        <w:rPr>
          <w:rFonts w:ascii="Times New Roman" w:eastAsia="Times New Roman" w:hAnsi="Times New Roman" w:cs="Times New Roman"/>
          <w:sz w:val="24"/>
          <w:szCs w:val="24"/>
        </w:rPr>
        <w:fldChar w:fldCharType="end"/>
      </w:r>
      <w:r w:rsidRPr="00BB4311">
        <w:rPr>
          <w:rFonts w:ascii="Times New Roman" w:eastAsia="Times New Roman" w:hAnsi="Times New Roman" w:cs="Times New Roman"/>
          <w:sz w:val="24"/>
          <w:szCs w:val="24"/>
        </w:rPr>
        <w:t xml:space="preserve"> shows typical two- phase flow regimes for vertical and horizontal flows.</w:t>
      </w:r>
    </w:p>
    <w:p w:rsidR="00492A38" w:rsidRPr="00BB4311" w:rsidRDefault="00492A38" w:rsidP="00492A38">
      <w:pPr>
        <w:spacing w:before="180" w:after="0" w:line="360" w:lineRule="auto"/>
        <w:jc w:val="center"/>
        <w:rPr>
          <w:rFonts w:ascii="Times New Roman" w:eastAsia="Times New Roman" w:hAnsi="Times New Roman" w:cs="Times New Roman"/>
          <w:sz w:val="24"/>
          <w:szCs w:val="24"/>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_Ref498370475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noProof/>
          <w:szCs w:val="20"/>
          <w:lang w:val="en-GB"/>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B4311">
        <w:rPr>
          <w:rFonts w:ascii="Times New Roman" w:eastAsia="Times New Roman" w:hAnsi="Times New Roman" w:cs="Times New Roman"/>
          <w:sz w:val="24"/>
          <w:szCs w:val="24"/>
        </w:rPr>
        <w:t xml:space="preserve">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w:t>
      </w:r>
      <w:r w:rsidR="00743C1C">
        <w:rPr>
          <w:rFonts w:ascii="Times New Roman" w:eastAsia="Times New Roman" w:hAnsi="Times New Roman" w:cs="Times New Roman"/>
          <w:sz w:val="24"/>
          <w:szCs w:val="24"/>
        </w:rPr>
        <w:fldChar w:fldCharType="begin" w:fldLock="1"/>
      </w:r>
      <w:r w:rsidR="00743C1C">
        <w:rPr>
          <w:rFonts w:ascii="Times New Roman" w:eastAsia="Times New Roman" w:hAnsi="Times New Roman" w:cs="Times New Roman"/>
          <w:sz w:val="24"/>
          <w:szCs w:val="24"/>
        </w:rPr>
        <w:instrText>ADDIN CSL_CITATION { "citationItems" : [ { "id" : "ITEM-1", "itemData" : { "author" : [ { "dropping-particle" : "", "family" : "Mathews", "given" : "C.S", "non-dropping-particle" : "", "parse-names" : false, "suffix" : "" }, { "dropping-particle" : "", "family" : "Russell", "given" : "D.G.", "non-dropping-particle" : "", "parse-names" : false, "suffix" : "" } ], "id" : "ITEM-1", "issued" : { "date-parts" : [ [ "1967" ] ] }, "number-of-pages" : "1-163", "title" : "Pressure Build Up and Flow Tests in Oil Wells", "type" : "book" }, "uris" : [ "http://www.mendeley.com/documents/?uuid=5b1b3e39-3639-481a-993a-c955c57fde5a" ] } ], "mendeley" : { "formattedCitation" : "(2)", "plainTextFormattedCitation" : "(2)", "previouslyFormattedCitation" : "(2)" }, "properties" : { "noteIndex" : 10 }, "schema" : "https://github.com/citation-style-language/schema/raw/master/csl-citation.json" }</w:instrText>
      </w:r>
      <w:r w:rsidR="00743C1C">
        <w:rPr>
          <w:rFonts w:ascii="Times New Roman" w:eastAsia="Times New Roman" w:hAnsi="Times New Roman" w:cs="Times New Roman"/>
          <w:sz w:val="24"/>
          <w:szCs w:val="24"/>
        </w:rPr>
        <w:fldChar w:fldCharType="separate"/>
      </w:r>
      <w:r w:rsidR="00743C1C" w:rsidRPr="00743C1C">
        <w:rPr>
          <w:rFonts w:ascii="Times New Roman" w:eastAsia="Times New Roman" w:hAnsi="Times New Roman" w:cs="Times New Roman"/>
          <w:noProof/>
          <w:sz w:val="24"/>
          <w:szCs w:val="24"/>
        </w:rPr>
        <w:t>(2)</w:t>
      </w:r>
      <w:r w:rsidR="00743C1C">
        <w:rPr>
          <w:rFonts w:ascii="Times New Roman" w:eastAsia="Times New Roman" w:hAnsi="Times New Roman" w:cs="Times New Roman"/>
          <w:sz w:val="24"/>
          <w:szCs w:val="24"/>
        </w:rPr>
        <w:fldChar w:fldCharType="end"/>
      </w:r>
      <w:r w:rsidRPr="00BB4311">
        <w:rPr>
          <w:rFonts w:ascii="Times New Roman" w:eastAsia="Times New Roman" w:hAnsi="Times New Roman" w:cs="Times New Roman"/>
          <w:sz w:val="24"/>
          <w:szCs w:val="24"/>
        </w:rPr>
        <w:t>, and commercial multi-phase meters with mixers are avail- able. The advantage of mixers is that single-beam gamma-ray densitometers provide accurate measurements independent of the original flow regime. A disadvantage is the pressure drop, and for pipes where non- 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492A38" w:rsidRPr="00BB4311" w:rsidRDefault="00492A38" w:rsidP="00492A38">
      <w:pPr>
        <w:spacing w:before="180" w:after="0" w:line="360" w:lineRule="auto"/>
        <w:jc w:val="both"/>
        <w:rPr>
          <w:rFonts w:ascii="Times New Roman" w:eastAsia="Times New Roman" w:hAnsi="Times New Roman" w:cs="Times New Roman"/>
          <w:sz w:val="24"/>
          <w:szCs w:val="24"/>
        </w:rPr>
      </w:pPr>
      <w:r w:rsidRPr="00BB4311">
        <w:rPr>
          <w:rFonts w:ascii="Times New Roman" w:eastAsia="Times New Roman" w:hAnsi="Times New Roman" w:cs="Times New Roman"/>
          <w:sz w:val="24"/>
          <w:szCs w:val="24"/>
        </w:rPr>
        <w:t xml:space="preserve">The most common measurement configuration for single-beam gamma densitometers is shown in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_Ref498370572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noProof/>
          <w:szCs w:val="20"/>
          <w:lang w:val="en-GB"/>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B4311">
        <w:rPr>
          <w:rFonts w:ascii="Times New Roman" w:eastAsia="Times New Roman" w:hAnsi="Times New Roman" w:cs="Times New Roman"/>
          <w:sz w:val="24"/>
          <w:szCs w:val="24"/>
        </w:rPr>
        <w:t>The void fraction is determined by measuring the average effective linear attenuation coefficient in the measurement volume over the cross-section of the pipe. The results obtained by using these single-beam densitometers depend on the flow regime, since the measurement cross-section volume normally is less than that cover</w:t>
      </w:r>
      <w:r w:rsidR="00743C1C">
        <w:rPr>
          <w:rFonts w:ascii="Times New Roman" w:eastAsia="Times New Roman" w:hAnsi="Times New Roman" w:cs="Times New Roman"/>
          <w:sz w:val="24"/>
          <w:szCs w:val="24"/>
        </w:rPr>
        <w:t xml:space="preserve">ed by the pipe cross-section </w:t>
      </w:r>
      <w:r w:rsidR="00743C1C">
        <w:rPr>
          <w:rFonts w:ascii="Times New Roman" w:eastAsia="Times New Roman" w:hAnsi="Times New Roman" w:cs="Times New Roman"/>
          <w:sz w:val="24"/>
          <w:szCs w:val="24"/>
        </w:rPr>
        <w:fldChar w:fldCharType="begin" w:fldLock="1"/>
      </w:r>
      <w:r w:rsidR="00743C1C">
        <w:rPr>
          <w:rFonts w:ascii="Times New Roman" w:eastAsia="Times New Roman" w:hAnsi="Times New Roman" w:cs="Times New Roman"/>
          <w:sz w:val="24"/>
          <w:szCs w:val="24"/>
        </w:rPr>
        <w:instrText>ADDIN CSL_CITATION { "citationItems" : [ { "id" : "ITEM-1", "itemData" : { "author" : [ { "dropping-particle" : "", "family" : "Bourgoyne", "given" : "Adam", "non-dropping-particle" : "", "parse-names" : false, "suffix" : "" }, { "dropping-particle" : "", "family" : "Millheim", "given" : "Keith", "non-dropping-particle" : "", "parse-names" : false, "suffix" : "" }, { "dropping-particle" : "", "family" : "Chenevert", "given" : "Martin", "non-dropping-particle" : "", "parse-names" : false, "suffix" : "" } ], "id" : "ITEM-1", "issued" : { "date-parts" : [ [ "1984" ] ] }, "number-of-pages" : "35-50", "title" : "Applied Drilling Engineering.pdf", "type" : "book" }, "uris" : [ "http://www.mendeley.com/documents/?uuid=11aa12f3-7a3d-44d3-aa13-97e0efbbe1d3" ] } ], "mendeley" : { "formattedCitation" : "(3)", "plainTextFormattedCitation" : "(3)", "previouslyFormattedCitation" : "(3)" }, "properties" : { "noteIndex" : 10 }, "schema" : "https://github.com/citation-style-language/schema/raw/master/csl-citation.json" }</w:instrText>
      </w:r>
      <w:r w:rsidR="00743C1C">
        <w:rPr>
          <w:rFonts w:ascii="Times New Roman" w:eastAsia="Times New Roman" w:hAnsi="Times New Roman" w:cs="Times New Roman"/>
          <w:sz w:val="24"/>
          <w:szCs w:val="24"/>
        </w:rPr>
        <w:fldChar w:fldCharType="separate"/>
      </w:r>
      <w:r w:rsidR="00743C1C" w:rsidRPr="00743C1C">
        <w:rPr>
          <w:rFonts w:ascii="Times New Roman" w:eastAsia="Times New Roman" w:hAnsi="Times New Roman" w:cs="Times New Roman"/>
          <w:noProof/>
          <w:sz w:val="24"/>
          <w:szCs w:val="24"/>
        </w:rPr>
        <w:t>(3)</w:t>
      </w:r>
      <w:r w:rsidR="00743C1C">
        <w:rPr>
          <w:rFonts w:ascii="Times New Roman" w:eastAsia="Times New Roman" w:hAnsi="Times New Roman" w:cs="Times New Roman"/>
          <w:sz w:val="24"/>
          <w:szCs w:val="24"/>
        </w:rPr>
        <w:fldChar w:fldCharType="end"/>
      </w:r>
      <w:r w:rsidRPr="00BB4311">
        <w:rPr>
          <w:rFonts w:ascii="Times New Roman" w:eastAsia="Times New Roman" w:hAnsi="Times New Roman" w:cs="Times New Roman"/>
          <w:sz w:val="24"/>
          <w:szCs w:val="24"/>
        </w:rPr>
        <w:t>.</w:t>
      </w:r>
    </w:p>
    <w:p w:rsidR="00492A38" w:rsidRPr="00BB4311" w:rsidRDefault="00492A38" w:rsidP="00492A38">
      <w:pPr>
        <w:spacing w:before="180" w:after="0" w:line="360" w:lineRule="auto"/>
        <w:jc w:val="center"/>
        <w:rPr>
          <w:rFonts w:ascii="Times New Roman" w:eastAsia="Times New Roman" w:hAnsi="Times New Roman" w:cs="Times New Roman"/>
          <w:sz w:val="24"/>
          <w:szCs w:val="24"/>
        </w:rPr>
      </w:pPr>
      <w:r w:rsidRPr="00BB4311">
        <w:rPr>
          <w:rFonts w:ascii="Times New Roman" w:eastAsia="Times New Roman" w:hAnsi="Times New Roman" w:cs="Times New Roman"/>
          <w:noProof/>
          <w:sz w:val="24"/>
          <w:szCs w:val="24"/>
        </w:rPr>
        <w:lastRenderedPageBreak/>
        <w:drawing>
          <wp:inline distT="0" distB="0" distL="0" distR="0" wp14:anchorId="29CCB655" wp14:editId="2D7BA522">
            <wp:extent cx="3038475" cy="3476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rPr>
      </w:pPr>
      <w:bookmarkStart w:id="33" w:name="_Ref498370475"/>
      <w:bookmarkStart w:id="34" w:name="_Toc498125088"/>
      <w:bookmarkStart w:id="35" w:name="_Toc498187283"/>
      <w:bookmarkStart w:id="36" w:name="_Toc498273230"/>
      <w:bookmarkStart w:id="37" w:name="_Toc498274109"/>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bookmarkEnd w:id="33"/>
      <w:r w:rsidRPr="00BB4311">
        <w:rPr>
          <w:rFonts w:ascii="Times New Roman" w:eastAsia="Times New Roman" w:hAnsi="Times New Roman" w:cs="Times New Roman"/>
          <w:b/>
          <w:bCs/>
          <w:szCs w:val="20"/>
          <w:lang w:val="en-GB"/>
        </w:rPr>
        <w:t>: Single-Beam   Gamma   Densitometer   with Point   Source   and Detector Located Diametrically Opposite Each Other.</w:t>
      </w:r>
      <w:bookmarkEnd w:id="34"/>
      <w:bookmarkEnd w:id="35"/>
      <w:bookmarkEnd w:id="36"/>
      <w:bookmarkEnd w:id="37"/>
    </w:p>
    <w:p w:rsidR="00492A38" w:rsidRPr="00BB4311" w:rsidRDefault="00492A38" w:rsidP="00492A38">
      <w:pPr>
        <w:spacing w:before="180" w:after="0" w:line="360" w:lineRule="auto"/>
        <w:jc w:val="both"/>
        <w:rPr>
          <w:rFonts w:ascii="Times New Roman" w:eastAsia="Times New Roman" w:hAnsi="Times New Roman" w:cs="Times New Roman"/>
          <w:sz w:val="24"/>
          <w:szCs w:val="24"/>
        </w:rPr>
      </w:pPr>
    </w:p>
    <w:p w:rsidR="00492A38" w:rsidRPr="00BB4311" w:rsidRDefault="00492A38" w:rsidP="00492A38">
      <w:pPr>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inline distT="0" distB="0" distL="0" distR="0" wp14:anchorId="7B7AE369" wp14:editId="34734016">
            <wp:extent cx="5400040" cy="24322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432213"/>
                    </a:xfrm>
                    <a:prstGeom prst="rect">
                      <a:avLst/>
                    </a:prstGeom>
                    <a:noFill/>
                    <a:ln>
                      <a:noFill/>
                    </a:ln>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38" w:name="_Toc373481366"/>
      <w:bookmarkStart w:id="39" w:name="_Ref498370572"/>
      <w:bookmarkStart w:id="40" w:name="_Ref498371011"/>
      <w:bookmarkStart w:id="41" w:name="_Toc498125089"/>
      <w:bookmarkStart w:id="42" w:name="_Toc498187284"/>
      <w:bookmarkStart w:id="43" w:name="_Toc498273231"/>
      <w:bookmarkStart w:id="44" w:name="_Toc498274110"/>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2</w:t>
      </w:r>
      <w:r w:rsidRPr="00BB4311">
        <w:rPr>
          <w:rFonts w:ascii="Times New Roman" w:eastAsia="Times New Roman" w:hAnsi="Times New Roman" w:cs="Times New Roman"/>
          <w:b/>
          <w:bCs/>
          <w:szCs w:val="20"/>
          <w:lang w:val="en-GB"/>
        </w:rPr>
        <w:fldChar w:fldCharType="end"/>
      </w:r>
      <w:bookmarkEnd w:id="38"/>
      <w:bookmarkEnd w:id="39"/>
      <w:bookmarkEnd w:id="40"/>
      <w:r w:rsidRPr="00BB4311">
        <w:rPr>
          <w:rFonts w:ascii="Times New Roman" w:eastAsia="Times New Roman" w:hAnsi="Times New Roman" w:cs="Times New Roman"/>
          <w:b/>
          <w:bCs/>
          <w:szCs w:val="20"/>
          <w:lang w:val="en-GB"/>
        </w:rPr>
        <w:t>: Typical Flow Regimes for Vertical and Horizontal Flows. Black And White Areas Represent Liquid And Gas, Respectively.</w:t>
      </w:r>
      <w:bookmarkEnd w:id="41"/>
      <w:bookmarkEnd w:id="42"/>
      <w:bookmarkEnd w:id="43"/>
      <w:bookmarkEnd w:id="44"/>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With a narrow fan radiation beam can be expressed as follows:</w:t>
      </w:r>
    </w:p>
    <w:tbl>
      <w:tblPr>
        <w:tblW w:w="0" w:type="auto"/>
        <w:tblLook w:val="00A0" w:firstRow="1" w:lastRow="0" w:firstColumn="1" w:lastColumn="0" w:noHBand="0" w:noVBand="0"/>
      </w:tblPr>
      <w:tblGrid>
        <w:gridCol w:w="7905"/>
        <w:gridCol w:w="815"/>
      </w:tblGrid>
      <w:tr w:rsidR="00492A38" w:rsidRPr="00BB4311" w:rsidTr="00492A38">
        <w:tc>
          <w:tcPr>
            <w:tcW w:w="7905" w:type="dxa"/>
          </w:tcPr>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m:oMathPara>
              <m:oMath>
                <m:r>
                  <w:rPr>
                    <w:rFonts w:ascii="Cambria Math" w:eastAsia="Times New Roman" w:hAnsi="Cambria Math" w:cs="Times New Roman"/>
                    <w:sz w:val="24"/>
                    <w:szCs w:val="24"/>
                    <w:lang w:val="en-GB"/>
                  </w:rPr>
                  <m:t xml:space="preserve">ac5   4R3      •(3R2 1r02)                                       </m:t>
                </m:r>
              </m:oMath>
            </m:oMathPara>
          </w:p>
        </w:tc>
        <w:tc>
          <w:tcPr>
            <w:tcW w:w="81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bookmarkStart w:id="45" w:name="_Ref498371237"/>
            <w:bookmarkStart w:id="46" w:name="_Toc498125158"/>
            <w:bookmarkStart w:id="47" w:name="_Toc498188410"/>
            <w:bookmarkStart w:id="48" w:name="_Toc498274707"/>
            <w:bookmarkStart w:id="49" w:name="_Ref498371180"/>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Equation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bookmarkStart w:id="50" w:name="_Ref498371227"/>
            <w:bookmarkEnd w:id="45"/>
            <w:r w:rsidRPr="00BB4311">
              <w:rPr>
                <w:rFonts w:ascii="Times New Roman" w:eastAsia="Times New Roman" w:hAnsi="Times New Roman" w:cs="Times New Roman"/>
                <w:b/>
                <w:bCs/>
                <w:szCs w:val="20"/>
                <w:lang w:val="en-GB"/>
              </w:rPr>
              <w:t>)</w:t>
            </w:r>
            <w:bookmarkEnd w:id="46"/>
            <w:bookmarkEnd w:id="47"/>
            <w:bookmarkEnd w:id="48"/>
            <w:bookmarkEnd w:id="49"/>
            <w:bookmarkEnd w:id="50"/>
          </w:p>
        </w:tc>
      </w:tr>
    </w:tbl>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Where R is the total radius of the flow and r0 is the radius of the gas core. Similarly, an expression of the void fraction in the measured volume of annular flows with a parallel radiation beam can be found as follows:</w:t>
      </w:r>
    </w:p>
    <w:tbl>
      <w:tblPr>
        <w:tblW w:w="0" w:type="auto"/>
        <w:tblInd w:w="786" w:type="dxa"/>
        <w:tblLook w:val="00A0" w:firstRow="1" w:lastRow="0" w:firstColumn="1" w:lastColumn="0" w:noHBand="0" w:noVBand="0"/>
      </w:tblPr>
      <w:tblGrid>
        <w:gridCol w:w="7905"/>
        <w:gridCol w:w="815"/>
      </w:tblGrid>
      <w:tr w:rsidR="00492A38" w:rsidRPr="00BB4311" w:rsidTr="00492A38">
        <w:tc>
          <w:tcPr>
            <w:tcW w:w="7905" w:type="dxa"/>
          </w:tcPr>
          <w:p w:rsidR="00492A38" w:rsidRPr="00BB4311" w:rsidRDefault="00492A38" w:rsidP="00492A38">
            <w:pPr>
              <w:spacing w:before="180" w:after="0" w:line="200" w:lineRule="exact"/>
              <w:jc w:val="both"/>
              <w:rPr>
                <w:rFonts w:ascii="Times New Roman" w:eastAsia="Times New Roman" w:hAnsi="Times New Roman" w:cs="Times New Roman"/>
                <w:sz w:val="21"/>
                <w:szCs w:val="21"/>
              </w:rPr>
            </w:pPr>
            <w:r w:rsidRPr="00BB4311">
              <w:rPr>
                <w:rFonts w:ascii="Times New Roman" w:eastAsia="Times New Roman" w:hAnsi="Times New Roman" w:cs="Times New Roman"/>
                <w:color w:val="363435"/>
                <w:w w:val="151"/>
                <w:position w:val="-5"/>
                <w:sz w:val="21"/>
                <w:szCs w:val="21"/>
                <w:lang w:val="en-GB"/>
              </w:rPr>
              <w:t>a</w:t>
            </w:r>
            <w:r w:rsidRPr="00BB4311">
              <w:rPr>
                <w:rFonts w:ascii="Times New Roman" w:eastAsia="Times New Roman" w:hAnsi="Times New Roman" w:cs="Times New Roman"/>
                <w:color w:val="363435"/>
                <w:spacing w:val="37"/>
                <w:w w:val="151"/>
                <w:position w:val="-5"/>
                <w:sz w:val="21"/>
                <w:szCs w:val="21"/>
                <w:lang w:val="en-GB"/>
              </w:rPr>
              <w:t xml:space="preserve"> </w:t>
            </w:r>
            <w:r w:rsidRPr="00BB4311">
              <w:rPr>
                <w:rFonts w:ascii="Times New Roman" w:eastAsia="Times New Roman" w:hAnsi="Times New Roman" w:cs="Times New Roman"/>
                <w:color w:val="363435"/>
                <w:w w:val="151"/>
                <w:position w:val="-5"/>
                <w:sz w:val="21"/>
                <w:szCs w:val="21"/>
                <w:lang w:val="en-GB"/>
              </w:rPr>
              <w:t xml:space="preserve">5 </w:t>
            </w:r>
            <w:r w:rsidRPr="00BB4311">
              <w:rPr>
                <w:rFonts w:ascii="Times New Roman" w:eastAsia="Times New Roman" w:hAnsi="Times New Roman" w:cs="Times New Roman"/>
                <w:color w:val="363435"/>
                <w:spacing w:val="2"/>
                <w:w w:val="151"/>
                <w:position w:val="-5"/>
                <w:sz w:val="21"/>
                <w:szCs w:val="21"/>
                <w:lang w:val="en-GB"/>
              </w:rPr>
              <w:t xml:space="preserve"> </w:t>
            </w:r>
            <w:r w:rsidRPr="00BB4311">
              <w:rPr>
                <w:rFonts w:ascii="Times New Roman" w:eastAsia="Times New Roman" w:hAnsi="Times New Roman" w:cs="Times New Roman"/>
                <w:color w:val="363435"/>
                <w:position w:val="6"/>
                <w:sz w:val="12"/>
                <w:szCs w:val="12"/>
                <w:lang w:val="en-GB"/>
              </w:rPr>
              <w:t xml:space="preserve">0                                                                                                                              </w:t>
            </w:r>
          </w:p>
          <w:p w:rsidR="00492A38" w:rsidRPr="00BB4311" w:rsidRDefault="00492A38" w:rsidP="00492A38">
            <w:pPr>
              <w:spacing w:before="180" w:after="0" w:line="180" w:lineRule="exact"/>
              <w:ind w:left="130"/>
              <w:jc w:val="both"/>
              <w:rPr>
                <w:rFonts w:ascii="Times New Roman" w:eastAsia="Times New Roman" w:hAnsi="Times New Roman" w:cs="Times New Roman"/>
                <w:sz w:val="21"/>
                <w:szCs w:val="21"/>
                <w:lang w:val="en-GB"/>
              </w:rPr>
            </w:pPr>
            <w:r w:rsidRPr="00BB4311">
              <w:rPr>
                <w:rFonts w:ascii="Times New Roman" w:eastAsia="Times New Roman" w:hAnsi="Times New Roman" w:cs="Times New Roman"/>
                <w:color w:val="363435"/>
                <w:position w:val="11"/>
                <w:sz w:val="12"/>
                <w:szCs w:val="12"/>
                <w:lang w:val="en-GB"/>
              </w:rPr>
              <w:t xml:space="preserve">c         </w:t>
            </w:r>
            <w:r w:rsidRPr="00BB4311">
              <w:rPr>
                <w:rFonts w:ascii="Times New Roman" w:eastAsia="Times New Roman" w:hAnsi="Times New Roman" w:cs="Times New Roman"/>
                <w:color w:val="363435"/>
                <w:spacing w:val="23"/>
                <w:position w:val="11"/>
                <w:sz w:val="12"/>
                <w:szCs w:val="12"/>
                <w:lang w:val="en-GB"/>
              </w:rPr>
              <w:t xml:space="preserve"> </w:t>
            </w:r>
            <w:r w:rsidRPr="00BB4311">
              <w:rPr>
                <w:rFonts w:ascii="Times New Roman" w:eastAsia="Times New Roman" w:hAnsi="Times New Roman" w:cs="Times New Roman"/>
                <w:i/>
                <w:color w:val="363435"/>
                <w:position w:val="1"/>
                <w:sz w:val="21"/>
                <w:szCs w:val="21"/>
                <w:lang w:val="en-GB"/>
              </w:rPr>
              <w:t>R</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tc>
        <w:tc>
          <w:tcPr>
            <w:tcW w:w="81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2)</w:t>
            </w:r>
          </w:p>
        </w:tc>
      </w:tr>
    </w:tbl>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From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_Ref498370979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sz w:val="24"/>
          <w:szCs w:val="24"/>
          <w:lang w:val="en-GB"/>
        </w:rPr>
        <w:t xml:space="preserve">Figure </w:t>
      </w:r>
      <w:r w:rsidR="00217DA5" w:rsidRPr="00BB4311">
        <w:rPr>
          <w:rFonts w:ascii="Times New Roman" w:eastAsia="Times New Roman" w:hAnsi="Times New Roman" w:cs="Times New Roman"/>
          <w:b/>
          <w:noProof/>
          <w:sz w:val="24"/>
          <w:szCs w:val="24"/>
          <w:lang w:val="en-GB"/>
        </w:rPr>
        <w:t>1</w:t>
      </w:r>
      <w:r w:rsidR="00217DA5" w:rsidRPr="00BB4311">
        <w:rPr>
          <w:rFonts w:ascii="Times New Roman" w:eastAsia="Times New Roman" w:hAnsi="Times New Roman" w:cs="Times New Roman"/>
          <w:b/>
          <w:sz w:val="24"/>
          <w:szCs w:val="24"/>
          <w:lang w:val="en-GB"/>
        </w:rPr>
        <w:noBreakHyphen/>
      </w:r>
      <w:r w:rsidR="00217DA5" w:rsidRPr="00BB4311">
        <w:rPr>
          <w:rFonts w:ascii="Times New Roman" w:eastAsia="Times New Roman" w:hAnsi="Times New Roman" w:cs="Times New Roman"/>
          <w:b/>
          <w:noProof/>
          <w:sz w:val="24"/>
          <w:szCs w:val="24"/>
          <w:lang w:val="en-GB"/>
        </w:rPr>
        <w:t>3</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it is evident that the true void fraction of an annular flow is calculated by:</w:t>
      </w:r>
    </w:p>
    <w:p w:rsidR="00492A38" w:rsidRPr="00C027F8" w:rsidRDefault="00492A38" w:rsidP="00492A38">
      <w:pPr>
        <w:pStyle w:val="Heading2"/>
        <w:rPr>
          <w:rFonts w:ascii="Times New Roman" w:hAnsi="Times New Roman" w:cs="Times New Roman"/>
        </w:rPr>
      </w:pPr>
      <w:bookmarkStart w:id="51" w:name="_Toc498125308"/>
      <w:bookmarkStart w:id="52" w:name="_Toc498279608"/>
      <w:r w:rsidRPr="00C027F8">
        <w:rPr>
          <w:rFonts w:ascii="Times New Roman" w:hAnsi="Times New Roman" w:cs="Times New Roman"/>
        </w:rPr>
        <w:t>Flow Regime Dependence Of Single-Beam Gamma Densitometers</w:t>
      </w:r>
      <w:bookmarkEnd w:id="51"/>
      <w:bookmarkEnd w:id="52"/>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It can been seen from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_Ref498371011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bCs/>
          <w:szCs w:val="20"/>
          <w:lang w:val="en-GB"/>
        </w:rPr>
        <w:t xml:space="preserve">Figure </w:t>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noBreakHyphen/>
      </w:r>
      <w:r w:rsidR="00217DA5" w:rsidRPr="00BB4311">
        <w:rPr>
          <w:rFonts w:ascii="Times New Roman" w:eastAsia="Times New Roman" w:hAnsi="Times New Roman" w:cs="Times New Roman"/>
          <w:b/>
          <w:bCs/>
          <w:noProof/>
          <w:szCs w:val="20"/>
          <w:lang w:val="en-GB"/>
        </w:rPr>
        <w:t>2</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When the detector diameter is much smaller than the flow diameter (a narrow fan beam), the diameters of the areas  defined by  the  beam  and  flow, d1    and  d2,  are assumed to be plane and parallel to the detector plane d as shown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_Ref498370979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sz w:val="24"/>
          <w:szCs w:val="24"/>
          <w:lang w:val="en-GB"/>
        </w:rPr>
        <w:t xml:space="preserve">Figure </w:t>
      </w:r>
      <w:r w:rsidR="00217DA5" w:rsidRPr="00BB4311">
        <w:rPr>
          <w:rFonts w:ascii="Times New Roman" w:eastAsia="Times New Roman" w:hAnsi="Times New Roman" w:cs="Times New Roman"/>
          <w:b/>
          <w:noProof/>
          <w:sz w:val="24"/>
          <w:szCs w:val="24"/>
          <w:lang w:val="en-GB"/>
        </w:rPr>
        <w:t>1</w:t>
      </w:r>
      <w:r w:rsidR="00217DA5" w:rsidRPr="00BB4311">
        <w:rPr>
          <w:rFonts w:ascii="Times New Roman" w:eastAsia="Times New Roman" w:hAnsi="Times New Roman" w:cs="Times New Roman"/>
          <w:b/>
          <w:sz w:val="24"/>
          <w:szCs w:val="24"/>
          <w:lang w:val="en-GB"/>
        </w:rPr>
        <w:noBreakHyphen/>
      </w:r>
      <w:r w:rsidR="00217DA5" w:rsidRPr="00BB4311">
        <w:rPr>
          <w:rFonts w:ascii="Times New Roman" w:eastAsia="Times New Roman" w:hAnsi="Times New Roman" w:cs="Times New Roman"/>
          <w:b/>
          <w:noProof/>
          <w:sz w:val="24"/>
          <w:szCs w:val="24"/>
          <w:lang w:val="en-GB"/>
        </w:rPr>
        <w:t>3</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Furthermore, it is assumed the pipe wall is thin compared to the flow diameter, 2R. Thus, the measurement volume can be defined as a cone in the flow, as shown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_Ref498370979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sz w:val="24"/>
          <w:szCs w:val="24"/>
          <w:lang w:val="en-GB"/>
        </w:rPr>
        <w:t xml:space="preserve">Figure </w:t>
      </w:r>
      <w:r w:rsidR="00217DA5" w:rsidRPr="00BB4311">
        <w:rPr>
          <w:rFonts w:ascii="Times New Roman" w:eastAsia="Times New Roman" w:hAnsi="Times New Roman" w:cs="Times New Roman"/>
          <w:b/>
          <w:noProof/>
          <w:sz w:val="24"/>
          <w:szCs w:val="24"/>
          <w:lang w:val="en-GB"/>
        </w:rPr>
        <w:t>1</w:t>
      </w:r>
      <w:r w:rsidR="00217DA5" w:rsidRPr="00BB4311">
        <w:rPr>
          <w:rFonts w:ascii="Times New Roman" w:eastAsia="Times New Roman" w:hAnsi="Times New Roman" w:cs="Times New Roman"/>
          <w:b/>
          <w:sz w:val="24"/>
          <w:szCs w:val="24"/>
          <w:lang w:val="en-GB"/>
        </w:rPr>
        <w:noBreakHyphen/>
      </w:r>
      <w:r w:rsidR="00217DA5" w:rsidRPr="00BB4311">
        <w:rPr>
          <w:rFonts w:ascii="Times New Roman" w:eastAsia="Times New Roman" w:hAnsi="Times New Roman" w:cs="Times New Roman"/>
          <w:b/>
          <w:noProof/>
          <w:sz w:val="24"/>
          <w:szCs w:val="24"/>
          <w:lang w:val="en-GB"/>
        </w:rPr>
        <w:t>3</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To simplify, perfect pipe axis symmetry is assumed, so the flow is symmetrical.</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On the basis of the geometry illustrated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_Ref498370979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sz w:val="24"/>
          <w:szCs w:val="24"/>
          <w:lang w:val="en-GB"/>
        </w:rPr>
        <w:t xml:space="preserve">Figure </w:t>
      </w:r>
      <w:r w:rsidR="00217DA5" w:rsidRPr="00BB4311">
        <w:rPr>
          <w:rFonts w:ascii="Times New Roman" w:eastAsia="Times New Roman" w:hAnsi="Times New Roman" w:cs="Times New Roman"/>
          <w:b/>
          <w:noProof/>
          <w:sz w:val="24"/>
          <w:szCs w:val="24"/>
          <w:lang w:val="en-GB"/>
        </w:rPr>
        <w:t>1</w:t>
      </w:r>
      <w:r w:rsidR="00217DA5" w:rsidRPr="00BB4311">
        <w:rPr>
          <w:rFonts w:ascii="Times New Roman" w:eastAsia="Times New Roman" w:hAnsi="Times New Roman" w:cs="Times New Roman"/>
          <w:b/>
          <w:sz w:val="24"/>
          <w:szCs w:val="24"/>
          <w:lang w:val="en-GB"/>
        </w:rPr>
        <w:noBreakHyphen/>
      </w:r>
      <w:r w:rsidR="00217DA5" w:rsidRPr="00BB4311">
        <w:rPr>
          <w:rFonts w:ascii="Times New Roman" w:eastAsia="Times New Roman" w:hAnsi="Times New Roman" w:cs="Times New Roman"/>
          <w:b/>
          <w:noProof/>
          <w:sz w:val="24"/>
          <w:szCs w:val="24"/>
          <w:lang w:val="en-GB"/>
        </w:rPr>
        <w:t>3</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the void fraction in the sensitive volume of annular flows r0. The true void fraction is the gas volume fraction of the total flow volume of the cross-section. The calculated void fraction is the gas fraction in the volume defined</w:t>
      </w:r>
    </w:p>
    <w:p w:rsidR="00492A38" w:rsidRPr="00BB4311" w:rsidRDefault="00492A38" w:rsidP="00492A38">
      <w:pPr>
        <w:keepNext/>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lastRenderedPageBreak/>
        <w:drawing>
          <wp:inline distT="0" distB="0" distL="0" distR="0" wp14:anchorId="446E5918" wp14:editId="585CC409">
            <wp:extent cx="351472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1533525"/>
                    </a:xfrm>
                    <a:prstGeom prst="rect">
                      <a:avLst/>
                    </a:prstGeom>
                    <a:noFill/>
                    <a:ln>
                      <a:noFill/>
                    </a:ln>
                  </pic:spPr>
                </pic:pic>
              </a:graphicData>
            </a:graphic>
          </wp:inline>
        </w:drawing>
      </w:r>
    </w:p>
    <w:p w:rsidR="00492A38" w:rsidRPr="00BB4311" w:rsidRDefault="00492A38" w:rsidP="00492A38">
      <w:pPr>
        <w:spacing w:before="180" w:after="0" w:line="256" w:lineRule="auto"/>
        <w:ind w:left="117" w:right="-9"/>
        <w:jc w:val="both"/>
        <w:rPr>
          <w:rFonts w:ascii="Times New Roman" w:eastAsia="Times New Roman" w:hAnsi="Times New Roman" w:cs="Times New Roman"/>
          <w:b/>
          <w:color w:val="363435"/>
          <w:w w:val="104"/>
          <w:sz w:val="24"/>
          <w:szCs w:val="24"/>
          <w:lang w:val="en-GB"/>
        </w:rPr>
      </w:pPr>
      <w:bookmarkStart w:id="53" w:name="_Ref498370979"/>
      <w:bookmarkStart w:id="54" w:name="_Toc498125090"/>
      <w:bookmarkStart w:id="55" w:name="_Toc498187285"/>
      <w:bookmarkStart w:id="56" w:name="_Toc498273232"/>
      <w:bookmarkStart w:id="57" w:name="_Toc498274111"/>
      <w:r w:rsidRPr="00BB4311">
        <w:rPr>
          <w:rFonts w:ascii="Times New Roman" w:eastAsia="Times New Roman" w:hAnsi="Times New Roman" w:cs="Times New Roman"/>
          <w:b/>
          <w:sz w:val="24"/>
          <w:szCs w:val="24"/>
          <w:lang w:val="en-GB"/>
        </w:rPr>
        <w:t xml:space="preserve">Figure </w:t>
      </w:r>
      <w:r w:rsidRPr="00BB4311">
        <w:rPr>
          <w:rFonts w:ascii="Times New Roman" w:eastAsia="Times New Roman" w:hAnsi="Times New Roman" w:cs="Times New Roman"/>
          <w:b/>
          <w:sz w:val="24"/>
          <w:szCs w:val="24"/>
          <w:lang w:val="en-GB"/>
        </w:rPr>
        <w:fldChar w:fldCharType="begin"/>
      </w:r>
      <w:r w:rsidRPr="00BB4311">
        <w:rPr>
          <w:rFonts w:ascii="Times New Roman" w:eastAsia="Times New Roman" w:hAnsi="Times New Roman" w:cs="Times New Roman"/>
          <w:b/>
          <w:sz w:val="24"/>
          <w:szCs w:val="24"/>
          <w:lang w:val="en-GB"/>
        </w:rPr>
        <w:instrText xml:space="preserve"> STYLEREF 1 \s </w:instrText>
      </w:r>
      <w:r w:rsidRPr="00BB4311">
        <w:rPr>
          <w:rFonts w:ascii="Times New Roman" w:eastAsia="Times New Roman" w:hAnsi="Times New Roman" w:cs="Times New Roman"/>
          <w:b/>
          <w:sz w:val="24"/>
          <w:szCs w:val="24"/>
          <w:lang w:val="en-GB"/>
        </w:rPr>
        <w:fldChar w:fldCharType="separate"/>
      </w:r>
      <w:r w:rsidRPr="00BB4311">
        <w:rPr>
          <w:rFonts w:ascii="Times New Roman" w:eastAsia="Times New Roman" w:hAnsi="Times New Roman" w:cs="Times New Roman"/>
          <w:b/>
          <w:noProof/>
          <w:sz w:val="24"/>
          <w:szCs w:val="24"/>
          <w:lang w:val="en-GB"/>
        </w:rPr>
        <w:t>1</w:t>
      </w:r>
      <w:r w:rsidRPr="00BB4311">
        <w:rPr>
          <w:rFonts w:ascii="Times New Roman" w:eastAsia="Times New Roman" w:hAnsi="Times New Roman" w:cs="Times New Roman"/>
          <w:b/>
          <w:sz w:val="24"/>
          <w:szCs w:val="24"/>
          <w:lang w:val="en-GB"/>
        </w:rPr>
        <w:fldChar w:fldCharType="end"/>
      </w:r>
      <w:r w:rsidRPr="00BB4311">
        <w:rPr>
          <w:rFonts w:ascii="Times New Roman" w:eastAsia="Times New Roman" w:hAnsi="Times New Roman" w:cs="Times New Roman"/>
          <w:b/>
          <w:sz w:val="24"/>
          <w:szCs w:val="24"/>
          <w:lang w:val="en-GB"/>
        </w:rPr>
        <w:noBreakHyphen/>
      </w:r>
      <w:r w:rsidRPr="00BB4311">
        <w:rPr>
          <w:rFonts w:ascii="Times New Roman" w:eastAsia="Times New Roman" w:hAnsi="Times New Roman" w:cs="Times New Roman"/>
          <w:b/>
          <w:sz w:val="24"/>
          <w:szCs w:val="24"/>
          <w:lang w:val="en-GB"/>
        </w:rPr>
        <w:fldChar w:fldCharType="begin"/>
      </w:r>
      <w:r w:rsidRPr="00BB4311">
        <w:rPr>
          <w:rFonts w:ascii="Times New Roman" w:eastAsia="Times New Roman" w:hAnsi="Times New Roman" w:cs="Times New Roman"/>
          <w:b/>
          <w:sz w:val="24"/>
          <w:szCs w:val="24"/>
          <w:lang w:val="en-GB"/>
        </w:rPr>
        <w:instrText xml:space="preserve"> SEQ Figure \* ARABIC \s 1 </w:instrText>
      </w:r>
      <w:r w:rsidRPr="00BB4311">
        <w:rPr>
          <w:rFonts w:ascii="Times New Roman" w:eastAsia="Times New Roman" w:hAnsi="Times New Roman" w:cs="Times New Roman"/>
          <w:b/>
          <w:sz w:val="24"/>
          <w:szCs w:val="24"/>
          <w:lang w:val="en-GB"/>
        </w:rPr>
        <w:fldChar w:fldCharType="separate"/>
      </w:r>
      <w:r w:rsidRPr="00BB4311">
        <w:rPr>
          <w:rFonts w:ascii="Times New Roman" w:eastAsia="Times New Roman" w:hAnsi="Times New Roman" w:cs="Times New Roman"/>
          <w:b/>
          <w:noProof/>
          <w:sz w:val="24"/>
          <w:szCs w:val="24"/>
          <w:lang w:val="en-GB"/>
        </w:rPr>
        <w:t>3</w:t>
      </w:r>
      <w:r w:rsidRPr="00BB4311">
        <w:rPr>
          <w:rFonts w:ascii="Times New Roman" w:eastAsia="Times New Roman" w:hAnsi="Times New Roman" w:cs="Times New Roman"/>
          <w:b/>
          <w:sz w:val="24"/>
          <w:szCs w:val="24"/>
          <w:lang w:val="en-GB"/>
        </w:rPr>
        <w:fldChar w:fldCharType="end"/>
      </w:r>
      <w:bookmarkEnd w:id="53"/>
      <w:r w:rsidRPr="00BB4311">
        <w:rPr>
          <w:rFonts w:ascii="Times New Roman" w:eastAsia="Times New Roman" w:hAnsi="Times New Roman" w:cs="Times New Roman"/>
          <w:b/>
          <w:sz w:val="24"/>
          <w:szCs w:val="24"/>
          <w:lang w:val="en-GB"/>
        </w:rPr>
        <w:t>:</w:t>
      </w:r>
      <w:r w:rsidRPr="00BB4311">
        <w:rPr>
          <w:rFonts w:ascii="Times New Roman" w:eastAsia="Times New Roman" w:hAnsi="Times New Roman" w:cs="Times New Roman"/>
          <w:b/>
          <w:color w:val="363435"/>
          <w:sz w:val="16"/>
          <w:szCs w:val="16"/>
          <w:lang w:val="en-GB"/>
        </w:rPr>
        <w:t xml:space="preserve"> </w:t>
      </w:r>
      <w:r w:rsidRPr="00BB4311">
        <w:rPr>
          <w:rFonts w:ascii="Times New Roman" w:eastAsia="Times New Roman" w:hAnsi="Times New Roman" w:cs="Times New Roman"/>
          <w:b/>
          <w:color w:val="363435"/>
          <w:sz w:val="24"/>
          <w:szCs w:val="24"/>
          <w:lang w:val="en-GB"/>
        </w:rPr>
        <w:t>Cross-Sectional and</w:t>
      </w:r>
      <w:r w:rsidRPr="00BB4311">
        <w:rPr>
          <w:rFonts w:ascii="Times New Roman" w:eastAsia="Times New Roman" w:hAnsi="Times New Roman" w:cs="Times New Roman"/>
          <w:b/>
          <w:color w:val="363435"/>
          <w:spacing w:val="20"/>
          <w:sz w:val="24"/>
          <w:szCs w:val="24"/>
          <w:lang w:val="en-GB"/>
        </w:rPr>
        <w:t xml:space="preserve"> </w:t>
      </w:r>
      <w:r w:rsidRPr="00BB4311">
        <w:rPr>
          <w:rFonts w:ascii="Times New Roman" w:eastAsia="Times New Roman" w:hAnsi="Times New Roman" w:cs="Times New Roman"/>
          <w:b/>
          <w:color w:val="363435"/>
          <w:sz w:val="24"/>
          <w:szCs w:val="24"/>
          <w:lang w:val="en-GB"/>
        </w:rPr>
        <w:t>Side</w:t>
      </w:r>
      <w:r w:rsidRPr="00BB4311">
        <w:rPr>
          <w:rFonts w:ascii="Times New Roman" w:eastAsia="Times New Roman" w:hAnsi="Times New Roman" w:cs="Times New Roman"/>
          <w:b/>
          <w:color w:val="363435"/>
          <w:spacing w:val="20"/>
          <w:sz w:val="24"/>
          <w:szCs w:val="24"/>
          <w:lang w:val="en-GB"/>
        </w:rPr>
        <w:t xml:space="preserve"> </w:t>
      </w:r>
      <w:r w:rsidRPr="00BB4311">
        <w:rPr>
          <w:rFonts w:ascii="Times New Roman" w:eastAsia="Times New Roman" w:hAnsi="Times New Roman" w:cs="Times New Roman"/>
          <w:b/>
          <w:color w:val="363435"/>
          <w:sz w:val="24"/>
          <w:szCs w:val="24"/>
          <w:lang w:val="en-GB"/>
        </w:rPr>
        <w:t>Views</w:t>
      </w:r>
      <w:r w:rsidRPr="00BB4311">
        <w:rPr>
          <w:rFonts w:ascii="Times New Roman" w:eastAsia="Times New Roman" w:hAnsi="Times New Roman" w:cs="Times New Roman"/>
          <w:b/>
          <w:color w:val="363435"/>
          <w:spacing w:val="27"/>
          <w:sz w:val="24"/>
          <w:szCs w:val="24"/>
          <w:lang w:val="en-GB"/>
        </w:rPr>
        <w:t xml:space="preserve"> </w:t>
      </w:r>
      <w:r w:rsidRPr="00BB4311">
        <w:rPr>
          <w:rFonts w:ascii="Times New Roman" w:eastAsia="Times New Roman" w:hAnsi="Times New Roman" w:cs="Times New Roman"/>
          <w:b/>
          <w:color w:val="363435"/>
          <w:sz w:val="24"/>
          <w:szCs w:val="24"/>
          <w:lang w:val="en-GB"/>
        </w:rPr>
        <w:t>of</w:t>
      </w:r>
      <w:r w:rsidRPr="00BB4311">
        <w:rPr>
          <w:rFonts w:ascii="Times New Roman" w:eastAsia="Times New Roman" w:hAnsi="Times New Roman" w:cs="Times New Roman"/>
          <w:b/>
          <w:color w:val="363435"/>
          <w:spacing w:val="15"/>
          <w:sz w:val="24"/>
          <w:szCs w:val="24"/>
          <w:lang w:val="en-GB"/>
        </w:rPr>
        <w:t xml:space="preserve"> </w:t>
      </w:r>
      <w:r w:rsidRPr="00BB4311">
        <w:rPr>
          <w:rFonts w:ascii="Times New Roman" w:eastAsia="Times New Roman" w:hAnsi="Times New Roman" w:cs="Times New Roman"/>
          <w:b/>
          <w:color w:val="363435"/>
          <w:sz w:val="24"/>
          <w:szCs w:val="24"/>
          <w:lang w:val="en-GB"/>
        </w:rPr>
        <w:t>an</w:t>
      </w:r>
      <w:r w:rsidRPr="00BB4311">
        <w:rPr>
          <w:rFonts w:ascii="Times New Roman" w:eastAsia="Times New Roman" w:hAnsi="Times New Roman" w:cs="Times New Roman"/>
          <w:b/>
          <w:color w:val="363435"/>
          <w:spacing w:val="19"/>
          <w:sz w:val="24"/>
          <w:szCs w:val="24"/>
          <w:lang w:val="en-GB"/>
        </w:rPr>
        <w:t xml:space="preserve"> </w:t>
      </w:r>
      <w:r w:rsidRPr="00BB4311">
        <w:rPr>
          <w:rFonts w:ascii="Times New Roman" w:eastAsia="Times New Roman" w:hAnsi="Times New Roman" w:cs="Times New Roman"/>
          <w:b/>
          <w:color w:val="363435"/>
          <w:sz w:val="24"/>
          <w:szCs w:val="24"/>
          <w:lang w:val="en-GB"/>
        </w:rPr>
        <w:t>Annular</w:t>
      </w:r>
      <w:r w:rsidRPr="00BB4311">
        <w:rPr>
          <w:rFonts w:ascii="Times New Roman" w:eastAsia="Times New Roman" w:hAnsi="Times New Roman" w:cs="Times New Roman"/>
          <w:b/>
          <w:color w:val="363435"/>
          <w:spacing w:val="27"/>
          <w:sz w:val="24"/>
          <w:szCs w:val="24"/>
          <w:lang w:val="en-GB"/>
        </w:rPr>
        <w:t xml:space="preserve"> </w:t>
      </w:r>
      <w:r w:rsidRPr="00BB4311">
        <w:rPr>
          <w:rFonts w:ascii="Times New Roman" w:eastAsia="Times New Roman" w:hAnsi="Times New Roman" w:cs="Times New Roman"/>
          <w:b/>
          <w:color w:val="363435"/>
          <w:sz w:val="24"/>
          <w:szCs w:val="24"/>
          <w:lang w:val="en-GB"/>
        </w:rPr>
        <w:t>Flow</w:t>
      </w:r>
      <w:r w:rsidRPr="00BB4311">
        <w:rPr>
          <w:rFonts w:ascii="Times New Roman" w:eastAsia="Times New Roman" w:hAnsi="Times New Roman" w:cs="Times New Roman"/>
          <w:b/>
          <w:color w:val="363435"/>
          <w:spacing w:val="14"/>
          <w:sz w:val="24"/>
          <w:szCs w:val="24"/>
          <w:lang w:val="en-GB"/>
        </w:rPr>
        <w:t xml:space="preserve"> </w:t>
      </w:r>
      <w:r w:rsidRPr="00BB4311">
        <w:rPr>
          <w:rFonts w:ascii="Times New Roman" w:eastAsia="Times New Roman" w:hAnsi="Times New Roman" w:cs="Times New Roman"/>
          <w:b/>
          <w:color w:val="363435"/>
          <w:sz w:val="24"/>
          <w:szCs w:val="24"/>
          <w:lang w:val="en-GB"/>
        </w:rPr>
        <w:t>with</w:t>
      </w:r>
      <w:r w:rsidRPr="00BB4311">
        <w:rPr>
          <w:rFonts w:ascii="Times New Roman" w:eastAsia="Times New Roman" w:hAnsi="Times New Roman" w:cs="Times New Roman"/>
          <w:b/>
          <w:color w:val="363435"/>
          <w:spacing w:val="22"/>
          <w:sz w:val="24"/>
          <w:szCs w:val="24"/>
          <w:lang w:val="en-GB"/>
        </w:rPr>
        <w:t xml:space="preserve"> </w:t>
      </w:r>
      <w:r w:rsidRPr="00BB4311">
        <w:rPr>
          <w:rFonts w:ascii="Times New Roman" w:eastAsia="Times New Roman" w:hAnsi="Times New Roman" w:cs="Times New Roman"/>
          <w:b/>
          <w:color w:val="363435"/>
          <w:sz w:val="24"/>
          <w:szCs w:val="24"/>
          <w:lang w:val="en-GB"/>
        </w:rPr>
        <w:t>a</w:t>
      </w:r>
      <w:r w:rsidRPr="00BB4311">
        <w:rPr>
          <w:rFonts w:ascii="Times New Roman" w:eastAsia="Times New Roman" w:hAnsi="Times New Roman" w:cs="Times New Roman"/>
          <w:b/>
          <w:color w:val="363435"/>
          <w:spacing w:val="14"/>
          <w:sz w:val="24"/>
          <w:szCs w:val="24"/>
          <w:lang w:val="en-GB"/>
        </w:rPr>
        <w:t xml:space="preserve"> </w:t>
      </w:r>
      <w:r w:rsidRPr="00BB4311">
        <w:rPr>
          <w:rFonts w:ascii="Times New Roman" w:eastAsia="Times New Roman" w:hAnsi="Times New Roman" w:cs="Times New Roman"/>
          <w:b/>
          <w:color w:val="363435"/>
          <w:w w:val="104"/>
          <w:sz w:val="24"/>
          <w:szCs w:val="24"/>
          <w:lang w:val="en-GB"/>
        </w:rPr>
        <w:t>Nar</w:t>
      </w:r>
      <w:r w:rsidRPr="00BB4311">
        <w:rPr>
          <w:rFonts w:ascii="Times New Roman" w:eastAsia="Times New Roman" w:hAnsi="Times New Roman" w:cs="Times New Roman"/>
          <w:b/>
          <w:color w:val="363435"/>
          <w:sz w:val="24"/>
          <w:szCs w:val="24"/>
          <w:lang w:val="en-GB"/>
        </w:rPr>
        <w:t>row</w:t>
      </w:r>
      <w:r w:rsidRPr="00BB4311">
        <w:rPr>
          <w:rFonts w:ascii="Times New Roman" w:eastAsia="Times New Roman" w:hAnsi="Times New Roman" w:cs="Times New Roman"/>
          <w:b/>
          <w:color w:val="363435"/>
          <w:spacing w:val="29"/>
          <w:sz w:val="24"/>
          <w:szCs w:val="24"/>
          <w:lang w:val="en-GB"/>
        </w:rPr>
        <w:t xml:space="preserve"> </w:t>
      </w:r>
      <w:r w:rsidRPr="00BB4311">
        <w:rPr>
          <w:rFonts w:ascii="Times New Roman" w:eastAsia="Times New Roman" w:hAnsi="Times New Roman" w:cs="Times New Roman"/>
          <w:b/>
          <w:color w:val="363435"/>
          <w:sz w:val="24"/>
          <w:szCs w:val="24"/>
          <w:lang w:val="en-GB"/>
        </w:rPr>
        <w:t>Fan</w:t>
      </w:r>
      <w:r w:rsidRPr="00BB4311">
        <w:rPr>
          <w:rFonts w:ascii="Times New Roman" w:eastAsia="Times New Roman" w:hAnsi="Times New Roman" w:cs="Times New Roman"/>
          <w:b/>
          <w:color w:val="363435"/>
          <w:spacing w:val="28"/>
          <w:sz w:val="24"/>
          <w:szCs w:val="24"/>
          <w:lang w:val="en-GB"/>
        </w:rPr>
        <w:t xml:space="preserve"> </w:t>
      </w:r>
      <w:r w:rsidRPr="00BB4311">
        <w:rPr>
          <w:rFonts w:ascii="Times New Roman" w:eastAsia="Times New Roman" w:hAnsi="Times New Roman" w:cs="Times New Roman"/>
          <w:b/>
          <w:color w:val="363435"/>
          <w:sz w:val="24"/>
          <w:szCs w:val="24"/>
          <w:lang w:val="en-GB"/>
        </w:rPr>
        <w:t xml:space="preserve">Radiation </w:t>
      </w:r>
      <w:r w:rsidRPr="00BB4311">
        <w:rPr>
          <w:rFonts w:ascii="Times New Roman" w:eastAsia="Times New Roman" w:hAnsi="Times New Roman" w:cs="Times New Roman"/>
          <w:b/>
          <w:color w:val="363435"/>
          <w:spacing w:val="2"/>
          <w:sz w:val="24"/>
          <w:szCs w:val="24"/>
          <w:lang w:val="en-GB"/>
        </w:rPr>
        <w:t>Beam</w:t>
      </w:r>
      <w:r w:rsidRPr="00BB4311">
        <w:rPr>
          <w:rFonts w:ascii="Times New Roman" w:eastAsia="Times New Roman" w:hAnsi="Times New Roman" w:cs="Times New Roman"/>
          <w:b/>
          <w:color w:val="363435"/>
          <w:w w:val="104"/>
          <w:sz w:val="24"/>
          <w:szCs w:val="24"/>
          <w:lang w:val="en-GB"/>
        </w:rPr>
        <w:t>.</w:t>
      </w:r>
      <w:bookmarkEnd w:id="54"/>
      <w:bookmarkEnd w:id="55"/>
      <w:bookmarkEnd w:id="56"/>
      <w:bookmarkEnd w:id="57"/>
    </w:p>
    <w:p w:rsidR="00492A38" w:rsidRPr="00BB4311" w:rsidRDefault="00492A38" w:rsidP="00492A38">
      <w:pPr>
        <w:spacing w:before="180" w:after="0" w:line="256" w:lineRule="auto"/>
        <w:ind w:left="117" w:right="-9"/>
        <w:jc w:val="both"/>
        <w:rPr>
          <w:rFonts w:ascii="Times New Roman" w:eastAsia="Times New Roman" w:hAnsi="Times New Roman" w:cs="Times New Roman"/>
          <w:color w:val="363435"/>
          <w:w w:val="104"/>
          <w:sz w:val="24"/>
          <w:szCs w:val="24"/>
          <w:lang w:val="en-GB"/>
        </w:rPr>
      </w:pPr>
    </w:p>
    <w:tbl>
      <w:tblPr>
        <w:tblW w:w="0" w:type="auto"/>
        <w:tblLook w:val="00A0" w:firstRow="1" w:lastRow="0" w:firstColumn="1" w:lastColumn="0" w:noHBand="0" w:noVBand="0"/>
      </w:tblPr>
      <w:tblGrid>
        <w:gridCol w:w="7905"/>
        <w:gridCol w:w="815"/>
      </w:tblGrid>
      <w:tr w:rsidR="00492A38" w:rsidRPr="00BB4311" w:rsidTr="00492A38">
        <w:tc>
          <w:tcPr>
            <w:tcW w:w="7905" w:type="dxa"/>
          </w:tcPr>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m:oMathPara>
              <m:oMath>
                <m:r>
                  <m:rPr>
                    <m:sty m:val="p"/>
                  </m:rPr>
                  <w:rPr>
                    <w:rFonts w:ascii="Cambria Math" w:eastAsia="Times New Roman" w:hAnsi="Cambria Math" w:cs="Times New Roman"/>
                    <w:color w:val="363435"/>
                    <w:spacing w:val="3"/>
                    <w:w w:val="142"/>
                    <w:position w:val="11"/>
                    <w:sz w:val="21"/>
                    <w:szCs w:val="21"/>
                  </w:rPr>
                  <m:t>a</m:t>
                </m:r>
                <m:r>
                  <m:rPr>
                    <m:sty m:val="p"/>
                  </m:rPr>
                  <w:rPr>
                    <w:rFonts w:ascii="Cambria Math" w:eastAsia="Times New Roman" w:hAnsi="Cambria Math" w:cs="Times New Roman"/>
                    <w:color w:val="363435"/>
                    <w:w w:val="142"/>
                    <w:position w:val="8"/>
                    <w:sz w:val="12"/>
                    <w:szCs w:val="12"/>
                  </w:rPr>
                  <m:t>t</m:t>
                </m:r>
                <m:r>
                  <m:rPr>
                    <m:sty m:val="p"/>
                  </m:rPr>
                  <w:rPr>
                    <w:rFonts w:ascii="Cambria Math" w:eastAsia="Times New Roman" w:hAnsi="Cambria Math" w:cs="Times New Roman"/>
                    <w:color w:val="363435"/>
                    <w:spacing w:val="7"/>
                    <w:w w:val="142"/>
                    <w:position w:val="8"/>
                    <w:sz w:val="12"/>
                    <w:szCs w:val="12"/>
                  </w:rPr>
                  <m:t xml:space="preserve"> </m:t>
                </m:r>
                <m:r>
                  <m:rPr>
                    <m:sty m:val="p"/>
                  </m:rPr>
                  <w:rPr>
                    <w:rFonts w:ascii="Cambria Math" w:eastAsia="Times New Roman" w:hAnsi="Cambria Math" w:cs="Times New Roman"/>
                    <w:color w:val="363435"/>
                    <w:w w:val="142"/>
                    <w:position w:val="11"/>
                    <w:sz w:val="21"/>
                    <w:szCs w:val="21"/>
                  </w:rPr>
                  <m:t>5</m:t>
                </m:r>
                <m:r>
                  <m:rPr>
                    <m:sty m:val="p"/>
                  </m:rPr>
                  <w:rPr>
                    <w:rFonts w:ascii="Cambria Math" w:eastAsia="Times New Roman" w:hAnsi="Cambria Math" w:cs="Times New Roman"/>
                    <w:color w:val="363435"/>
                    <w:spacing w:val="13"/>
                    <w:w w:val="142"/>
                    <w:position w:val="11"/>
                    <w:sz w:val="21"/>
                    <w:szCs w:val="21"/>
                  </w:rPr>
                  <m:t xml:space="preserve"> </m:t>
                </m:r>
                <m:r>
                  <m:rPr>
                    <m:sty m:val="p"/>
                  </m:rPr>
                  <w:rPr>
                    <w:rFonts w:ascii="Cambria Math" w:eastAsia="Times New Roman" w:hAnsi="Cambria Math" w:cs="Times New Roman"/>
                    <w:color w:val="363435"/>
                    <w:w w:val="108"/>
                    <w:position w:val="-2"/>
                    <w:sz w:val="21"/>
                    <w:szCs w:val="21"/>
                  </w:rPr>
                  <m:t>p</m:t>
                </m:r>
                <m:r>
                  <w:rPr>
                    <w:rFonts w:ascii="Cambria Math" w:eastAsia="Times New Roman" w:hAnsi="Cambria Math" w:cs="Times New Roman"/>
                    <w:color w:val="363435"/>
                    <w:w w:val="108"/>
                    <w:position w:val="-2"/>
                    <w:sz w:val="21"/>
                    <w:szCs w:val="21"/>
                  </w:rPr>
                  <m:t>·R</m:t>
                </m:r>
                <m:r>
                  <m:rPr>
                    <m:sty m:val="p"/>
                  </m:rPr>
                  <w:rPr>
                    <w:rFonts w:ascii="Cambria Math" w:eastAsia="Times New Roman" w:hAnsi="Cambria Math" w:cs="Times New Roman"/>
                    <w:color w:val="363435"/>
                    <w:w w:val="108"/>
                    <w:position w:val="5"/>
                    <w:sz w:val="12"/>
                    <w:szCs w:val="12"/>
                  </w:rPr>
                  <m:t>2</m:t>
                </m:r>
                <m:r>
                  <w:rPr>
                    <w:rFonts w:ascii="Cambria Math" w:eastAsia="Times New Roman" w:hAnsi="Cambria Math" w:cs="Times New Roman"/>
                    <w:color w:val="363435"/>
                    <w:w w:val="108"/>
                    <w:position w:val="-2"/>
                    <w:sz w:val="21"/>
                    <w:szCs w:val="21"/>
                  </w:rPr>
                  <m:t>·d</m:t>
                </m:r>
                <m:r>
                  <w:rPr>
                    <w:rFonts w:ascii="Cambria Math" w:eastAsia="Times New Roman" w:hAnsi="Cambria Math" w:cs="Times New Roman"/>
                    <w:color w:val="363435"/>
                    <w:spacing w:val="6"/>
                    <w:w w:val="108"/>
                    <w:position w:val="-2"/>
                    <w:sz w:val="21"/>
                    <w:szCs w:val="21"/>
                  </w:rPr>
                  <m:t xml:space="preserve"> </m:t>
                </m:r>
                <m:r>
                  <m:rPr>
                    <m:sty m:val="p"/>
                  </m:rPr>
                  <w:rPr>
                    <w:rFonts w:ascii="Cambria Math" w:eastAsia="Times New Roman" w:hAnsi="Cambria Math" w:cs="Times New Roman"/>
                    <w:color w:val="363435"/>
                    <w:w w:val="165"/>
                    <w:position w:val="11"/>
                    <w:sz w:val="21"/>
                    <w:szCs w:val="21"/>
                  </w:rPr>
                  <m:t>5</m:t>
                </m:r>
                <m:r>
                  <m:rPr>
                    <m:sty m:val="p"/>
                  </m:rPr>
                  <w:rPr>
                    <w:rFonts w:ascii="Cambria Math" w:eastAsia="Times New Roman" w:hAnsi="Cambria Math" w:cs="Times New Roman"/>
                    <w:color w:val="363435"/>
                    <w:spacing w:val="-23"/>
                    <w:w w:val="165"/>
                    <w:position w:val="11"/>
                    <w:sz w:val="21"/>
                    <w:szCs w:val="21"/>
                  </w:rPr>
                  <m:t xml:space="preserve"> </m:t>
                </m:r>
                <m:r>
                  <w:rPr>
                    <w:rFonts w:ascii="Cambria Math" w:eastAsia="Times New Roman" w:hAnsi="Cambria Math" w:cs="Times New Roman"/>
                    <w:color w:val="363435"/>
                    <w:position w:val="-2"/>
                    <w:sz w:val="21"/>
                    <w:szCs w:val="21"/>
                  </w:rPr>
                  <m:t>R</m:t>
                </m:r>
                <m:r>
                  <m:rPr>
                    <m:sty m:val="p"/>
                  </m:rPr>
                  <w:rPr>
                    <w:rFonts w:ascii="Cambria Math" w:eastAsia="Times New Roman" w:hAnsi="Cambria Math" w:cs="Times New Roman"/>
                    <w:color w:val="363435"/>
                    <w:position w:val="5"/>
                    <w:sz w:val="12"/>
                    <w:szCs w:val="12"/>
                  </w:rPr>
                  <m:t xml:space="preserve">2                                                                                                   </m:t>
                </m:r>
                <m:r>
                  <m:rPr>
                    <m:sty m:val="p"/>
                  </m:rPr>
                  <w:rPr>
                    <w:rFonts w:ascii="Cambria Math" w:eastAsia="Times New Roman" w:hAnsi="Cambria Math" w:cs="Times New Roman"/>
                    <w:color w:val="363435"/>
                    <w:spacing w:val="27"/>
                    <w:position w:val="5"/>
                    <w:sz w:val="12"/>
                    <w:szCs w:val="12"/>
                  </w:rPr>
                  <m:t xml:space="preserve"> </m:t>
                </m:r>
              </m:oMath>
            </m:oMathPara>
          </w:p>
        </w:tc>
        <w:tc>
          <w:tcPr>
            <w:tcW w:w="81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3)</w:t>
            </w:r>
          </w:p>
        </w:tc>
      </w:tr>
    </w:tbl>
    <w:p w:rsidR="00492A38" w:rsidRPr="00BB4311" w:rsidRDefault="00492A38" w:rsidP="00492A38">
      <w:pPr>
        <w:spacing w:after="0" w:line="360" w:lineRule="auto"/>
        <w:jc w:val="both"/>
        <w:rPr>
          <w:rFonts w:ascii="Times New Roman" w:eastAsia="Times New Roman" w:hAnsi="Times New Roman" w:cs="Times New Roman"/>
          <w:sz w:val="24"/>
          <w:szCs w:val="24"/>
        </w:rPr>
      </w:pPr>
      <w:r w:rsidRPr="00BB4311">
        <w:rPr>
          <w:rFonts w:ascii="Times New Roman" w:eastAsia="Times New Roman" w:hAnsi="Times New Roman" w:cs="Times New Roman"/>
          <w:color w:val="363435"/>
          <w:sz w:val="24"/>
          <w:szCs w:val="24"/>
        </w:rPr>
        <w:t>By</w:t>
      </w:r>
      <w:r w:rsidRPr="00BB4311">
        <w:rPr>
          <w:rFonts w:ascii="Times New Roman" w:eastAsia="Times New Roman" w:hAnsi="Times New Roman" w:cs="Times New Roman"/>
          <w:color w:val="363435"/>
          <w:spacing w:val="14"/>
          <w:sz w:val="24"/>
          <w:szCs w:val="24"/>
        </w:rPr>
        <w:t xml:space="preserve"> </w:t>
      </w:r>
      <w:r w:rsidRPr="00BB4311">
        <w:rPr>
          <w:rFonts w:ascii="Times New Roman" w:eastAsia="Times New Roman" w:hAnsi="Times New Roman" w:cs="Times New Roman"/>
          <w:color w:val="363435"/>
          <w:sz w:val="24"/>
          <w:szCs w:val="24"/>
        </w:rPr>
        <w:t>studying</w:t>
      </w:r>
      <w:r w:rsidRPr="00BB4311">
        <w:rPr>
          <w:rFonts w:ascii="Times New Roman" w:eastAsia="Times New Roman" w:hAnsi="Times New Roman" w:cs="Times New Roman"/>
          <w:color w:val="363435"/>
          <w:spacing w:val="8"/>
          <w:sz w:val="24"/>
          <w:szCs w:val="24"/>
        </w:rPr>
        <w:t xml:space="preserve"> </w:t>
      </w:r>
      <w:r w:rsidRPr="00BB4311">
        <w:rPr>
          <w:rFonts w:ascii="Times New Roman" w:eastAsia="Times New Roman" w:hAnsi="Times New Roman" w:cs="Times New Roman"/>
          <w:color w:val="363435"/>
          <w:sz w:val="24"/>
          <w:szCs w:val="24"/>
        </w:rPr>
        <w:t>Eqs.</w:t>
      </w:r>
      <w:r w:rsidRPr="00BB4311">
        <w:rPr>
          <w:rFonts w:ascii="Times New Roman" w:eastAsia="Times New Roman" w:hAnsi="Times New Roman" w:cs="Times New Roman"/>
          <w:color w:val="363435"/>
          <w:spacing w:val="10"/>
          <w:sz w:val="24"/>
          <w:szCs w:val="24"/>
        </w:rPr>
        <w:t xml:space="preserve"> </w:t>
      </w:r>
      <w:r w:rsidR="00217DA5">
        <w:rPr>
          <w:rFonts w:ascii="Times New Roman" w:eastAsia="Times New Roman" w:hAnsi="Times New Roman" w:cs="Times New Roman"/>
          <w:color w:val="363435"/>
          <w:spacing w:val="10"/>
          <w:sz w:val="24"/>
          <w:szCs w:val="24"/>
        </w:rPr>
        <w:fldChar w:fldCharType="begin"/>
      </w:r>
      <w:r w:rsidR="00217DA5">
        <w:rPr>
          <w:rFonts w:ascii="Times New Roman" w:eastAsia="Times New Roman" w:hAnsi="Times New Roman" w:cs="Times New Roman"/>
          <w:color w:val="363435"/>
          <w:spacing w:val="10"/>
          <w:sz w:val="24"/>
          <w:szCs w:val="24"/>
        </w:rPr>
        <w:instrText xml:space="preserve"> REF _Ref498371180 \h </w:instrText>
      </w:r>
      <w:r w:rsidR="00217DA5">
        <w:rPr>
          <w:rFonts w:ascii="Times New Roman" w:eastAsia="Times New Roman" w:hAnsi="Times New Roman" w:cs="Times New Roman"/>
          <w:color w:val="363435"/>
          <w:spacing w:val="10"/>
          <w:sz w:val="24"/>
          <w:szCs w:val="24"/>
        </w:rPr>
      </w:r>
      <w:r w:rsidR="00217DA5">
        <w:rPr>
          <w:rFonts w:ascii="Times New Roman" w:eastAsia="Times New Roman" w:hAnsi="Times New Roman" w:cs="Times New Roman"/>
          <w:color w:val="363435"/>
          <w:spacing w:val="10"/>
          <w:sz w:val="24"/>
          <w:szCs w:val="24"/>
        </w:rPr>
        <w:fldChar w:fldCharType="separate"/>
      </w:r>
      <w:r w:rsidR="00217DA5" w:rsidRPr="00BB4311">
        <w:rPr>
          <w:rFonts w:ascii="Times New Roman" w:eastAsia="Times New Roman" w:hAnsi="Times New Roman" w:cs="Times New Roman"/>
          <w:b/>
          <w:bCs/>
          <w:szCs w:val="20"/>
          <w:lang w:val="en-GB"/>
        </w:rPr>
        <w:t>(</w:t>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noBreakHyphen/>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t>)</w:t>
      </w:r>
      <w:r w:rsidR="00217DA5">
        <w:rPr>
          <w:rFonts w:ascii="Times New Roman" w:eastAsia="Times New Roman" w:hAnsi="Times New Roman" w:cs="Times New Roman"/>
          <w:color w:val="363435"/>
          <w:spacing w:val="10"/>
          <w:sz w:val="24"/>
          <w:szCs w:val="24"/>
        </w:rPr>
        <w:fldChar w:fldCharType="end"/>
      </w:r>
      <w:r w:rsidRPr="00BB4311">
        <w:rPr>
          <w:rFonts w:ascii="Times New Roman" w:eastAsia="Times New Roman" w:hAnsi="Times New Roman" w:cs="Times New Roman"/>
          <w:color w:val="363435"/>
          <w:sz w:val="24"/>
          <w:szCs w:val="24"/>
        </w:rPr>
        <w:t>– (1-3),</w:t>
      </w:r>
      <w:r w:rsidRPr="00BB4311">
        <w:rPr>
          <w:rFonts w:ascii="Times New Roman" w:eastAsia="Times New Roman" w:hAnsi="Times New Roman" w:cs="Times New Roman"/>
          <w:color w:val="363435"/>
          <w:spacing w:val="8"/>
          <w:sz w:val="24"/>
          <w:szCs w:val="24"/>
        </w:rPr>
        <w:t xml:space="preserve"> </w:t>
      </w:r>
      <w:r w:rsidRPr="00BB4311">
        <w:rPr>
          <w:rFonts w:ascii="Times New Roman" w:eastAsia="Times New Roman" w:hAnsi="Times New Roman" w:cs="Times New Roman"/>
          <w:color w:val="363435"/>
          <w:sz w:val="24"/>
          <w:szCs w:val="24"/>
        </w:rPr>
        <w:t>it</w:t>
      </w:r>
      <w:r w:rsidRPr="00BB4311">
        <w:rPr>
          <w:rFonts w:ascii="Times New Roman" w:eastAsia="Times New Roman" w:hAnsi="Times New Roman" w:cs="Times New Roman"/>
          <w:color w:val="363435"/>
          <w:spacing w:val="13"/>
          <w:sz w:val="24"/>
          <w:szCs w:val="24"/>
        </w:rPr>
        <w:t xml:space="preserve"> </w:t>
      </w:r>
      <w:r w:rsidRPr="00BB4311">
        <w:rPr>
          <w:rFonts w:ascii="Times New Roman" w:eastAsia="Times New Roman" w:hAnsi="Times New Roman" w:cs="Times New Roman"/>
          <w:color w:val="363435"/>
          <w:sz w:val="24"/>
          <w:szCs w:val="24"/>
        </w:rPr>
        <w:t>can</w:t>
      </w:r>
      <w:r w:rsidRPr="00BB4311">
        <w:rPr>
          <w:rFonts w:ascii="Times New Roman" w:eastAsia="Times New Roman" w:hAnsi="Times New Roman" w:cs="Times New Roman"/>
          <w:color w:val="363435"/>
          <w:spacing w:val="10"/>
          <w:sz w:val="24"/>
          <w:szCs w:val="24"/>
        </w:rPr>
        <w:t xml:space="preserve"> </w:t>
      </w:r>
      <w:r w:rsidRPr="00BB4311">
        <w:rPr>
          <w:rFonts w:ascii="Times New Roman" w:eastAsia="Times New Roman" w:hAnsi="Times New Roman" w:cs="Times New Roman"/>
          <w:color w:val="363435"/>
          <w:sz w:val="24"/>
          <w:szCs w:val="24"/>
        </w:rPr>
        <w:t>be</w:t>
      </w:r>
      <w:r w:rsidRPr="00BB4311">
        <w:rPr>
          <w:rFonts w:ascii="Times New Roman" w:eastAsia="Times New Roman" w:hAnsi="Times New Roman" w:cs="Times New Roman"/>
          <w:color w:val="363435"/>
          <w:spacing w:val="15"/>
          <w:sz w:val="24"/>
          <w:szCs w:val="24"/>
        </w:rPr>
        <w:t xml:space="preserve"> </w:t>
      </w:r>
      <w:r w:rsidRPr="00BB4311">
        <w:rPr>
          <w:rFonts w:ascii="Times New Roman" w:eastAsia="Times New Roman" w:hAnsi="Times New Roman" w:cs="Times New Roman"/>
          <w:color w:val="363435"/>
          <w:sz w:val="24"/>
          <w:szCs w:val="24"/>
        </w:rPr>
        <w:t>seen</w:t>
      </w:r>
      <w:r w:rsidRPr="00BB4311">
        <w:rPr>
          <w:rFonts w:ascii="Times New Roman" w:eastAsia="Times New Roman" w:hAnsi="Times New Roman" w:cs="Times New Roman"/>
          <w:color w:val="363435"/>
          <w:spacing w:val="9"/>
          <w:sz w:val="24"/>
          <w:szCs w:val="24"/>
        </w:rPr>
        <w:t xml:space="preserve"> </w:t>
      </w:r>
      <w:r w:rsidRPr="00BB4311">
        <w:rPr>
          <w:rFonts w:ascii="Times New Roman" w:eastAsia="Times New Roman" w:hAnsi="Times New Roman" w:cs="Times New Roman"/>
          <w:color w:val="363435"/>
          <w:sz w:val="24"/>
          <w:szCs w:val="24"/>
        </w:rPr>
        <w:t>that</w:t>
      </w:r>
      <w:r w:rsidRPr="00BB4311">
        <w:rPr>
          <w:rFonts w:ascii="Times New Roman" w:eastAsia="Times New Roman" w:hAnsi="Times New Roman" w:cs="Times New Roman"/>
          <w:color w:val="363435"/>
          <w:spacing w:val="13"/>
          <w:sz w:val="24"/>
          <w:szCs w:val="24"/>
        </w:rPr>
        <w:t xml:space="preserve"> </w:t>
      </w:r>
      <w:r w:rsidRPr="00BB4311">
        <w:rPr>
          <w:rFonts w:ascii="Times New Roman" w:eastAsia="Times New Roman" w:hAnsi="Times New Roman" w:cs="Times New Roman"/>
          <w:color w:val="363435"/>
          <w:sz w:val="24"/>
          <w:szCs w:val="24"/>
        </w:rPr>
        <w:t>for</w:t>
      </w:r>
      <w:r w:rsidRPr="00BB4311">
        <w:rPr>
          <w:rFonts w:ascii="Times New Roman" w:eastAsia="Times New Roman" w:hAnsi="Times New Roman" w:cs="Times New Roman"/>
          <w:color w:val="363435"/>
          <w:spacing w:val="9"/>
          <w:sz w:val="24"/>
          <w:szCs w:val="24"/>
        </w:rPr>
        <w:t xml:space="preserve"> </w:t>
      </w:r>
      <w:r w:rsidRPr="00BB4311">
        <w:rPr>
          <w:rFonts w:ascii="Times New Roman" w:eastAsia="Times New Roman" w:hAnsi="Times New Roman" w:cs="Times New Roman"/>
          <w:i/>
          <w:color w:val="363435"/>
          <w:sz w:val="24"/>
          <w:szCs w:val="24"/>
        </w:rPr>
        <w:t>r</w:t>
      </w:r>
      <w:r w:rsidRPr="00BB4311">
        <w:rPr>
          <w:rFonts w:ascii="Times New Roman" w:eastAsia="Times New Roman" w:hAnsi="Times New Roman" w:cs="Times New Roman"/>
          <w:color w:val="363435"/>
          <w:position w:val="-4"/>
          <w:sz w:val="24"/>
          <w:szCs w:val="24"/>
        </w:rPr>
        <w:t>0</w:t>
      </w:r>
      <w:r w:rsidRPr="00BB4311">
        <w:rPr>
          <w:rFonts w:ascii="Times New Roman" w:eastAsia="Times New Roman" w:hAnsi="Times New Roman" w:cs="Times New Roman"/>
          <w:color w:val="363435"/>
          <w:spacing w:val="19"/>
          <w:position w:val="-4"/>
          <w:sz w:val="24"/>
          <w:szCs w:val="24"/>
        </w:rPr>
        <w:t xml:space="preserve"> </w:t>
      </w:r>
      <w:r w:rsidRPr="00BB4311">
        <w:rPr>
          <w:rFonts w:ascii="Times New Roman" w:eastAsia="Times New Roman" w:hAnsi="Times New Roman" w:cs="Times New Roman"/>
          <w:color w:val="363435"/>
          <w:position w:val="2"/>
          <w:sz w:val="24"/>
          <w:szCs w:val="24"/>
        </w:rPr>
        <w:t>5 and</w:t>
      </w:r>
      <w:r w:rsidRPr="00BB4311">
        <w:rPr>
          <w:rFonts w:ascii="Times New Roman" w:eastAsia="Times New Roman" w:hAnsi="Times New Roman" w:cs="Times New Roman"/>
          <w:color w:val="363435"/>
          <w:spacing w:val="29"/>
          <w:position w:val="2"/>
          <w:sz w:val="24"/>
          <w:szCs w:val="24"/>
        </w:rPr>
        <w:t xml:space="preserve"> </w:t>
      </w:r>
      <w:r w:rsidRPr="00BB4311">
        <w:rPr>
          <w:rFonts w:ascii="Times New Roman" w:eastAsia="Times New Roman" w:hAnsi="Times New Roman" w:cs="Times New Roman"/>
          <w:i/>
          <w:color w:val="363435"/>
          <w:position w:val="2"/>
          <w:sz w:val="24"/>
          <w:szCs w:val="24"/>
        </w:rPr>
        <w:t>r</w:t>
      </w:r>
      <w:r w:rsidRPr="00BB4311">
        <w:rPr>
          <w:rFonts w:ascii="Times New Roman" w:eastAsia="Times New Roman" w:hAnsi="Times New Roman" w:cs="Times New Roman"/>
          <w:color w:val="363435"/>
          <w:position w:val="-2"/>
          <w:sz w:val="24"/>
          <w:szCs w:val="24"/>
        </w:rPr>
        <w:t xml:space="preserve">0  </w:t>
      </w:r>
      <w:r w:rsidRPr="00BB4311">
        <w:rPr>
          <w:rFonts w:ascii="Times New Roman" w:eastAsia="Times New Roman" w:hAnsi="Times New Roman" w:cs="Times New Roman"/>
          <w:color w:val="363435"/>
          <w:spacing w:val="3"/>
          <w:position w:val="-2"/>
          <w:sz w:val="24"/>
          <w:szCs w:val="24"/>
        </w:rPr>
        <w:t xml:space="preserve"> </w:t>
      </w:r>
      <w:r w:rsidRPr="00BB4311">
        <w:rPr>
          <w:rFonts w:ascii="Times New Roman" w:eastAsia="Times New Roman" w:hAnsi="Times New Roman" w:cs="Times New Roman"/>
          <w:color w:val="363435"/>
          <w:w w:val="165"/>
          <w:position w:val="2"/>
          <w:sz w:val="24"/>
          <w:szCs w:val="24"/>
        </w:rPr>
        <w:t>5</w:t>
      </w:r>
      <w:r w:rsidRPr="00BB4311">
        <w:rPr>
          <w:rFonts w:ascii="Times New Roman" w:eastAsia="Times New Roman" w:hAnsi="Times New Roman" w:cs="Times New Roman"/>
          <w:color w:val="363435"/>
          <w:spacing w:val="1"/>
          <w:w w:val="165"/>
          <w:position w:val="2"/>
          <w:sz w:val="24"/>
          <w:szCs w:val="24"/>
        </w:rPr>
        <w:t xml:space="preserve"> </w:t>
      </w:r>
      <w:r w:rsidRPr="00BB4311">
        <w:rPr>
          <w:rFonts w:ascii="Times New Roman" w:eastAsia="Times New Roman" w:hAnsi="Times New Roman" w:cs="Times New Roman"/>
          <w:i/>
          <w:color w:val="363435"/>
          <w:position w:val="2"/>
          <w:sz w:val="24"/>
          <w:szCs w:val="24"/>
        </w:rPr>
        <w:t>R</w:t>
      </w:r>
      <w:r w:rsidRPr="00BB4311">
        <w:rPr>
          <w:rFonts w:ascii="Times New Roman" w:eastAsia="Times New Roman" w:hAnsi="Times New Roman" w:cs="Times New Roman"/>
          <w:i/>
          <w:color w:val="363435"/>
          <w:spacing w:val="30"/>
          <w:position w:val="2"/>
          <w:sz w:val="24"/>
          <w:szCs w:val="24"/>
        </w:rPr>
        <w:t xml:space="preserve"> </w:t>
      </w:r>
      <w:r w:rsidRPr="00BB4311">
        <w:rPr>
          <w:rFonts w:ascii="Times New Roman" w:eastAsia="Times New Roman" w:hAnsi="Times New Roman" w:cs="Times New Roman"/>
          <w:color w:val="363435"/>
          <w:position w:val="2"/>
          <w:sz w:val="24"/>
          <w:szCs w:val="24"/>
        </w:rPr>
        <w:t>the</w:t>
      </w:r>
      <w:r w:rsidRPr="00BB4311">
        <w:rPr>
          <w:rFonts w:ascii="Times New Roman" w:eastAsia="Times New Roman" w:hAnsi="Times New Roman" w:cs="Times New Roman"/>
          <w:color w:val="363435"/>
          <w:spacing w:val="33"/>
          <w:position w:val="2"/>
          <w:sz w:val="24"/>
          <w:szCs w:val="24"/>
        </w:rPr>
        <w:t xml:space="preserve"> </w:t>
      </w:r>
      <w:r w:rsidRPr="00BB4311">
        <w:rPr>
          <w:rFonts w:ascii="Times New Roman" w:eastAsia="Times New Roman" w:hAnsi="Times New Roman" w:cs="Times New Roman"/>
          <w:color w:val="363435"/>
          <w:position w:val="2"/>
          <w:sz w:val="24"/>
          <w:szCs w:val="24"/>
        </w:rPr>
        <w:t>calculated</w:t>
      </w:r>
      <w:r w:rsidRPr="00BB4311">
        <w:rPr>
          <w:rFonts w:ascii="Times New Roman" w:eastAsia="Times New Roman" w:hAnsi="Times New Roman" w:cs="Times New Roman"/>
          <w:color w:val="363435"/>
          <w:spacing w:val="23"/>
          <w:position w:val="2"/>
          <w:sz w:val="24"/>
          <w:szCs w:val="24"/>
        </w:rPr>
        <w:t xml:space="preserve"> </w:t>
      </w:r>
      <w:r w:rsidRPr="00BB4311">
        <w:rPr>
          <w:rFonts w:ascii="Times New Roman" w:eastAsia="Times New Roman" w:hAnsi="Times New Roman" w:cs="Times New Roman"/>
          <w:color w:val="363435"/>
          <w:position w:val="2"/>
          <w:sz w:val="24"/>
          <w:szCs w:val="24"/>
        </w:rPr>
        <w:t>void</w:t>
      </w:r>
      <w:r w:rsidRPr="00BB4311">
        <w:rPr>
          <w:rFonts w:ascii="Times New Roman" w:eastAsia="Times New Roman" w:hAnsi="Times New Roman" w:cs="Times New Roman"/>
          <w:color w:val="363435"/>
          <w:spacing w:val="29"/>
          <w:position w:val="2"/>
          <w:sz w:val="24"/>
          <w:szCs w:val="24"/>
        </w:rPr>
        <w:t xml:space="preserve"> </w:t>
      </w:r>
      <w:r w:rsidRPr="00BB4311">
        <w:rPr>
          <w:rFonts w:ascii="Times New Roman" w:eastAsia="Times New Roman" w:hAnsi="Times New Roman" w:cs="Times New Roman"/>
          <w:color w:val="363435"/>
          <w:position w:val="2"/>
          <w:sz w:val="24"/>
          <w:szCs w:val="24"/>
        </w:rPr>
        <w:t>fraction,</w:t>
      </w:r>
      <w:r w:rsidRPr="00BB4311">
        <w:rPr>
          <w:rFonts w:ascii="Times New Roman" w:eastAsia="Times New Roman" w:hAnsi="Times New Roman" w:cs="Times New Roman"/>
          <w:color w:val="363435"/>
          <w:spacing w:val="25"/>
          <w:position w:val="2"/>
          <w:sz w:val="24"/>
          <w:szCs w:val="24"/>
        </w:rPr>
        <w:t xml:space="preserve"> </w:t>
      </w:r>
      <w:r w:rsidRPr="00BB4311">
        <w:rPr>
          <w:rFonts w:ascii="Times New Roman" w:eastAsia="Times New Roman" w:hAnsi="Times New Roman" w:cs="Times New Roman"/>
          <w:color w:val="363435"/>
          <w:w w:val="137"/>
          <w:position w:val="2"/>
          <w:sz w:val="24"/>
          <w:szCs w:val="24"/>
        </w:rPr>
        <w:t>a</w:t>
      </w:r>
      <w:r w:rsidRPr="00BB4311">
        <w:rPr>
          <w:rFonts w:ascii="Times New Roman" w:eastAsia="Times New Roman" w:hAnsi="Times New Roman" w:cs="Times New Roman"/>
          <w:i/>
          <w:color w:val="363435"/>
          <w:spacing w:val="-1"/>
          <w:w w:val="119"/>
          <w:position w:val="-2"/>
          <w:sz w:val="24"/>
          <w:szCs w:val="24"/>
        </w:rPr>
        <w:t>c</w:t>
      </w:r>
      <w:r w:rsidRPr="00BB4311">
        <w:rPr>
          <w:rFonts w:ascii="Times New Roman" w:eastAsia="Times New Roman" w:hAnsi="Times New Roman" w:cs="Times New Roman"/>
          <w:color w:val="363435"/>
          <w:w w:val="99"/>
          <w:position w:val="2"/>
          <w:sz w:val="24"/>
          <w:szCs w:val="24"/>
        </w:rPr>
        <w:t>,</w:t>
      </w:r>
      <w:r w:rsidRPr="00BB4311">
        <w:rPr>
          <w:rFonts w:ascii="Times New Roman" w:eastAsia="Times New Roman" w:hAnsi="Times New Roman" w:cs="Times New Roman"/>
          <w:color w:val="363435"/>
          <w:spacing w:val="-18"/>
          <w:position w:val="2"/>
          <w:sz w:val="24"/>
          <w:szCs w:val="24"/>
        </w:rPr>
        <w:t xml:space="preserve"> </w:t>
      </w:r>
      <w:r w:rsidRPr="00BB4311">
        <w:rPr>
          <w:rFonts w:ascii="Times New Roman" w:eastAsia="Times New Roman" w:hAnsi="Times New Roman" w:cs="Times New Roman"/>
          <w:color w:val="363435"/>
          <w:position w:val="2"/>
          <w:sz w:val="24"/>
          <w:szCs w:val="24"/>
        </w:rPr>
        <w:t>and</w:t>
      </w:r>
      <w:r w:rsidRPr="00BB4311">
        <w:rPr>
          <w:rFonts w:ascii="Times New Roman" w:eastAsia="Times New Roman" w:hAnsi="Times New Roman" w:cs="Times New Roman"/>
          <w:color w:val="363435"/>
          <w:spacing w:val="29"/>
          <w:position w:val="2"/>
          <w:sz w:val="24"/>
          <w:szCs w:val="24"/>
        </w:rPr>
        <w:t xml:space="preserve"> </w:t>
      </w:r>
      <w:r w:rsidRPr="00BB4311">
        <w:rPr>
          <w:rFonts w:ascii="Times New Roman" w:eastAsia="Times New Roman" w:hAnsi="Times New Roman" w:cs="Times New Roman"/>
          <w:color w:val="363435"/>
          <w:position w:val="2"/>
          <w:sz w:val="24"/>
          <w:szCs w:val="24"/>
        </w:rPr>
        <w:t>the</w:t>
      </w:r>
      <w:r w:rsidRPr="00BB4311">
        <w:rPr>
          <w:rFonts w:ascii="Times New Roman" w:eastAsia="Times New Roman" w:hAnsi="Times New Roman" w:cs="Times New Roman"/>
          <w:sz w:val="24"/>
          <w:szCs w:val="24"/>
        </w:rPr>
        <w:t xml:space="preserve"> </w:t>
      </w:r>
      <w:r w:rsidRPr="00BB4311">
        <w:rPr>
          <w:rFonts w:ascii="Times New Roman" w:eastAsia="Times New Roman" w:hAnsi="Times New Roman" w:cs="Times New Roman"/>
          <w:color w:val="363435"/>
          <w:position w:val="2"/>
          <w:sz w:val="24"/>
          <w:szCs w:val="24"/>
        </w:rPr>
        <w:t>true</w:t>
      </w:r>
      <w:r w:rsidRPr="00BB4311">
        <w:rPr>
          <w:rFonts w:ascii="Times New Roman" w:eastAsia="Times New Roman" w:hAnsi="Times New Roman" w:cs="Times New Roman"/>
          <w:color w:val="363435"/>
          <w:spacing w:val="4"/>
          <w:position w:val="2"/>
          <w:sz w:val="24"/>
          <w:szCs w:val="24"/>
        </w:rPr>
        <w:t xml:space="preserve"> </w:t>
      </w:r>
      <w:r w:rsidRPr="00BB4311">
        <w:rPr>
          <w:rFonts w:ascii="Times New Roman" w:eastAsia="Times New Roman" w:hAnsi="Times New Roman" w:cs="Times New Roman"/>
          <w:color w:val="363435"/>
          <w:position w:val="2"/>
          <w:sz w:val="24"/>
          <w:szCs w:val="24"/>
        </w:rPr>
        <w:t>void fraction,</w:t>
      </w:r>
      <w:r w:rsidRPr="00BB4311">
        <w:rPr>
          <w:rFonts w:ascii="Times New Roman" w:eastAsia="Times New Roman" w:hAnsi="Times New Roman" w:cs="Times New Roman"/>
          <w:color w:val="363435"/>
          <w:spacing w:val="52"/>
          <w:position w:val="2"/>
          <w:sz w:val="24"/>
          <w:szCs w:val="24"/>
        </w:rPr>
        <w:t xml:space="preserve"> </w:t>
      </w:r>
      <w:r w:rsidRPr="00BB4311">
        <w:rPr>
          <w:rFonts w:ascii="Times New Roman" w:eastAsia="Times New Roman" w:hAnsi="Times New Roman" w:cs="Times New Roman"/>
          <w:color w:val="363435"/>
          <w:spacing w:val="2"/>
          <w:w w:val="137"/>
          <w:position w:val="2"/>
          <w:sz w:val="24"/>
          <w:szCs w:val="24"/>
        </w:rPr>
        <w:t>a</w:t>
      </w:r>
      <w:r w:rsidRPr="00BB4311">
        <w:rPr>
          <w:rFonts w:ascii="Times New Roman" w:eastAsia="Times New Roman" w:hAnsi="Times New Roman" w:cs="Times New Roman"/>
          <w:i/>
          <w:color w:val="363435"/>
          <w:spacing w:val="-1"/>
          <w:w w:val="119"/>
          <w:position w:val="-2"/>
          <w:sz w:val="24"/>
          <w:szCs w:val="24"/>
        </w:rPr>
        <w:t>t</w:t>
      </w:r>
      <w:r w:rsidRPr="00BB4311">
        <w:rPr>
          <w:rFonts w:ascii="Times New Roman" w:eastAsia="Times New Roman" w:hAnsi="Times New Roman" w:cs="Times New Roman"/>
          <w:color w:val="363435"/>
          <w:w w:val="99"/>
          <w:position w:val="2"/>
          <w:sz w:val="24"/>
          <w:szCs w:val="24"/>
        </w:rPr>
        <w:t>,</w:t>
      </w:r>
      <w:r w:rsidRPr="00BB4311">
        <w:rPr>
          <w:rFonts w:ascii="Times New Roman" w:eastAsia="Times New Roman" w:hAnsi="Times New Roman" w:cs="Times New Roman"/>
          <w:color w:val="363435"/>
          <w:position w:val="2"/>
          <w:sz w:val="24"/>
          <w:szCs w:val="24"/>
        </w:rPr>
        <w:t xml:space="preserve"> are identical.</w:t>
      </w:r>
      <w:r w:rsidRPr="00BB4311">
        <w:rPr>
          <w:rFonts w:ascii="Times New Roman" w:eastAsia="Times New Roman" w:hAnsi="Times New Roman" w:cs="Times New Roman"/>
          <w:color w:val="363435"/>
          <w:spacing w:val="51"/>
          <w:position w:val="2"/>
          <w:sz w:val="24"/>
          <w:szCs w:val="24"/>
        </w:rPr>
        <w:t xml:space="preserve"> </w:t>
      </w:r>
      <w:r w:rsidRPr="00BB4311">
        <w:rPr>
          <w:rFonts w:ascii="Times New Roman" w:eastAsia="Times New Roman" w:hAnsi="Times New Roman" w:cs="Times New Roman"/>
          <w:color w:val="363435"/>
          <w:position w:val="2"/>
          <w:sz w:val="24"/>
          <w:szCs w:val="24"/>
        </w:rPr>
        <w:t>However,</w:t>
      </w:r>
      <w:r w:rsidRPr="00BB4311">
        <w:rPr>
          <w:rFonts w:ascii="Times New Roman" w:eastAsia="Times New Roman" w:hAnsi="Times New Roman" w:cs="Times New Roman"/>
          <w:color w:val="363435"/>
          <w:spacing w:val="50"/>
          <w:position w:val="2"/>
          <w:sz w:val="24"/>
          <w:szCs w:val="24"/>
        </w:rPr>
        <w:t xml:space="preserve"> </w:t>
      </w:r>
      <w:r w:rsidRPr="00BB4311">
        <w:rPr>
          <w:rFonts w:ascii="Times New Roman" w:eastAsia="Times New Roman" w:hAnsi="Times New Roman" w:cs="Times New Roman"/>
          <w:color w:val="363435"/>
          <w:position w:val="2"/>
          <w:sz w:val="24"/>
          <w:szCs w:val="24"/>
        </w:rPr>
        <w:t>within</w:t>
      </w:r>
      <w:r w:rsidRPr="00BB4311">
        <w:rPr>
          <w:rFonts w:ascii="Times New Roman" w:eastAsia="Times New Roman" w:hAnsi="Times New Roman" w:cs="Times New Roman"/>
          <w:sz w:val="24"/>
          <w:szCs w:val="24"/>
        </w:rPr>
        <w:t xml:space="preserve"> </w:t>
      </w:r>
      <w:r w:rsidRPr="00BB4311">
        <w:rPr>
          <w:rFonts w:ascii="Times New Roman" w:eastAsia="Times New Roman" w:hAnsi="Times New Roman" w:cs="Times New Roman"/>
          <w:color w:val="363435"/>
          <w:sz w:val="24"/>
          <w:szCs w:val="24"/>
        </w:rPr>
        <w:t xml:space="preserve">these </w:t>
      </w:r>
      <w:r w:rsidRPr="00BB4311">
        <w:rPr>
          <w:rFonts w:ascii="Times New Roman" w:eastAsia="Times New Roman" w:hAnsi="Times New Roman" w:cs="Times New Roman"/>
          <w:color w:val="363435"/>
          <w:spacing w:val="9"/>
          <w:sz w:val="24"/>
          <w:szCs w:val="24"/>
        </w:rPr>
        <w:t>limits</w:t>
      </w:r>
      <w:r w:rsidRPr="00BB4311">
        <w:rPr>
          <w:rFonts w:ascii="Times New Roman" w:eastAsia="Times New Roman" w:hAnsi="Times New Roman" w:cs="Times New Roman"/>
          <w:color w:val="363435"/>
          <w:sz w:val="24"/>
          <w:szCs w:val="24"/>
        </w:rPr>
        <w:t xml:space="preserve">, </w:t>
      </w:r>
      <w:r w:rsidRPr="00BB4311">
        <w:rPr>
          <w:rFonts w:ascii="Times New Roman" w:eastAsia="Times New Roman" w:hAnsi="Times New Roman" w:cs="Times New Roman"/>
          <w:color w:val="363435"/>
          <w:spacing w:val="10"/>
          <w:sz w:val="24"/>
          <w:szCs w:val="24"/>
        </w:rPr>
        <w:t>the</w:t>
      </w:r>
      <w:r w:rsidRPr="00BB4311">
        <w:rPr>
          <w:rFonts w:ascii="Times New Roman" w:eastAsia="Times New Roman" w:hAnsi="Times New Roman" w:cs="Times New Roman"/>
          <w:color w:val="363435"/>
          <w:sz w:val="24"/>
          <w:szCs w:val="24"/>
        </w:rPr>
        <w:t xml:space="preserve"> </w:t>
      </w:r>
      <w:r w:rsidRPr="00BB4311">
        <w:rPr>
          <w:rFonts w:ascii="Times New Roman" w:eastAsia="Times New Roman" w:hAnsi="Times New Roman" w:cs="Times New Roman"/>
          <w:color w:val="363435"/>
          <w:spacing w:val="9"/>
          <w:sz w:val="24"/>
          <w:szCs w:val="24"/>
        </w:rPr>
        <w:t>calculated</w:t>
      </w:r>
      <w:r w:rsidRPr="00BB4311">
        <w:rPr>
          <w:rFonts w:ascii="Times New Roman" w:eastAsia="Times New Roman" w:hAnsi="Times New Roman" w:cs="Times New Roman"/>
          <w:color w:val="363435"/>
          <w:sz w:val="24"/>
          <w:szCs w:val="24"/>
        </w:rPr>
        <w:t xml:space="preserve"> </w:t>
      </w:r>
      <w:r w:rsidRPr="00BB4311">
        <w:rPr>
          <w:rFonts w:ascii="Times New Roman" w:eastAsia="Times New Roman" w:hAnsi="Times New Roman" w:cs="Times New Roman"/>
          <w:color w:val="363435"/>
          <w:spacing w:val="4"/>
          <w:sz w:val="24"/>
          <w:szCs w:val="24"/>
        </w:rPr>
        <w:t>void</w:t>
      </w:r>
      <w:r w:rsidRPr="00BB4311">
        <w:rPr>
          <w:rFonts w:ascii="Times New Roman" w:eastAsia="Times New Roman" w:hAnsi="Times New Roman" w:cs="Times New Roman"/>
          <w:color w:val="363435"/>
          <w:sz w:val="24"/>
          <w:szCs w:val="24"/>
        </w:rPr>
        <w:t xml:space="preserve"> </w:t>
      </w:r>
      <w:r w:rsidRPr="00BB4311">
        <w:rPr>
          <w:rFonts w:ascii="Times New Roman" w:eastAsia="Times New Roman" w:hAnsi="Times New Roman" w:cs="Times New Roman"/>
          <w:color w:val="363435"/>
          <w:spacing w:val="12"/>
          <w:sz w:val="24"/>
          <w:szCs w:val="24"/>
        </w:rPr>
        <w:t>fractions</w:t>
      </w:r>
      <w:r w:rsidRPr="00BB4311">
        <w:rPr>
          <w:rFonts w:ascii="Times New Roman" w:eastAsia="Times New Roman" w:hAnsi="Times New Roman" w:cs="Times New Roman"/>
          <w:color w:val="363435"/>
          <w:sz w:val="24"/>
          <w:szCs w:val="24"/>
        </w:rPr>
        <w:t xml:space="preserve"> </w:t>
      </w:r>
      <w:r w:rsidRPr="00BB4311">
        <w:rPr>
          <w:rFonts w:ascii="Times New Roman" w:eastAsia="Times New Roman" w:hAnsi="Times New Roman" w:cs="Times New Roman"/>
          <w:color w:val="363435"/>
          <w:spacing w:val="4"/>
          <w:sz w:val="24"/>
          <w:szCs w:val="24"/>
        </w:rPr>
        <w:t>in</w:t>
      </w:r>
      <w:r w:rsidRPr="00BB4311">
        <w:rPr>
          <w:rFonts w:ascii="Times New Roman" w:eastAsia="Times New Roman" w:hAnsi="Times New Roman" w:cs="Times New Roman"/>
          <w:color w:val="363435"/>
          <w:sz w:val="24"/>
          <w:szCs w:val="24"/>
        </w:rPr>
        <w:t xml:space="preserve"> annular</w:t>
      </w:r>
      <w:r w:rsidRPr="00BB4311">
        <w:rPr>
          <w:rFonts w:ascii="Times New Roman" w:eastAsia="Times New Roman" w:hAnsi="Times New Roman" w:cs="Times New Roman"/>
          <w:sz w:val="24"/>
          <w:szCs w:val="24"/>
        </w:rPr>
        <w:t xml:space="preserve"> </w:t>
      </w:r>
      <w:r w:rsidRPr="00BB4311">
        <w:rPr>
          <w:rFonts w:ascii="Times New Roman" w:eastAsia="Times New Roman" w:hAnsi="Times New Roman" w:cs="Times New Roman"/>
          <w:color w:val="363435"/>
          <w:sz w:val="24"/>
          <w:szCs w:val="24"/>
        </w:rPr>
        <w:t>flows</w:t>
      </w:r>
      <w:r w:rsidRPr="00BB4311">
        <w:rPr>
          <w:rFonts w:ascii="Times New Roman" w:eastAsia="Times New Roman" w:hAnsi="Times New Roman" w:cs="Times New Roman"/>
          <w:color w:val="363435"/>
          <w:spacing w:val="-1"/>
          <w:sz w:val="24"/>
          <w:szCs w:val="24"/>
        </w:rPr>
        <w:t xml:space="preserve"> </w:t>
      </w:r>
      <w:r w:rsidRPr="00BB4311">
        <w:rPr>
          <w:rFonts w:ascii="Times New Roman" w:eastAsia="Times New Roman" w:hAnsi="Times New Roman" w:cs="Times New Roman"/>
          <w:color w:val="363435"/>
          <w:sz w:val="24"/>
          <w:szCs w:val="24"/>
        </w:rPr>
        <w:t>with</w:t>
      </w:r>
      <w:r w:rsidRPr="00BB4311">
        <w:rPr>
          <w:rFonts w:ascii="Times New Roman" w:eastAsia="Times New Roman" w:hAnsi="Times New Roman" w:cs="Times New Roman"/>
          <w:color w:val="363435"/>
          <w:spacing w:val="11"/>
          <w:sz w:val="24"/>
          <w:szCs w:val="24"/>
        </w:rPr>
        <w:t xml:space="preserve"> </w:t>
      </w:r>
      <w:r w:rsidRPr="00BB4311">
        <w:rPr>
          <w:rFonts w:ascii="Times New Roman" w:eastAsia="Times New Roman" w:hAnsi="Times New Roman" w:cs="Times New Roman"/>
          <w:color w:val="363435"/>
          <w:sz w:val="24"/>
          <w:szCs w:val="24"/>
        </w:rPr>
        <w:t>a</w:t>
      </w:r>
      <w:r w:rsidRPr="00BB4311">
        <w:rPr>
          <w:rFonts w:ascii="Times New Roman" w:eastAsia="Times New Roman" w:hAnsi="Times New Roman" w:cs="Times New Roman"/>
          <w:color w:val="363435"/>
          <w:spacing w:val="12"/>
          <w:sz w:val="24"/>
          <w:szCs w:val="24"/>
        </w:rPr>
        <w:t xml:space="preserve"> </w:t>
      </w:r>
      <w:r w:rsidRPr="00BB4311">
        <w:rPr>
          <w:rFonts w:ascii="Times New Roman" w:eastAsia="Times New Roman" w:hAnsi="Times New Roman" w:cs="Times New Roman"/>
          <w:color w:val="363435"/>
          <w:sz w:val="24"/>
          <w:szCs w:val="24"/>
        </w:rPr>
        <w:t>narrow</w:t>
      </w:r>
      <w:r w:rsidRPr="00BB4311">
        <w:rPr>
          <w:rFonts w:ascii="Times New Roman" w:eastAsia="Times New Roman" w:hAnsi="Times New Roman" w:cs="Times New Roman"/>
          <w:color w:val="363435"/>
          <w:spacing w:val="10"/>
          <w:sz w:val="24"/>
          <w:szCs w:val="24"/>
        </w:rPr>
        <w:t xml:space="preserve"> </w:t>
      </w:r>
      <w:r w:rsidRPr="00BB4311">
        <w:rPr>
          <w:rFonts w:ascii="Times New Roman" w:eastAsia="Times New Roman" w:hAnsi="Times New Roman" w:cs="Times New Roman"/>
          <w:color w:val="363435"/>
          <w:sz w:val="24"/>
          <w:szCs w:val="24"/>
        </w:rPr>
        <w:t>fan</w:t>
      </w:r>
      <w:r w:rsidRPr="00BB4311">
        <w:rPr>
          <w:rFonts w:ascii="Times New Roman" w:eastAsia="Times New Roman" w:hAnsi="Times New Roman" w:cs="Times New Roman"/>
          <w:color w:val="363435"/>
          <w:spacing w:val="11"/>
          <w:sz w:val="24"/>
          <w:szCs w:val="24"/>
        </w:rPr>
        <w:t xml:space="preserve"> </w:t>
      </w:r>
      <w:r w:rsidRPr="00BB4311">
        <w:rPr>
          <w:rFonts w:ascii="Times New Roman" w:eastAsia="Times New Roman" w:hAnsi="Times New Roman" w:cs="Times New Roman"/>
          <w:color w:val="363435"/>
          <w:sz w:val="24"/>
          <w:szCs w:val="24"/>
        </w:rPr>
        <w:t>radiation</w:t>
      </w:r>
      <w:r w:rsidRPr="00BB4311">
        <w:rPr>
          <w:rFonts w:ascii="Times New Roman" w:eastAsia="Times New Roman" w:hAnsi="Times New Roman" w:cs="Times New Roman"/>
          <w:color w:val="363435"/>
          <w:spacing w:val="7"/>
          <w:sz w:val="24"/>
          <w:szCs w:val="24"/>
        </w:rPr>
        <w:t xml:space="preserve"> </w:t>
      </w:r>
      <w:r w:rsidRPr="00BB4311">
        <w:rPr>
          <w:rFonts w:ascii="Times New Roman" w:eastAsia="Times New Roman" w:hAnsi="Times New Roman" w:cs="Times New Roman"/>
          <w:color w:val="363435"/>
          <w:sz w:val="24"/>
          <w:szCs w:val="24"/>
        </w:rPr>
        <w:t>beam</w:t>
      </w:r>
      <w:r w:rsidRPr="00BB4311">
        <w:rPr>
          <w:rFonts w:ascii="Times New Roman" w:eastAsia="Times New Roman" w:hAnsi="Times New Roman" w:cs="Times New Roman"/>
          <w:color w:val="363435"/>
          <w:spacing w:val="8"/>
          <w:sz w:val="24"/>
          <w:szCs w:val="24"/>
        </w:rPr>
        <w:t xml:space="preserve"> </w:t>
      </w:r>
      <w:r w:rsidRPr="00BB4311">
        <w:rPr>
          <w:rFonts w:ascii="Times New Roman" w:eastAsia="Times New Roman" w:hAnsi="Times New Roman" w:cs="Times New Roman"/>
          <w:color w:val="363435"/>
          <w:sz w:val="24"/>
          <w:szCs w:val="24"/>
        </w:rPr>
        <w:t>are</w:t>
      </w:r>
      <w:r w:rsidRPr="00BB4311">
        <w:rPr>
          <w:rFonts w:ascii="Times New Roman" w:eastAsia="Times New Roman" w:hAnsi="Times New Roman" w:cs="Times New Roman"/>
          <w:color w:val="363435"/>
          <w:spacing w:val="11"/>
          <w:sz w:val="24"/>
          <w:szCs w:val="24"/>
        </w:rPr>
        <w:t xml:space="preserve"> </w:t>
      </w:r>
      <w:r w:rsidRPr="00BB4311">
        <w:rPr>
          <w:rFonts w:ascii="Times New Roman" w:eastAsia="Times New Roman" w:hAnsi="Times New Roman" w:cs="Times New Roman"/>
          <w:color w:val="363435"/>
          <w:sz w:val="24"/>
          <w:szCs w:val="24"/>
        </w:rPr>
        <w:t>functions</w:t>
      </w:r>
      <w:r w:rsidRPr="00BB4311">
        <w:rPr>
          <w:rFonts w:ascii="Times New Roman" w:eastAsia="Times New Roman" w:hAnsi="Times New Roman" w:cs="Times New Roman"/>
          <w:color w:val="363435"/>
          <w:spacing w:val="7"/>
          <w:sz w:val="24"/>
          <w:szCs w:val="24"/>
        </w:rPr>
        <w:t xml:space="preserve"> </w:t>
      </w:r>
      <w:r w:rsidRPr="00BB4311">
        <w:rPr>
          <w:rFonts w:ascii="Times New Roman" w:eastAsia="Times New Roman" w:hAnsi="Times New Roman" w:cs="Times New Roman"/>
          <w:color w:val="363435"/>
          <w:sz w:val="24"/>
          <w:szCs w:val="24"/>
        </w:rPr>
        <w:t>of</w:t>
      </w:r>
      <w:r w:rsidRPr="00BB431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9D970B2" wp14:editId="25C55E4B">
                <wp:simplePos x="0" y="0"/>
                <wp:positionH relativeFrom="page">
                  <wp:posOffset>4769485</wp:posOffset>
                </wp:positionH>
                <wp:positionV relativeFrom="paragraph">
                  <wp:posOffset>386080</wp:posOffset>
                </wp:positionV>
                <wp:extent cx="45720" cy="78740"/>
                <wp:effectExtent l="0" t="0" r="4445" b="190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38" w:rsidRDefault="00492A38" w:rsidP="00492A38">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DJrAIAAKg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NG4UMmsAgAAqAUAAA4AAAAA&#10;AAAAAAAAAAAALgIAAGRycy9lMm9Eb2MueG1sUEsBAi0AFAAGAAgAAAAhAHtnHUngAAAACQEAAA8A&#10;AAAAAAAAAAAAAAAABgUAAGRycy9kb3ducmV2LnhtbFBLBQYAAAAABAAEAPMAAAATBgAAAAA=&#10;" filled="f" stroked="f">
                <v:textbox inset="0,0,0,0">
                  <w:txbxContent>
                    <w:p w:rsidR="00492A38" w:rsidRDefault="00492A38" w:rsidP="00492A38">
                      <w:pPr>
                        <w:spacing w:line="120" w:lineRule="exact"/>
                        <w:ind w:right="-39"/>
                        <w:rPr>
                          <w:sz w:val="12"/>
                          <w:szCs w:val="12"/>
                        </w:rPr>
                      </w:pPr>
                      <w:r>
                        <w:rPr>
                          <w:color w:val="363435"/>
                          <w:w w:val="119"/>
                          <w:sz w:val="12"/>
                          <w:szCs w:val="12"/>
                        </w:rPr>
                        <w:t>0</w:t>
                      </w:r>
                    </w:p>
                  </w:txbxContent>
                </v:textbox>
                <w10:wrap anchorx="page"/>
              </v:shape>
            </w:pict>
          </mc:Fallback>
        </mc:AlternateContent>
      </w:r>
      <w:r w:rsidRPr="00BB431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1FBF1FDE" wp14:editId="0236391B">
                <wp:simplePos x="0" y="0"/>
                <wp:positionH relativeFrom="page">
                  <wp:posOffset>3942080</wp:posOffset>
                </wp:positionH>
                <wp:positionV relativeFrom="paragraph">
                  <wp:posOffset>12700</wp:posOffset>
                </wp:positionV>
                <wp:extent cx="97155" cy="136525"/>
                <wp:effectExtent l="0" t="3175" r="0" b="31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38" w:rsidRDefault="00492A38" w:rsidP="00492A38">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lvsAIAALA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" filled="f" stroked="f">
                <v:textbox inset="0,0,0,0">
                  <w:txbxContent>
                    <w:p w:rsidR="00492A38" w:rsidRDefault="00492A38" w:rsidP="00492A38">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BB4311">
        <w:rPr>
          <w:rFonts w:ascii="Times New Roman" w:eastAsia="Times New Roman" w:hAnsi="Times New Roman" w:cs="Times New Roman"/>
          <w:color w:val="363435"/>
          <w:position w:val="-4"/>
          <w:sz w:val="24"/>
          <w:szCs w:val="24"/>
        </w:rPr>
        <w:t xml:space="preserve"> 0</w:t>
      </w:r>
      <w:r w:rsidRPr="00BB4311">
        <w:rPr>
          <w:rFonts w:ascii="Times New Roman" w:eastAsia="Times New Roman" w:hAnsi="Times New Roman" w:cs="Times New Roman"/>
          <w:color w:val="363435"/>
          <w:sz w:val="24"/>
          <w:szCs w:val="24"/>
        </w:rPr>
        <w:t>,</w:t>
      </w:r>
      <w:r w:rsidRPr="00BB4311">
        <w:rPr>
          <w:rFonts w:ascii="Times New Roman" w:eastAsia="Times New Roman" w:hAnsi="Times New Roman" w:cs="Times New Roman"/>
          <w:color w:val="363435"/>
          <w:spacing w:val="9"/>
          <w:sz w:val="24"/>
          <w:szCs w:val="24"/>
        </w:rPr>
        <w:t xml:space="preserve"> </w:t>
      </w:r>
      <w:r w:rsidRPr="00BB4311">
        <w:rPr>
          <w:rFonts w:ascii="Times New Roman" w:eastAsia="Times New Roman" w:hAnsi="Times New Roman" w:cs="Times New Roman"/>
          <w:color w:val="363435"/>
          <w:sz w:val="24"/>
          <w:szCs w:val="24"/>
        </w:rPr>
        <w:t>while</w:t>
      </w:r>
      <w:r w:rsidRPr="00BB4311">
        <w:rPr>
          <w:rFonts w:ascii="Times New Roman" w:eastAsia="Times New Roman" w:hAnsi="Times New Roman" w:cs="Times New Roman"/>
          <w:color w:val="363435"/>
          <w:spacing w:val="-3"/>
          <w:sz w:val="24"/>
          <w:szCs w:val="24"/>
        </w:rPr>
        <w:t xml:space="preserve"> </w:t>
      </w:r>
      <w:r w:rsidRPr="00BB4311">
        <w:rPr>
          <w:rFonts w:ascii="Times New Roman" w:eastAsia="Times New Roman" w:hAnsi="Times New Roman" w:cs="Times New Roman"/>
          <w:color w:val="363435"/>
          <w:sz w:val="24"/>
          <w:szCs w:val="24"/>
        </w:rPr>
        <w:t>for</w:t>
      </w:r>
      <w:r w:rsidRPr="00BB4311">
        <w:rPr>
          <w:rFonts w:ascii="Times New Roman" w:eastAsia="Times New Roman" w:hAnsi="Times New Roman" w:cs="Times New Roman"/>
          <w:color w:val="363435"/>
          <w:spacing w:val="-3"/>
          <w:sz w:val="24"/>
          <w:szCs w:val="24"/>
        </w:rPr>
        <w:t xml:space="preserve"> </w:t>
      </w:r>
      <w:r w:rsidRPr="00BB4311">
        <w:rPr>
          <w:rFonts w:ascii="Times New Roman" w:eastAsia="Times New Roman" w:hAnsi="Times New Roman" w:cs="Times New Roman"/>
          <w:color w:val="363435"/>
          <w:sz w:val="24"/>
          <w:szCs w:val="24"/>
        </w:rPr>
        <w:t>a parallel</w:t>
      </w:r>
      <w:r w:rsidRPr="00BB4311">
        <w:rPr>
          <w:rFonts w:ascii="Times New Roman" w:eastAsia="Times New Roman" w:hAnsi="Times New Roman" w:cs="Times New Roman"/>
          <w:color w:val="363435"/>
          <w:spacing w:val="-6"/>
          <w:sz w:val="24"/>
          <w:szCs w:val="24"/>
        </w:rPr>
        <w:t xml:space="preserve"> </w:t>
      </w:r>
      <w:r w:rsidRPr="00BB4311">
        <w:rPr>
          <w:rFonts w:ascii="Times New Roman" w:eastAsia="Times New Roman" w:hAnsi="Times New Roman" w:cs="Times New Roman"/>
          <w:color w:val="363435"/>
          <w:sz w:val="24"/>
          <w:szCs w:val="24"/>
        </w:rPr>
        <w:t>radiation</w:t>
      </w:r>
      <w:r w:rsidRPr="00BB4311">
        <w:rPr>
          <w:rFonts w:ascii="Times New Roman" w:eastAsia="Times New Roman" w:hAnsi="Times New Roman" w:cs="Times New Roman"/>
          <w:color w:val="363435"/>
          <w:spacing w:val="-5"/>
          <w:sz w:val="24"/>
          <w:szCs w:val="24"/>
        </w:rPr>
        <w:t xml:space="preserve"> </w:t>
      </w:r>
      <w:r w:rsidRPr="00BB4311">
        <w:rPr>
          <w:rFonts w:ascii="Times New Roman" w:eastAsia="Times New Roman" w:hAnsi="Times New Roman" w:cs="Times New Roman"/>
          <w:color w:val="363435"/>
          <w:sz w:val="24"/>
          <w:szCs w:val="24"/>
        </w:rPr>
        <w:t>beam</w:t>
      </w:r>
      <w:r w:rsidRPr="00BB4311">
        <w:rPr>
          <w:rFonts w:ascii="Times New Roman" w:eastAsia="Times New Roman" w:hAnsi="Times New Roman" w:cs="Times New Roman"/>
          <w:color w:val="363435"/>
          <w:spacing w:val="-6"/>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1"/>
          <w:sz w:val="24"/>
          <w:szCs w:val="24"/>
        </w:rPr>
        <w:t xml:space="preserve"> </w:t>
      </w:r>
      <w:r w:rsidRPr="00BB4311">
        <w:rPr>
          <w:rFonts w:ascii="Times New Roman" w:eastAsia="Times New Roman" w:hAnsi="Times New Roman" w:cs="Times New Roman"/>
          <w:color w:val="363435"/>
          <w:sz w:val="24"/>
          <w:szCs w:val="24"/>
        </w:rPr>
        <w:t>calculated</w:t>
      </w:r>
      <w:r w:rsidRPr="00BB4311">
        <w:rPr>
          <w:rFonts w:ascii="Times New Roman" w:eastAsia="Times New Roman" w:hAnsi="Times New Roman" w:cs="Times New Roman"/>
          <w:color w:val="363435"/>
          <w:spacing w:val="-10"/>
          <w:sz w:val="24"/>
          <w:szCs w:val="24"/>
        </w:rPr>
        <w:t xml:space="preserve"> </w:t>
      </w:r>
      <w:r w:rsidRPr="00BB4311">
        <w:rPr>
          <w:rFonts w:ascii="Times New Roman" w:eastAsia="Times New Roman" w:hAnsi="Times New Roman" w:cs="Times New Roman"/>
          <w:color w:val="363435"/>
          <w:sz w:val="24"/>
          <w:szCs w:val="24"/>
        </w:rPr>
        <w:t>void fraction</w:t>
      </w:r>
      <w:r w:rsidRPr="00BB4311">
        <w:rPr>
          <w:rFonts w:ascii="Times New Roman" w:eastAsia="Times New Roman" w:hAnsi="Times New Roman" w:cs="Times New Roman"/>
          <w:color w:val="363435"/>
          <w:spacing w:val="18"/>
          <w:sz w:val="24"/>
          <w:szCs w:val="24"/>
        </w:rPr>
        <w:t xml:space="preserve"> </w:t>
      </w:r>
      <w:r w:rsidRPr="00BB4311">
        <w:rPr>
          <w:rFonts w:ascii="Times New Roman" w:eastAsia="Times New Roman" w:hAnsi="Times New Roman" w:cs="Times New Roman"/>
          <w:color w:val="363435"/>
          <w:sz w:val="24"/>
          <w:szCs w:val="24"/>
        </w:rPr>
        <w:t>is</w:t>
      </w:r>
      <w:r w:rsidRPr="00BB4311">
        <w:rPr>
          <w:rFonts w:ascii="Times New Roman" w:eastAsia="Times New Roman" w:hAnsi="Times New Roman" w:cs="Times New Roman"/>
          <w:color w:val="363435"/>
          <w:spacing w:val="18"/>
          <w:sz w:val="24"/>
          <w:szCs w:val="24"/>
        </w:rPr>
        <w:t xml:space="preserve"> </w:t>
      </w:r>
      <w:r w:rsidRPr="00BB4311">
        <w:rPr>
          <w:rFonts w:ascii="Times New Roman" w:eastAsia="Times New Roman" w:hAnsi="Times New Roman" w:cs="Times New Roman"/>
          <w:color w:val="363435"/>
          <w:sz w:val="24"/>
          <w:szCs w:val="24"/>
        </w:rPr>
        <w:t>a</w:t>
      </w:r>
      <w:r w:rsidRPr="00BB4311">
        <w:rPr>
          <w:rFonts w:ascii="Times New Roman" w:eastAsia="Times New Roman" w:hAnsi="Times New Roman" w:cs="Times New Roman"/>
          <w:color w:val="363435"/>
          <w:spacing w:val="24"/>
          <w:sz w:val="24"/>
          <w:szCs w:val="24"/>
        </w:rPr>
        <w:t xml:space="preserve"> </w:t>
      </w:r>
      <w:r w:rsidRPr="00BB4311">
        <w:rPr>
          <w:rFonts w:ascii="Times New Roman" w:eastAsia="Times New Roman" w:hAnsi="Times New Roman" w:cs="Times New Roman"/>
          <w:color w:val="363435"/>
          <w:sz w:val="24"/>
          <w:szCs w:val="24"/>
        </w:rPr>
        <w:t>function</w:t>
      </w:r>
      <w:r w:rsidRPr="00BB4311">
        <w:rPr>
          <w:rFonts w:ascii="Times New Roman" w:eastAsia="Times New Roman" w:hAnsi="Times New Roman" w:cs="Times New Roman"/>
          <w:color w:val="363435"/>
          <w:spacing w:val="15"/>
          <w:sz w:val="24"/>
          <w:szCs w:val="24"/>
        </w:rPr>
        <w:t xml:space="preserve"> </w:t>
      </w:r>
      <w:r w:rsidRPr="00BB4311">
        <w:rPr>
          <w:rFonts w:ascii="Times New Roman" w:eastAsia="Times New Roman" w:hAnsi="Times New Roman" w:cs="Times New Roman"/>
          <w:color w:val="363435"/>
          <w:sz w:val="24"/>
          <w:szCs w:val="24"/>
        </w:rPr>
        <w:t>of</w:t>
      </w:r>
      <w:r w:rsidRPr="00BB4311">
        <w:rPr>
          <w:rFonts w:ascii="Times New Roman" w:eastAsia="Times New Roman" w:hAnsi="Times New Roman" w:cs="Times New Roman"/>
          <w:color w:val="363435"/>
          <w:spacing w:val="21"/>
          <w:sz w:val="24"/>
          <w:szCs w:val="24"/>
        </w:rPr>
        <w:t xml:space="preserve"> </w:t>
      </w:r>
      <w:r w:rsidRPr="00BB4311">
        <w:rPr>
          <w:rFonts w:ascii="Times New Roman" w:eastAsia="Times New Roman" w:hAnsi="Times New Roman" w:cs="Times New Roman"/>
          <w:i/>
          <w:color w:val="363435"/>
          <w:sz w:val="24"/>
          <w:szCs w:val="24"/>
        </w:rPr>
        <w:t>r</w:t>
      </w:r>
      <w:r w:rsidRPr="00BB4311">
        <w:rPr>
          <w:rFonts w:ascii="Times New Roman" w:eastAsia="Times New Roman" w:hAnsi="Times New Roman" w:cs="Times New Roman"/>
          <w:color w:val="363435"/>
          <w:position w:val="-4"/>
          <w:sz w:val="24"/>
          <w:szCs w:val="24"/>
        </w:rPr>
        <w:t xml:space="preserve">0  </w:t>
      </w:r>
      <w:r w:rsidRPr="00BB4311">
        <w:rPr>
          <w:rFonts w:ascii="Times New Roman" w:eastAsia="Times New Roman" w:hAnsi="Times New Roman" w:cs="Times New Roman"/>
          <w:color w:val="363435"/>
          <w:spacing w:val="26"/>
          <w:position w:val="-4"/>
          <w:sz w:val="24"/>
          <w:szCs w:val="24"/>
        </w:rPr>
        <w:t xml:space="preserve"> </w:t>
      </w:r>
      <w:r w:rsidRPr="00BB4311">
        <w:rPr>
          <w:rFonts w:ascii="Times New Roman" w:eastAsia="Times New Roman" w:hAnsi="Times New Roman" w:cs="Times New Roman"/>
          <w:color w:val="363435"/>
          <w:sz w:val="24"/>
          <w:szCs w:val="24"/>
        </w:rPr>
        <w:t>and</w:t>
      </w:r>
      <w:r w:rsidRPr="00BB4311">
        <w:rPr>
          <w:rFonts w:ascii="Times New Roman" w:eastAsia="Times New Roman" w:hAnsi="Times New Roman" w:cs="Times New Roman"/>
          <w:color w:val="363435"/>
          <w:spacing w:val="20"/>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20"/>
          <w:sz w:val="24"/>
          <w:szCs w:val="24"/>
        </w:rPr>
        <w:t xml:space="preserve"> </w:t>
      </w:r>
      <w:r w:rsidRPr="00BB4311">
        <w:rPr>
          <w:rFonts w:ascii="Times New Roman" w:eastAsia="Times New Roman" w:hAnsi="Times New Roman" w:cs="Times New Roman"/>
          <w:color w:val="363435"/>
          <w:sz w:val="24"/>
          <w:szCs w:val="24"/>
        </w:rPr>
        <w:t>true</w:t>
      </w:r>
      <w:r w:rsidRPr="00BB4311">
        <w:rPr>
          <w:rFonts w:ascii="Times New Roman" w:eastAsia="Times New Roman" w:hAnsi="Times New Roman" w:cs="Times New Roman"/>
          <w:color w:val="363435"/>
          <w:spacing w:val="20"/>
          <w:sz w:val="24"/>
          <w:szCs w:val="24"/>
        </w:rPr>
        <w:t xml:space="preserve"> </w:t>
      </w:r>
      <w:r w:rsidRPr="00BB4311">
        <w:rPr>
          <w:rFonts w:ascii="Times New Roman" w:eastAsia="Times New Roman" w:hAnsi="Times New Roman" w:cs="Times New Roman"/>
          <w:color w:val="363435"/>
          <w:sz w:val="24"/>
          <w:szCs w:val="24"/>
        </w:rPr>
        <w:t>void</w:t>
      </w:r>
      <w:r w:rsidRPr="00BB4311">
        <w:rPr>
          <w:rFonts w:ascii="Times New Roman" w:eastAsia="Times New Roman" w:hAnsi="Times New Roman" w:cs="Times New Roman"/>
          <w:color w:val="363435"/>
          <w:spacing w:val="16"/>
          <w:sz w:val="24"/>
          <w:szCs w:val="24"/>
        </w:rPr>
        <w:t xml:space="preserve"> </w:t>
      </w:r>
      <w:r w:rsidRPr="00BB4311">
        <w:rPr>
          <w:rFonts w:ascii="Times New Roman" w:eastAsia="Times New Roman" w:hAnsi="Times New Roman" w:cs="Times New Roman"/>
          <w:color w:val="363435"/>
          <w:sz w:val="24"/>
          <w:szCs w:val="24"/>
        </w:rPr>
        <w:t>fraction</w:t>
      </w:r>
      <w:r w:rsidRPr="00BB4311">
        <w:rPr>
          <w:rFonts w:ascii="Times New Roman" w:eastAsia="Times New Roman" w:hAnsi="Times New Roman" w:cs="Times New Roman"/>
          <w:color w:val="363435"/>
          <w:spacing w:val="15"/>
          <w:sz w:val="24"/>
          <w:szCs w:val="24"/>
        </w:rPr>
        <w:t xml:space="preserve"> </w:t>
      </w:r>
      <w:r w:rsidRPr="00BB4311">
        <w:rPr>
          <w:rFonts w:ascii="Times New Roman" w:eastAsia="Times New Roman" w:hAnsi="Times New Roman" w:cs="Times New Roman"/>
          <w:color w:val="363435"/>
          <w:sz w:val="24"/>
          <w:szCs w:val="24"/>
        </w:rPr>
        <w:t>is a</w:t>
      </w:r>
      <w:r w:rsidRPr="00BB4311">
        <w:rPr>
          <w:rFonts w:ascii="Times New Roman" w:eastAsia="Times New Roman" w:hAnsi="Times New Roman" w:cs="Times New Roman"/>
          <w:color w:val="363435"/>
          <w:spacing w:val="14"/>
          <w:sz w:val="24"/>
          <w:szCs w:val="24"/>
        </w:rPr>
        <w:t xml:space="preserve"> </w:t>
      </w:r>
      <w:r w:rsidRPr="00BB4311">
        <w:rPr>
          <w:rFonts w:ascii="Times New Roman" w:eastAsia="Times New Roman" w:hAnsi="Times New Roman" w:cs="Times New Roman"/>
          <w:color w:val="363435"/>
          <w:sz w:val="24"/>
          <w:szCs w:val="24"/>
        </w:rPr>
        <w:t>function</w:t>
      </w:r>
      <w:r w:rsidRPr="00BB4311">
        <w:rPr>
          <w:rFonts w:ascii="Times New Roman" w:eastAsia="Times New Roman" w:hAnsi="Times New Roman" w:cs="Times New Roman"/>
          <w:color w:val="363435"/>
          <w:spacing w:val="7"/>
          <w:sz w:val="24"/>
          <w:szCs w:val="24"/>
        </w:rPr>
        <w:t xml:space="preserve"> </w:t>
      </w:r>
      <w:r w:rsidRPr="00BB4311">
        <w:rPr>
          <w:rFonts w:ascii="Times New Roman" w:eastAsia="Times New Roman" w:hAnsi="Times New Roman" w:cs="Times New Roman"/>
          <w:color w:val="363435"/>
          <w:sz w:val="24"/>
          <w:szCs w:val="24"/>
        </w:rPr>
        <w:t>of</w:t>
      </w:r>
      <w:r w:rsidRPr="00BB4311">
        <w:rPr>
          <w:rFonts w:ascii="Times New Roman" w:eastAsia="Times New Roman" w:hAnsi="Times New Roman" w:cs="Times New Roman"/>
          <w:color w:val="363435"/>
          <w:spacing w:val="14"/>
          <w:sz w:val="24"/>
          <w:szCs w:val="24"/>
        </w:rPr>
        <w:t xml:space="preserve"> </w:t>
      </w:r>
      <w:r w:rsidRPr="00BB4311">
        <w:rPr>
          <w:rFonts w:ascii="Times New Roman" w:eastAsia="Times New Roman" w:hAnsi="Times New Roman" w:cs="Times New Roman"/>
          <w:i/>
          <w:color w:val="363435"/>
          <w:spacing w:val="-2"/>
          <w:sz w:val="24"/>
          <w:szCs w:val="24"/>
        </w:rPr>
        <w:t>r</w:t>
      </w:r>
      <w:r w:rsidRPr="00BB4311">
        <w:rPr>
          <w:rFonts w:ascii="Times New Roman" w:eastAsia="Times New Roman" w:hAnsi="Times New Roman" w:cs="Times New Roman"/>
          <w:color w:val="363435"/>
          <w:position w:val="7"/>
          <w:sz w:val="24"/>
          <w:szCs w:val="24"/>
        </w:rPr>
        <w:t>2</w:t>
      </w:r>
      <w:r w:rsidRPr="00BB4311">
        <w:rPr>
          <w:rFonts w:ascii="Times New Roman" w:eastAsia="Times New Roman" w:hAnsi="Times New Roman" w:cs="Times New Roman"/>
          <w:color w:val="363435"/>
          <w:sz w:val="24"/>
          <w:szCs w:val="24"/>
        </w:rPr>
        <w:t>.</w:t>
      </w:r>
      <w:r w:rsidRPr="00BB4311">
        <w:rPr>
          <w:rFonts w:ascii="Times New Roman" w:eastAsia="Times New Roman" w:hAnsi="Times New Roman" w:cs="Times New Roman"/>
          <w:color w:val="363435"/>
          <w:spacing w:val="25"/>
          <w:sz w:val="24"/>
          <w:szCs w:val="24"/>
        </w:rPr>
        <w:t xml:space="preserve"> </w:t>
      </w:r>
      <w:r w:rsidRPr="00BB4311">
        <w:rPr>
          <w:rFonts w:ascii="Times New Roman" w:eastAsia="Times New Roman" w:hAnsi="Times New Roman" w:cs="Times New Roman"/>
          <w:color w:val="363435"/>
          <w:sz w:val="24"/>
          <w:szCs w:val="24"/>
        </w:rPr>
        <w:t>Obviously,</w:t>
      </w:r>
      <w:r w:rsidRPr="00BB4311">
        <w:rPr>
          <w:rFonts w:ascii="Times New Roman" w:eastAsia="Times New Roman" w:hAnsi="Times New Roman" w:cs="Times New Roman"/>
          <w:color w:val="363435"/>
          <w:spacing w:val="7"/>
          <w:sz w:val="24"/>
          <w:szCs w:val="24"/>
        </w:rPr>
        <w:t xml:space="preserve"> </w:t>
      </w:r>
      <w:r w:rsidRPr="00BB4311">
        <w:rPr>
          <w:rFonts w:ascii="Times New Roman" w:eastAsia="Times New Roman" w:hAnsi="Times New Roman" w:cs="Times New Roman"/>
          <w:color w:val="363435"/>
          <w:sz w:val="24"/>
          <w:szCs w:val="24"/>
        </w:rPr>
        <w:t>measurements of</w:t>
      </w:r>
      <w:r w:rsidRPr="00BB4311">
        <w:rPr>
          <w:rFonts w:ascii="Times New Roman" w:eastAsia="Times New Roman" w:hAnsi="Times New Roman" w:cs="Times New Roman"/>
          <w:color w:val="363435"/>
          <w:spacing w:val="14"/>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10"/>
          <w:sz w:val="24"/>
          <w:szCs w:val="24"/>
        </w:rPr>
        <w:t xml:space="preserve"> </w:t>
      </w:r>
      <w:r w:rsidRPr="00BB4311">
        <w:rPr>
          <w:rFonts w:ascii="Times New Roman" w:eastAsia="Times New Roman" w:hAnsi="Times New Roman" w:cs="Times New Roman"/>
          <w:color w:val="363435"/>
          <w:sz w:val="24"/>
          <w:szCs w:val="24"/>
        </w:rPr>
        <w:t>void fraction</w:t>
      </w:r>
      <w:r w:rsidRPr="00BB4311">
        <w:rPr>
          <w:rFonts w:ascii="Times New Roman" w:eastAsia="Times New Roman" w:hAnsi="Times New Roman" w:cs="Times New Roman"/>
          <w:color w:val="363435"/>
          <w:spacing w:val="-4"/>
          <w:sz w:val="24"/>
          <w:szCs w:val="24"/>
        </w:rPr>
        <w:t xml:space="preserve"> </w:t>
      </w:r>
      <w:r w:rsidRPr="00BB4311">
        <w:rPr>
          <w:rFonts w:ascii="Times New Roman" w:eastAsia="Times New Roman" w:hAnsi="Times New Roman" w:cs="Times New Roman"/>
          <w:color w:val="363435"/>
          <w:sz w:val="24"/>
          <w:szCs w:val="24"/>
        </w:rPr>
        <w:t>of</w:t>
      </w:r>
      <w:r w:rsidRPr="00BB4311">
        <w:rPr>
          <w:rFonts w:ascii="Times New Roman" w:eastAsia="Times New Roman" w:hAnsi="Times New Roman" w:cs="Times New Roman"/>
          <w:color w:val="363435"/>
          <w:spacing w:val="-3"/>
          <w:sz w:val="24"/>
          <w:szCs w:val="24"/>
        </w:rPr>
        <w:t xml:space="preserve"> </w:t>
      </w:r>
      <w:r w:rsidRPr="00BB4311">
        <w:rPr>
          <w:rFonts w:ascii="Times New Roman" w:eastAsia="Times New Roman" w:hAnsi="Times New Roman" w:cs="Times New Roman"/>
          <w:color w:val="363435"/>
          <w:sz w:val="24"/>
          <w:szCs w:val="24"/>
        </w:rPr>
        <w:t>annular</w:t>
      </w:r>
      <w:r w:rsidRPr="00BB4311">
        <w:rPr>
          <w:rFonts w:ascii="Times New Roman" w:eastAsia="Times New Roman" w:hAnsi="Times New Roman" w:cs="Times New Roman"/>
          <w:color w:val="363435"/>
          <w:spacing w:val="-6"/>
          <w:sz w:val="24"/>
          <w:szCs w:val="24"/>
        </w:rPr>
        <w:t xml:space="preserve"> </w:t>
      </w:r>
      <w:r w:rsidRPr="00BB4311">
        <w:rPr>
          <w:rFonts w:ascii="Times New Roman" w:eastAsia="Times New Roman" w:hAnsi="Times New Roman" w:cs="Times New Roman"/>
          <w:color w:val="363435"/>
          <w:sz w:val="24"/>
          <w:szCs w:val="24"/>
        </w:rPr>
        <w:t>flows</w:t>
      </w:r>
      <w:r w:rsidRPr="00BB4311">
        <w:rPr>
          <w:rFonts w:ascii="Times New Roman" w:eastAsia="Times New Roman" w:hAnsi="Times New Roman" w:cs="Times New Roman"/>
          <w:color w:val="363435"/>
          <w:spacing w:val="-15"/>
          <w:sz w:val="24"/>
          <w:szCs w:val="24"/>
        </w:rPr>
        <w:t xml:space="preserve"> </w:t>
      </w:r>
      <w:r w:rsidRPr="00BB4311">
        <w:rPr>
          <w:rFonts w:ascii="Times New Roman" w:eastAsia="Times New Roman" w:hAnsi="Times New Roman" w:cs="Times New Roman"/>
          <w:color w:val="363435"/>
          <w:sz w:val="24"/>
          <w:szCs w:val="24"/>
        </w:rPr>
        <w:t>are</w:t>
      </w:r>
      <w:r w:rsidRPr="00BB4311">
        <w:rPr>
          <w:rFonts w:ascii="Times New Roman" w:eastAsia="Times New Roman" w:hAnsi="Times New Roman" w:cs="Times New Roman"/>
          <w:color w:val="363435"/>
          <w:spacing w:val="-1"/>
          <w:sz w:val="24"/>
          <w:szCs w:val="24"/>
        </w:rPr>
        <w:t xml:space="preserve"> </w:t>
      </w:r>
      <w:r w:rsidRPr="00BB4311">
        <w:rPr>
          <w:rFonts w:ascii="Times New Roman" w:eastAsia="Times New Roman" w:hAnsi="Times New Roman" w:cs="Times New Roman"/>
          <w:color w:val="363435"/>
          <w:sz w:val="24"/>
          <w:szCs w:val="24"/>
        </w:rPr>
        <w:t>independent</w:t>
      </w:r>
      <w:r w:rsidRPr="00BB4311">
        <w:rPr>
          <w:rFonts w:ascii="Times New Roman" w:eastAsia="Times New Roman" w:hAnsi="Times New Roman" w:cs="Times New Roman"/>
          <w:color w:val="363435"/>
          <w:spacing w:val="-9"/>
          <w:sz w:val="24"/>
          <w:szCs w:val="24"/>
        </w:rPr>
        <w:t xml:space="preserve"> </w:t>
      </w:r>
      <w:r w:rsidRPr="00BB4311">
        <w:rPr>
          <w:rFonts w:ascii="Times New Roman" w:eastAsia="Times New Roman" w:hAnsi="Times New Roman" w:cs="Times New Roman"/>
          <w:color w:val="363435"/>
          <w:sz w:val="24"/>
          <w:szCs w:val="24"/>
        </w:rPr>
        <w:t>of</w:t>
      </w:r>
      <w:r w:rsidRPr="00BB4311">
        <w:rPr>
          <w:rFonts w:ascii="Times New Roman" w:eastAsia="Times New Roman" w:hAnsi="Times New Roman" w:cs="Times New Roman"/>
          <w:color w:val="363435"/>
          <w:spacing w:val="-3"/>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1"/>
          <w:sz w:val="24"/>
          <w:szCs w:val="24"/>
        </w:rPr>
        <w:t xml:space="preserve"> </w:t>
      </w:r>
      <w:r w:rsidRPr="00BB4311">
        <w:rPr>
          <w:rFonts w:ascii="Times New Roman" w:eastAsia="Times New Roman" w:hAnsi="Times New Roman" w:cs="Times New Roman"/>
          <w:color w:val="363435"/>
          <w:sz w:val="24"/>
          <w:szCs w:val="24"/>
        </w:rPr>
        <w:t>direction of</w:t>
      </w:r>
      <w:r w:rsidRPr="00BB4311">
        <w:rPr>
          <w:rFonts w:ascii="Times New Roman" w:eastAsia="Times New Roman" w:hAnsi="Times New Roman" w:cs="Times New Roman"/>
          <w:color w:val="363435"/>
          <w:spacing w:val="16"/>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13"/>
          <w:sz w:val="24"/>
          <w:szCs w:val="24"/>
        </w:rPr>
        <w:t xml:space="preserve"> </w:t>
      </w:r>
      <w:r w:rsidRPr="00BB4311">
        <w:rPr>
          <w:rFonts w:ascii="Times New Roman" w:eastAsia="Times New Roman" w:hAnsi="Times New Roman" w:cs="Times New Roman"/>
          <w:color w:val="363435"/>
          <w:sz w:val="24"/>
          <w:szCs w:val="24"/>
        </w:rPr>
        <w:t>source–detector axis</w:t>
      </w:r>
      <w:r w:rsidRPr="00BB4311">
        <w:rPr>
          <w:rFonts w:ascii="Times New Roman" w:eastAsia="Times New Roman" w:hAnsi="Times New Roman" w:cs="Times New Roman"/>
          <w:color w:val="363435"/>
          <w:spacing w:val="12"/>
          <w:sz w:val="24"/>
          <w:szCs w:val="24"/>
        </w:rPr>
        <w:t xml:space="preserve"> </w:t>
      </w:r>
      <w:r w:rsidRPr="00BB4311">
        <w:rPr>
          <w:rFonts w:ascii="Times New Roman" w:eastAsia="Times New Roman" w:hAnsi="Times New Roman" w:cs="Times New Roman"/>
          <w:color w:val="363435"/>
          <w:sz w:val="24"/>
          <w:szCs w:val="24"/>
        </w:rPr>
        <w:t>because</w:t>
      </w:r>
      <w:r w:rsidRPr="00BB4311">
        <w:rPr>
          <w:rFonts w:ascii="Times New Roman" w:eastAsia="Times New Roman" w:hAnsi="Times New Roman" w:cs="Times New Roman"/>
          <w:color w:val="363435"/>
          <w:spacing w:val="9"/>
          <w:sz w:val="24"/>
          <w:szCs w:val="24"/>
        </w:rPr>
        <w:t xml:space="preserve"> </w:t>
      </w:r>
      <w:r w:rsidRPr="00BB4311">
        <w:rPr>
          <w:rFonts w:ascii="Times New Roman" w:eastAsia="Times New Roman" w:hAnsi="Times New Roman" w:cs="Times New Roman"/>
          <w:color w:val="363435"/>
          <w:sz w:val="24"/>
          <w:szCs w:val="24"/>
        </w:rPr>
        <w:t>of</w:t>
      </w:r>
      <w:r w:rsidRPr="00BB4311">
        <w:rPr>
          <w:rFonts w:ascii="Times New Roman" w:eastAsia="Times New Roman" w:hAnsi="Times New Roman" w:cs="Times New Roman"/>
          <w:color w:val="363435"/>
          <w:spacing w:val="14"/>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13"/>
          <w:sz w:val="24"/>
          <w:szCs w:val="24"/>
        </w:rPr>
        <w:t xml:space="preserve"> </w:t>
      </w:r>
      <w:r w:rsidRPr="00BB4311">
        <w:rPr>
          <w:rFonts w:ascii="Times New Roman" w:eastAsia="Times New Roman" w:hAnsi="Times New Roman" w:cs="Times New Roman"/>
          <w:color w:val="363435"/>
          <w:sz w:val="24"/>
          <w:szCs w:val="24"/>
        </w:rPr>
        <w:t>symmetry</w:t>
      </w:r>
      <w:r w:rsidRPr="00BB4311">
        <w:rPr>
          <w:rFonts w:ascii="Times New Roman" w:eastAsia="Times New Roman" w:hAnsi="Times New Roman" w:cs="Times New Roman"/>
          <w:color w:val="363435"/>
          <w:spacing w:val="7"/>
          <w:sz w:val="24"/>
          <w:szCs w:val="24"/>
        </w:rPr>
        <w:t xml:space="preserve"> </w:t>
      </w:r>
      <w:r w:rsidRPr="00BB4311">
        <w:rPr>
          <w:rFonts w:ascii="Times New Roman" w:eastAsia="Times New Roman" w:hAnsi="Times New Roman" w:cs="Times New Roman"/>
          <w:color w:val="363435"/>
          <w:sz w:val="24"/>
          <w:szCs w:val="24"/>
        </w:rPr>
        <w:t>of annular</w:t>
      </w:r>
      <w:r w:rsidRPr="00BB4311">
        <w:rPr>
          <w:rFonts w:ascii="Times New Roman" w:eastAsia="Times New Roman" w:hAnsi="Times New Roman" w:cs="Times New Roman"/>
          <w:color w:val="363435"/>
          <w:spacing w:val="18"/>
          <w:sz w:val="24"/>
          <w:szCs w:val="24"/>
        </w:rPr>
        <w:t xml:space="preserve"> </w:t>
      </w:r>
      <w:r w:rsidRPr="00BB4311">
        <w:rPr>
          <w:rFonts w:ascii="Times New Roman" w:eastAsia="Times New Roman" w:hAnsi="Times New Roman" w:cs="Times New Roman"/>
          <w:color w:val="363435"/>
          <w:sz w:val="24"/>
          <w:szCs w:val="24"/>
        </w:rPr>
        <w:t>flows.</w:t>
      </w:r>
    </w:p>
    <w:p w:rsidR="00492A38" w:rsidRPr="00BB4311" w:rsidRDefault="00492A38" w:rsidP="00492A38">
      <w:pPr>
        <w:spacing w:after="0" w:line="360" w:lineRule="auto"/>
        <w:jc w:val="both"/>
        <w:rPr>
          <w:rFonts w:ascii="Times New Roman" w:eastAsia="Times New Roman" w:hAnsi="Times New Roman" w:cs="Times New Roman"/>
          <w:color w:val="363435"/>
          <w:sz w:val="24"/>
          <w:szCs w:val="24"/>
        </w:rPr>
      </w:pPr>
      <w:r w:rsidRPr="00BB4311">
        <w:rPr>
          <w:rFonts w:ascii="Times New Roman" w:eastAsia="Times New Roman" w:hAnsi="Times New Roman" w:cs="Times New Roman"/>
          <w:color w:val="363435"/>
          <w:sz w:val="24"/>
          <w:szCs w:val="24"/>
        </w:rPr>
        <w:t>In</w:t>
      </w:r>
      <w:r w:rsidRPr="00BB4311">
        <w:rPr>
          <w:rFonts w:ascii="Times New Roman" w:eastAsia="Times New Roman" w:hAnsi="Times New Roman" w:cs="Times New Roman"/>
          <w:color w:val="363435"/>
          <w:spacing w:val="38"/>
          <w:sz w:val="24"/>
          <w:szCs w:val="24"/>
        </w:rPr>
        <w:t xml:space="preserve"> </w:t>
      </w:r>
      <w:r w:rsidRPr="00BB4311">
        <w:rPr>
          <w:rFonts w:ascii="Times New Roman" w:eastAsia="Times New Roman" w:hAnsi="Times New Roman" w:cs="Times New Roman"/>
          <w:color w:val="363435"/>
          <w:sz w:val="24"/>
          <w:szCs w:val="24"/>
        </w:rPr>
        <w:t>Fig.</w:t>
      </w:r>
      <w:r w:rsidRPr="00BB4311">
        <w:rPr>
          <w:rFonts w:ascii="Times New Roman" w:eastAsia="Times New Roman" w:hAnsi="Times New Roman" w:cs="Times New Roman"/>
          <w:color w:val="363435"/>
          <w:spacing w:val="33"/>
          <w:sz w:val="24"/>
          <w:szCs w:val="24"/>
        </w:rPr>
        <w:t xml:space="preserve"> 1-</w:t>
      </w:r>
      <w:r w:rsidRPr="00BB4311">
        <w:rPr>
          <w:rFonts w:ascii="Times New Roman" w:eastAsia="Times New Roman" w:hAnsi="Times New Roman" w:cs="Times New Roman"/>
          <w:color w:val="363435"/>
          <w:sz w:val="24"/>
          <w:szCs w:val="24"/>
        </w:rPr>
        <w:t>4</w:t>
      </w:r>
      <w:r w:rsidRPr="00BB4311">
        <w:rPr>
          <w:rFonts w:ascii="Times New Roman" w:eastAsia="Times New Roman" w:hAnsi="Times New Roman" w:cs="Times New Roman"/>
          <w:color w:val="363435"/>
          <w:spacing w:val="38"/>
          <w:sz w:val="24"/>
          <w:szCs w:val="24"/>
        </w:rPr>
        <w:t xml:space="preserve"> </w:t>
      </w:r>
      <w:r w:rsidRPr="00BB4311">
        <w:rPr>
          <w:rFonts w:ascii="Times New Roman" w:eastAsia="Times New Roman" w:hAnsi="Times New Roman" w:cs="Times New Roman"/>
          <w:color w:val="363435"/>
          <w:sz w:val="24"/>
          <w:szCs w:val="24"/>
        </w:rPr>
        <w:t>the</w:t>
      </w:r>
      <w:r w:rsidRPr="00BB4311">
        <w:rPr>
          <w:rFonts w:ascii="Times New Roman" w:eastAsia="Times New Roman" w:hAnsi="Times New Roman" w:cs="Times New Roman"/>
          <w:color w:val="363435"/>
          <w:spacing w:val="35"/>
          <w:sz w:val="24"/>
          <w:szCs w:val="24"/>
        </w:rPr>
        <w:t xml:space="preserve"> </w:t>
      </w:r>
      <w:r w:rsidRPr="00BB4311">
        <w:rPr>
          <w:rFonts w:ascii="Times New Roman" w:eastAsia="Times New Roman" w:hAnsi="Times New Roman" w:cs="Times New Roman"/>
          <w:color w:val="363435"/>
          <w:sz w:val="24"/>
          <w:szCs w:val="24"/>
        </w:rPr>
        <w:t>calculated</w:t>
      </w:r>
      <w:r w:rsidRPr="00BB4311">
        <w:rPr>
          <w:rFonts w:ascii="Times New Roman" w:eastAsia="Times New Roman" w:hAnsi="Times New Roman" w:cs="Times New Roman"/>
          <w:color w:val="363435"/>
          <w:spacing w:val="30"/>
          <w:sz w:val="24"/>
          <w:szCs w:val="24"/>
        </w:rPr>
        <w:t xml:space="preserve"> </w:t>
      </w:r>
      <w:r w:rsidRPr="00BB4311">
        <w:rPr>
          <w:rFonts w:ascii="Times New Roman" w:eastAsia="Times New Roman" w:hAnsi="Times New Roman" w:cs="Times New Roman"/>
          <w:color w:val="363435"/>
          <w:sz w:val="24"/>
          <w:szCs w:val="24"/>
        </w:rPr>
        <w:t>void</w:t>
      </w:r>
      <w:r w:rsidRPr="00BB4311">
        <w:rPr>
          <w:rFonts w:ascii="Times New Roman" w:eastAsia="Times New Roman" w:hAnsi="Times New Roman" w:cs="Times New Roman"/>
          <w:color w:val="363435"/>
          <w:spacing w:val="36"/>
          <w:sz w:val="24"/>
          <w:szCs w:val="24"/>
        </w:rPr>
        <w:t xml:space="preserve"> </w:t>
      </w:r>
      <w:r w:rsidRPr="00BB4311">
        <w:rPr>
          <w:rFonts w:ascii="Times New Roman" w:eastAsia="Times New Roman" w:hAnsi="Times New Roman" w:cs="Times New Roman"/>
          <w:color w:val="363435"/>
          <w:sz w:val="24"/>
          <w:szCs w:val="24"/>
        </w:rPr>
        <w:t>fraction,</w:t>
      </w:r>
      <w:r w:rsidRPr="00BB4311">
        <w:rPr>
          <w:rFonts w:ascii="Times New Roman" w:eastAsia="Times New Roman" w:hAnsi="Times New Roman" w:cs="Times New Roman"/>
          <w:color w:val="363435"/>
          <w:spacing w:val="30"/>
          <w:sz w:val="24"/>
          <w:szCs w:val="24"/>
        </w:rPr>
        <w:t xml:space="preserve"> </w:t>
      </w:r>
      <w:r w:rsidRPr="00BB4311">
        <w:rPr>
          <w:rFonts w:ascii="Times New Roman" w:eastAsia="Times New Roman" w:hAnsi="Times New Roman" w:cs="Times New Roman"/>
          <w:color w:val="363435"/>
          <w:w w:val="137"/>
          <w:sz w:val="24"/>
          <w:szCs w:val="24"/>
        </w:rPr>
        <w:t>a</w:t>
      </w:r>
      <w:r w:rsidRPr="00BB4311">
        <w:rPr>
          <w:rFonts w:ascii="Times New Roman" w:eastAsia="Times New Roman" w:hAnsi="Times New Roman" w:cs="Times New Roman"/>
          <w:i/>
          <w:color w:val="363435"/>
          <w:spacing w:val="1"/>
          <w:w w:val="119"/>
          <w:position w:val="-4"/>
          <w:sz w:val="24"/>
          <w:szCs w:val="24"/>
        </w:rPr>
        <w:t>c</w:t>
      </w:r>
      <w:r w:rsidRPr="00BB4311">
        <w:rPr>
          <w:rFonts w:ascii="Times New Roman" w:eastAsia="Times New Roman" w:hAnsi="Times New Roman" w:cs="Times New Roman"/>
          <w:color w:val="363435"/>
          <w:w w:val="99"/>
          <w:sz w:val="24"/>
          <w:szCs w:val="24"/>
        </w:rPr>
        <w:t>,</w:t>
      </w:r>
      <w:r w:rsidRPr="00BB4311">
        <w:rPr>
          <w:rFonts w:ascii="Times New Roman" w:eastAsia="Times New Roman" w:hAnsi="Times New Roman" w:cs="Times New Roman"/>
          <w:color w:val="363435"/>
          <w:sz w:val="24"/>
          <w:szCs w:val="24"/>
        </w:rPr>
        <w:t xml:space="preserve"> </w:t>
      </w:r>
      <w:r w:rsidRPr="00BB4311">
        <w:rPr>
          <w:rFonts w:ascii="Times New Roman" w:eastAsia="Times New Roman" w:hAnsi="Times New Roman" w:cs="Times New Roman"/>
          <w:color w:val="363435"/>
          <w:spacing w:val="-16"/>
          <w:sz w:val="24"/>
          <w:szCs w:val="24"/>
        </w:rPr>
        <w:t>is</w:t>
      </w:r>
      <w:r w:rsidRPr="00BB4311">
        <w:rPr>
          <w:rFonts w:ascii="Times New Roman" w:eastAsia="Times New Roman" w:hAnsi="Times New Roman" w:cs="Times New Roman"/>
          <w:color w:val="363435"/>
          <w:spacing w:val="37"/>
          <w:sz w:val="24"/>
          <w:szCs w:val="24"/>
        </w:rPr>
        <w:t xml:space="preserve"> </w:t>
      </w:r>
      <w:r w:rsidRPr="00BB4311">
        <w:rPr>
          <w:rFonts w:ascii="Times New Roman" w:eastAsia="Times New Roman" w:hAnsi="Times New Roman" w:cs="Times New Roman"/>
          <w:color w:val="363435"/>
          <w:sz w:val="24"/>
          <w:szCs w:val="24"/>
        </w:rPr>
        <w:t>plotted</w:t>
      </w:r>
    </w:p>
    <w:p w:rsidR="00492A38" w:rsidRPr="00BB4311" w:rsidRDefault="00492A38" w:rsidP="00492A38">
      <w:pPr>
        <w:spacing w:before="9" w:after="0" w:line="360" w:lineRule="auto"/>
        <w:jc w:val="both"/>
        <w:rPr>
          <w:rFonts w:ascii="Times New Roman" w:eastAsia="Times New Roman" w:hAnsi="Times New Roman" w:cs="Times New Roman"/>
          <w:sz w:val="16"/>
          <w:szCs w:val="16"/>
        </w:rPr>
      </w:pPr>
      <w:r w:rsidRPr="00BB4311">
        <w:rPr>
          <w:rFonts w:ascii="Times New Roman" w:eastAsia="Times New Roman" w:hAnsi="Times New Roman" w:cs="Times New Roman"/>
          <w:b/>
          <w:bCs/>
          <w:noProof/>
          <w:sz w:val="20"/>
          <w:szCs w:val="24"/>
        </w:rPr>
        <w:drawing>
          <wp:anchor distT="0" distB="0" distL="114300" distR="114300" simplePos="0" relativeHeight="251661312" behindDoc="0" locked="0" layoutInCell="1" allowOverlap="1" wp14:anchorId="75396FC9" wp14:editId="37826DF4">
            <wp:simplePos x="0" y="0"/>
            <wp:positionH relativeFrom="margin">
              <wp:align>left</wp:align>
            </wp:positionH>
            <wp:positionV relativeFrom="paragraph">
              <wp:posOffset>180340</wp:posOffset>
            </wp:positionV>
            <wp:extent cx="3038475" cy="23907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992"/>
                    <a:stretch/>
                  </pic:blipFill>
                  <pic:spPr bwMode="auto">
                    <a:xfrm>
                      <a:off x="0" y="0"/>
                      <a:ext cx="3038475" cy="2390775"/>
                    </a:xfrm>
                    <a:prstGeom prst="rect">
                      <a:avLst/>
                    </a:prstGeom>
                    <a:noFill/>
                    <a:ln>
                      <a:noFill/>
                    </a:ln>
                    <a:extLst>
                      <a:ext uri="{53640926-AAD7-44D8-BBD7-CCE9431645EC}">
                        <a14:shadowObscured xmlns:a14="http://schemas.microsoft.com/office/drawing/2010/main"/>
                      </a:ext>
                    </a:extLst>
                  </pic:spPr>
                </pic:pic>
              </a:graphicData>
            </a:graphic>
          </wp:anchor>
        </w:drawing>
      </w: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r w:rsidRPr="00BB4311">
        <w:rPr>
          <w:rFonts w:ascii="Times New Roman" w:eastAsia="Times New Roman" w:hAnsi="Times New Roman" w:cs="Times New Roman"/>
          <w:b/>
          <w:bCs/>
          <w:noProof/>
          <w:szCs w:val="20"/>
        </w:rPr>
        <mc:AlternateContent>
          <mc:Choice Requires="wps">
            <w:drawing>
              <wp:anchor distT="0" distB="0" distL="114300" distR="114300" simplePos="0" relativeHeight="251670528" behindDoc="0" locked="0" layoutInCell="1" allowOverlap="1" wp14:anchorId="21C104AE" wp14:editId="04DD554A">
                <wp:simplePos x="0" y="0"/>
                <wp:positionH relativeFrom="margin">
                  <wp:align>right</wp:align>
                </wp:positionH>
                <wp:positionV relativeFrom="paragraph">
                  <wp:posOffset>2456815</wp:posOffset>
                </wp:positionV>
                <wp:extent cx="6529705" cy="802005"/>
                <wp:effectExtent l="0" t="0" r="4445" b="0"/>
                <wp:wrapSquare wrapText="bothSides"/>
                <wp:docPr id="5" name="Text Box 5"/>
                <wp:cNvGraphicFramePr/>
                <a:graphic xmlns:a="http://schemas.openxmlformats.org/drawingml/2006/main">
                  <a:graphicData uri="http://schemas.microsoft.com/office/word/2010/wordprocessingShape">
                    <wps:wsp>
                      <wps:cNvSpPr txBox="1"/>
                      <wps:spPr>
                        <a:xfrm>
                          <a:off x="0" y="0"/>
                          <a:ext cx="6530196" cy="802005"/>
                        </a:xfrm>
                        <a:prstGeom prst="rect">
                          <a:avLst/>
                        </a:prstGeom>
                        <a:solidFill>
                          <a:prstClr val="white"/>
                        </a:solidFill>
                        <a:ln>
                          <a:noFill/>
                        </a:ln>
                        <a:effectLst/>
                      </wps:spPr>
                      <wps:txbx>
                        <w:txbxContent>
                          <w:p w:rsidR="00492A38" w:rsidRPr="000535D1" w:rsidRDefault="00492A38" w:rsidP="00492A38">
                            <w:pPr>
                              <w:pStyle w:val="Caption"/>
                              <w:rPr>
                                <w:noProof/>
                                <w:sz w:val="20"/>
                                <w:szCs w:val="24"/>
                              </w:rPr>
                            </w:pPr>
                            <w:bookmarkStart w:id="58" w:name="_Toc498187286"/>
                            <w:bookmarkStart w:id="59" w:name="_Toc498273233"/>
                            <w:bookmarkStart w:id="60" w:name="_Toc498274112"/>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4</w:t>
                            </w:r>
                            <w:r>
                              <w:fldChar w:fldCharType="end"/>
                            </w:r>
                            <w:r>
                              <w:t>: Derivation Between Calculated And True Void Fraction Of Annular Flow For Narrow Fan And Parallel Radiation Beam. The Solid Line Represent The Ideal Case With No Deviation Between True And Measured Void Fractions.</w:t>
                            </w:r>
                            <w:bookmarkEnd w:id="58"/>
                            <w:bookmarkEnd w:id="59"/>
                            <w:bookmarkEnd w:id="6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62.95pt;margin-top:193.45pt;width:514.15pt;height:63.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" stroked="f">
                <v:textbox inset="0,0,0,0">
                  <w:txbxContent>
                    <w:p w:rsidR="00492A38" w:rsidRPr="000535D1" w:rsidRDefault="00492A38" w:rsidP="00492A38">
                      <w:pPr>
                        <w:pStyle w:val="Caption"/>
                        <w:rPr>
                          <w:noProof/>
                          <w:sz w:val="20"/>
                          <w:szCs w:val="24"/>
                        </w:rPr>
                      </w:pPr>
                      <w:bookmarkStart w:id="61" w:name="_Toc498187286"/>
                      <w:bookmarkStart w:id="62" w:name="_Toc498273233"/>
                      <w:bookmarkStart w:id="63" w:name="_Toc498274112"/>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4</w:t>
                      </w:r>
                      <w:r>
                        <w:fldChar w:fldCharType="end"/>
                      </w:r>
                      <w:r>
                        <w:t>: Derivation Between Calculated And True Void Fraction Of Annular Flow For Narrow Fan And Parallel Radiation Beam. The Solid Line Represent The Ideal Case With No Deviation Between True And Measured Void Fractions.</w:t>
                      </w:r>
                      <w:bookmarkEnd w:id="61"/>
                      <w:bookmarkEnd w:id="62"/>
                      <w:bookmarkEnd w:id="63"/>
                    </w:p>
                  </w:txbxContent>
                </v:textbox>
                <w10:wrap type="square" anchorx="margin"/>
              </v:shape>
            </w:pict>
          </mc:Fallback>
        </mc:AlternateContent>
      </w: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1-4 shows that calculated void fractions in annular flows are over- estimated, and that the narrow fan radiation beam gives a lower deviation than the parallel radiation beam.</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In the same way as with annular flows, simplifications have been made with stratified flows, i.e. a much smaller detector diameter compared with the pipe diameter, and a thin pipe wall. The sensitive volume will then be as shown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_Ref498371332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bCs/>
          <w:szCs w:val="20"/>
          <w:lang w:val="en-GB"/>
        </w:rPr>
        <w:t xml:space="preserve">Figure </w:t>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noBreakHyphen/>
      </w:r>
      <w:r w:rsidR="00217DA5" w:rsidRPr="00BB4311">
        <w:rPr>
          <w:rFonts w:ascii="Times New Roman" w:eastAsia="Times New Roman" w:hAnsi="Times New Roman" w:cs="Times New Roman"/>
          <w:b/>
          <w:bCs/>
          <w:noProof/>
          <w:szCs w:val="20"/>
          <w:lang w:val="en-GB"/>
        </w:rPr>
        <w:t>5</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The lack of pipe-axis symmetry of stratified flows produces measurements of the void fraction that depend on the direction of the source–detector axis. In what follows, the direction will be called top– bottom configuration when the source is above and the detector is below the oil–gas interface, as shown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_Ref498371332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bCs/>
          <w:szCs w:val="20"/>
          <w:lang w:val="en-GB"/>
        </w:rPr>
        <w:t xml:space="preserve">Figure </w:t>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noBreakHyphen/>
      </w:r>
      <w:r w:rsidR="00217DA5" w:rsidRPr="00BB4311">
        <w:rPr>
          <w:rFonts w:ascii="Times New Roman" w:eastAsia="Times New Roman" w:hAnsi="Times New Roman" w:cs="Times New Roman"/>
          <w:b/>
          <w:bCs/>
          <w:noProof/>
          <w:szCs w:val="20"/>
          <w:lang w:val="en-GB"/>
        </w:rPr>
        <w:t>5</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When the detector is above and the source is below the oil–gas interface the direction will be called bottom.</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8015"/>
        <w:gridCol w:w="826"/>
      </w:tblGrid>
      <w:tr w:rsidR="00492A38" w:rsidRPr="00BB4311" w:rsidTr="00492A38">
        <w:trPr>
          <w:trHeight w:val="1326"/>
        </w:trPr>
        <w:tc>
          <w:tcPr>
            <w:tcW w:w="8015" w:type="dxa"/>
          </w:tcPr>
          <w:p w:rsidR="00492A38" w:rsidRPr="00BB4311" w:rsidRDefault="00492A38" w:rsidP="00492A38">
            <w:pPr>
              <w:spacing w:before="9" w:after="0" w:line="200" w:lineRule="exact"/>
              <w:jc w:val="both"/>
              <w:rPr>
                <w:rFonts w:ascii="Times New Roman" w:eastAsia="Times New Roman" w:hAnsi="Times New Roman" w:cs="Times New Roman"/>
                <w:sz w:val="20"/>
                <w:szCs w:val="20"/>
              </w:rPr>
            </w:pPr>
          </w:p>
          <w:p w:rsidR="00492A38" w:rsidRPr="00BB4311" w:rsidRDefault="00492A38" w:rsidP="00492A38">
            <w:pPr>
              <w:spacing w:before="180" w:after="0" w:line="200" w:lineRule="exact"/>
              <w:jc w:val="both"/>
              <w:rPr>
                <w:rFonts w:ascii="Times New Roman" w:eastAsia="Times New Roman" w:hAnsi="Times New Roman" w:cs="Times New Roman"/>
                <w:sz w:val="12"/>
                <w:szCs w:val="12"/>
                <w:lang w:val="en-GB"/>
              </w:rPr>
            </w:pPr>
            <w:r w:rsidRPr="00BB4311">
              <w:rPr>
                <w:rFonts w:ascii="Times New Roman" w:eastAsia="Times New Roman" w:hAnsi="Times New Roman" w:cs="Times New Roman"/>
                <w:color w:val="363435"/>
                <w:w w:val="130"/>
                <w:sz w:val="21"/>
                <w:szCs w:val="21"/>
                <w:lang w:val="en-GB"/>
              </w:rPr>
              <w:t>a</w:t>
            </w:r>
            <w:r w:rsidRPr="00BB4311">
              <w:rPr>
                <w:rFonts w:ascii="Times New Roman" w:eastAsia="Times New Roman" w:hAnsi="Times New Roman" w:cs="Times New Roman"/>
                <w:color w:val="363435"/>
                <w:w w:val="130"/>
                <w:position w:val="-4"/>
                <w:sz w:val="12"/>
                <w:szCs w:val="12"/>
                <w:lang w:val="en-GB"/>
              </w:rPr>
              <w:t>c</w:t>
            </w:r>
            <w:r w:rsidRPr="00BB4311">
              <w:rPr>
                <w:rFonts w:ascii="Times New Roman" w:eastAsia="Times New Roman" w:hAnsi="Times New Roman" w:cs="Times New Roman"/>
                <w:color w:val="363435"/>
                <w:spacing w:val="26"/>
                <w:w w:val="130"/>
                <w:position w:val="-4"/>
                <w:sz w:val="12"/>
                <w:szCs w:val="12"/>
                <w:lang w:val="en-GB"/>
              </w:rPr>
              <w:t xml:space="preserve"> </w:t>
            </w:r>
            <w:r w:rsidRPr="00BB4311">
              <w:rPr>
                <w:rFonts w:ascii="Times New Roman" w:eastAsia="Times New Roman" w:hAnsi="Times New Roman" w:cs="Times New Roman"/>
                <w:color w:val="363435"/>
                <w:w w:val="165"/>
                <w:sz w:val="21"/>
                <w:szCs w:val="21"/>
                <w:lang w:val="en-GB"/>
              </w:rPr>
              <w:t>5</w:t>
            </w:r>
            <w:r w:rsidRPr="00BB4311">
              <w:rPr>
                <w:rFonts w:ascii="Times New Roman" w:eastAsia="Times New Roman" w:hAnsi="Times New Roman" w:cs="Times New Roman"/>
                <w:color w:val="363435"/>
                <w:position w:val="-2"/>
                <w:sz w:val="21"/>
                <w:szCs w:val="21"/>
                <w:u w:val="single" w:color="363435"/>
                <w:lang w:val="en-GB"/>
              </w:rPr>
              <w:t>(2</w:t>
            </w:r>
            <w:r w:rsidRPr="00BB4311">
              <w:rPr>
                <w:rFonts w:ascii="Times New Roman" w:eastAsia="Times New Roman" w:hAnsi="Times New Roman" w:cs="Times New Roman"/>
                <w:i/>
                <w:color w:val="363435"/>
                <w:position w:val="-2"/>
                <w:sz w:val="21"/>
                <w:szCs w:val="21"/>
                <w:u w:val="single" w:color="363435"/>
                <w:lang w:val="en-GB"/>
              </w:rPr>
              <w:t>R</w:t>
            </w:r>
            <w:r w:rsidRPr="00BB4311">
              <w:rPr>
                <w:rFonts w:ascii="Times New Roman" w:eastAsia="Times New Roman" w:hAnsi="Times New Roman" w:cs="Times New Roman"/>
                <w:i/>
                <w:color w:val="363435"/>
                <w:spacing w:val="7"/>
                <w:position w:val="-2"/>
                <w:sz w:val="21"/>
                <w:szCs w:val="21"/>
                <w:u w:val="single" w:color="363435"/>
                <w:lang w:val="en-GB"/>
              </w:rPr>
              <w:t xml:space="preserve"> </w:t>
            </w:r>
            <w:r w:rsidRPr="00BB4311">
              <w:rPr>
                <w:rFonts w:ascii="Times New Roman" w:eastAsia="Times New Roman" w:hAnsi="Times New Roman" w:cs="Times New Roman"/>
                <w:color w:val="363435"/>
                <w:w w:val="165"/>
                <w:position w:val="-2"/>
                <w:sz w:val="21"/>
                <w:szCs w:val="21"/>
                <w:u w:val="single" w:color="363435"/>
                <w:lang w:val="en-GB"/>
              </w:rPr>
              <w:t>2</w:t>
            </w:r>
            <w:r w:rsidRPr="00BB4311">
              <w:rPr>
                <w:rFonts w:ascii="Times New Roman" w:eastAsia="Times New Roman" w:hAnsi="Times New Roman" w:cs="Times New Roman"/>
                <w:color w:val="363435"/>
                <w:spacing w:val="-24"/>
                <w:w w:val="165"/>
                <w:position w:val="-2"/>
                <w:sz w:val="21"/>
                <w:szCs w:val="21"/>
                <w:u w:val="single" w:color="363435"/>
                <w:lang w:val="en-GB"/>
              </w:rPr>
              <w:t xml:space="preserve"> </w:t>
            </w:r>
            <w:r w:rsidRPr="00BB4311">
              <w:rPr>
                <w:rFonts w:ascii="Times New Roman" w:eastAsia="Times New Roman" w:hAnsi="Times New Roman" w:cs="Times New Roman"/>
                <w:i/>
                <w:color w:val="363435"/>
                <w:spacing w:val="1"/>
                <w:w w:val="165"/>
                <w:position w:val="-2"/>
                <w:sz w:val="21"/>
                <w:szCs w:val="21"/>
                <w:u w:val="single" w:color="363435"/>
                <w:lang w:val="en-GB"/>
              </w:rPr>
              <w:t>L</w:t>
            </w:r>
            <w:r w:rsidRPr="00BB4311">
              <w:rPr>
                <w:rFonts w:ascii="Times New Roman" w:eastAsia="Times New Roman" w:hAnsi="Times New Roman" w:cs="Times New Roman"/>
                <w:color w:val="363435"/>
                <w:w w:val="119"/>
                <w:position w:val="-6"/>
                <w:sz w:val="12"/>
                <w:szCs w:val="12"/>
                <w:u w:val="single" w:color="363435"/>
                <w:lang w:val="en-GB"/>
              </w:rPr>
              <w:t>0</w:t>
            </w:r>
            <w:r w:rsidRPr="00BB4311">
              <w:rPr>
                <w:rFonts w:ascii="Times New Roman" w:eastAsia="Times New Roman" w:hAnsi="Times New Roman" w:cs="Times New Roman"/>
                <w:color w:val="363435"/>
                <w:w w:val="99"/>
                <w:position w:val="-2"/>
                <w:sz w:val="21"/>
                <w:szCs w:val="21"/>
                <w:u w:val="single" w:color="363435"/>
                <w:lang w:val="en-GB"/>
              </w:rPr>
              <w:t>)</w:t>
            </w:r>
            <w:r w:rsidRPr="00BB4311">
              <w:rPr>
                <w:rFonts w:ascii="Times New Roman" w:eastAsia="Times New Roman" w:hAnsi="Times New Roman" w:cs="Times New Roman"/>
                <w:color w:val="363435"/>
                <w:w w:val="119"/>
                <w:position w:val="5"/>
                <w:sz w:val="12"/>
                <w:szCs w:val="12"/>
                <w:u w:val="single" w:color="363435"/>
                <w:lang w:val="en-GB"/>
              </w:rPr>
              <w:t>3</w:t>
            </w:r>
          </w:p>
          <w:p w:rsidR="00492A38" w:rsidRPr="00BB4311" w:rsidRDefault="00492A38" w:rsidP="00492A38">
            <w:pPr>
              <w:spacing w:before="180" w:after="0" w:line="360" w:lineRule="auto"/>
              <w:ind w:left="117" w:right="-54"/>
              <w:jc w:val="both"/>
              <w:rPr>
                <w:rFonts w:ascii="Times New Roman" w:eastAsia="Times New Roman" w:hAnsi="Times New Roman" w:cs="Times New Roman"/>
                <w:sz w:val="21"/>
                <w:szCs w:val="21"/>
                <w:lang w:val="en-GB"/>
              </w:rPr>
            </w:pPr>
            <w:r w:rsidRPr="00BB4311">
              <w:rPr>
                <w:rFonts w:ascii="Times New Roman" w:eastAsia="Times New Roman" w:hAnsi="Times New Roman" w:cs="Times New Roman"/>
                <w:color w:val="363435"/>
                <w:position w:val="-2"/>
                <w:sz w:val="21"/>
                <w:szCs w:val="21"/>
                <w:lang w:val="en-GB"/>
              </w:rPr>
              <w:t>8</w:t>
            </w:r>
            <w:r w:rsidRPr="00BB4311">
              <w:rPr>
                <w:rFonts w:ascii="Times New Roman" w:eastAsia="Times New Roman" w:hAnsi="Times New Roman" w:cs="Times New Roman"/>
                <w:i/>
                <w:color w:val="363435"/>
                <w:spacing w:val="-2"/>
                <w:position w:val="-2"/>
                <w:sz w:val="21"/>
                <w:szCs w:val="21"/>
                <w:lang w:val="en-GB"/>
              </w:rPr>
              <w:t>R</w:t>
            </w:r>
            <w:r w:rsidRPr="00BB4311">
              <w:rPr>
                <w:rFonts w:ascii="Times New Roman" w:eastAsia="Times New Roman" w:hAnsi="Times New Roman" w:cs="Times New Roman"/>
                <w:color w:val="363435"/>
                <w:position w:val="5"/>
                <w:sz w:val="12"/>
                <w:szCs w:val="12"/>
                <w:lang w:val="en-GB"/>
              </w:rPr>
              <w:t xml:space="preserve">3                                                                                                                 </w:t>
            </w:r>
            <w:r w:rsidRPr="00BB4311">
              <w:rPr>
                <w:rFonts w:ascii="Times New Roman" w:eastAsia="Times New Roman" w:hAnsi="Times New Roman" w:cs="Times New Roman"/>
                <w:color w:val="363435"/>
                <w:spacing w:val="12"/>
                <w:position w:val="5"/>
                <w:sz w:val="12"/>
                <w:szCs w:val="12"/>
                <w:lang w:val="en-GB"/>
              </w:rPr>
              <w:t xml:space="preserve"> </w:t>
            </w:r>
          </w:p>
          <w:p w:rsidR="00492A38" w:rsidRPr="00BB4311" w:rsidRDefault="00492A38" w:rsidP="00492A38">
            <w:pPr>
              <w:spacing w:before="20" w:after="0" w:line="240" w:lineRule="exact"/>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br w:type="column"/>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color w:val="363435"/>
                <w:spacing w:val="12"/>
                <w:position w:val="5"/>
                <w:sz w:val="12"/>
                <w:szCs w:val="12"/>
                <w:lang w:val="en-GB"/>
              </w:rPr>
              <w:t xml:space="preserve"> </w:t>
            </w:r>
          </w:p>
        </w:tc>
        <w:tc>
          <w:tcPr>
            <w:tcW w:w="826"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4)</w:t>
            </w:r>
          </w:p>
        </w:tc>
      </w:tr>
    </w:tbl>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Where L0 is the level of oil.</w:t>
      </w:r>
    </w:p>
    <w:tbl>
      <w:tblPr>
        <w:tblpPr w:leftFromText="180" w:rightFromText="180" w:vertAnchor="text" w:horzAnchor="margin" w:tblpXSpec="center" w:tblpY="921"/>
        <w:tblW w:w="0" w:type="auto"/>
        <w:tblLook w:val="00A0" w:firstRow="1" w:lastRow="0" w:firstColumn="1" w:lastColumn="0" w:noHBand="0" w:noVBand="0"/>
      </w:tblPr>
      <w:tblGrid>
        <w:gridCol w:w="7075"/>
        <w:gridCol w:w="725"/>
      </w:tblGrid>
      <w:tr w:rsidR="00492A38" w:rsidRPr="00BB4311" w:rsidTr="00492A38">
        <w:trPr>
          <w:trHeight w:val="72"/>
        </w:trPr>
        <w:tc>
          <w:tcPr>
            <w:tcW w:w="7075" w:type="dxa"/>
          </w:tcPr>
          <w:p w:rsidR="00492A38" w:rsidRPr="00BB4311" w:rsidRDefault="00492A38" w:rsidP="00492A38">
            <w:pPr>
              <w:spacing w:before="3" w:after="0" w:line="100" w:lineRule="exact"/>
              <w:jc w:val="both"/>
              <w:rPr>
                <w:rFonts w:ascii="Times New Roman" w:eastAsia="Times New Roman" w:hAnsi="Times New Roman" w:cs="Times New Roman"/>
                <w:sz w:val="10"/>
                <w:szCs w:val="10"/>
              </w:rPr>
            </w:pPr>
          </w:p>
          <w:p w:rsidR="00492A38" w:rsidRPr="00BB4311" w:rsidRDefault="00492A38" w:rsidP="00492A38">
            <w:pPr>
              <w:spacing w:before="180" w:after="0" w:line="180" w:lineRule="exact"/>
              <w:ind w:right="-60"/>
              <w:jc w:val="both"/>
              <w:rPr>
                <w:rFonts w:ascii="Times New Roman" w:eastAsia="Times New Roman" w:hAnsi="Times New Roman" w:cs="Times New Roman"/>
                <w:sz w:val="12"/>
                <w:szCs w:val="12"/>
                <w:lang w:val="en-GB"/>
              </w:rPr>
            </w:pPr>
            <w:r w:rsidRPr="00BB4311">
              <w:rPr>
                <w:rFonts w:ascii="Times New Roman" w:eastAsia="Times New Roman" w:hAnsi="Times New Roman" w:cs="Times New Roman"/>
                <w:color w:val="363435"/>
                <w:w w:val="130"/>
                <w:sz w:val="21"/>
                <w:szCs w:val="21"/>
                <w:lang w:val="en-GB"/>
              </w:rPr>
              <w:t>a</w:t>
            </w:r>
            <w:r w:rsidRPr="00BB4311">
              <w:rPr>
                <w:rFonts w:ascii="Times New Roman" w:eastAsia="Times New Roman" w:hAnsi="Times New Roman" w:cs="Times New Roman"/>
                <w:color w:val="363435"/>
                <w:w w:val="130"/>
                <w:position w:val="-4"/>
                <w:sz w:val="12"/>
                <w:szCs w:val="12"/>
                <w:lang w:val="en-GB"/>
              </w:rPr>
              <w:t>c</w:t>
            </w:r>
            <w:r w:rsidRPr="00BB4311">
              <w:rPr>
                <w:rFonts w:ascii="Times New Roman" w:eastAsia="Times New Roman" w:hAnsi="Times New Roman" w:cs="Times New Roman"/>
                <w:color w:val="363435"/>
                <w:spacing w:val="26"/>
                <w:w w:val="130"/>
                <w:position w:val="-4"/>
                <w:sz w:val="12"/>
                <w:szCs w:val="12"/>
                <w:lang w:val="en-GB"/>
              </w:rPr>
              <w:t xml:space="preserve"> </w:t>
            </w:r>
            <w:r w:rsidRPr="00BB4311">
              <w:rPr>
                <w:rFonts w:ascii="Times New Roman" w:eastAsia="Times New Roman" w:hAnsi="Times New Roman" w:cs="Times New Roman"/>
                <w:color w:val="363435"/>
                <w:w w:val="165"/>
                <w:sz w:val="21"/>
                <w:szCs w:val="21"/>
                <w:lang w:val="en-GB"/>
              </w:rPr>
              <w:t>5</w:t>
            </w:r>
            <w:r w:rsidRPr="00BB4311">
              <w:rPr>
                <w:rFonts w:ascii="Times New Roman" w:eastAsia="Times New Roman" w:hAnsi="Times New Roman" w:cs="Times New Roman"/>
                <w:color w:val="363435"/>
                <w:sz w:val="21"/>
                <w:szCs w:val="21"/>
                <w:u w:val="single" w:color="363435"/>
                <w:lang w:val="en-GB"/>
              </w:rPr>
              <w:t>(2</w:t>
            </w:r>
            <w:r w:rsidRPr="00BB4311">
              <w:rPr>
                <w:rFonts w:ascii="Times New Roman" w:eastAsia="Times New Roman" w:hAnsi="Times New Roman" w:cs="Times New Roman"/>
                <w:i/>
                <w:color w:val="363435"/>
                <w:sz w:val="21"/>
                <w:szCs w:val="21"/>
                <w:u w:val="single" w:color="363435"/>
                <w:lang w:val="en-GB"/>
              </w:rPr>
              <w:t>R</w:t>
            </w:r>
            <w:r w:rsidRPr="00BB4311">
              <w:rPr>
                <w:rFonts w:ascii="Times New Roman" w:eastAsia="Times New Roman" w:hAnsi="Times New Roman" w:cs="Times New Roman"/>
                <w:i/>
                <w:color w:val="363435"/>
                <w:spacing w:val="7"/>
                <w:sz w:val="21"/>
                <w:szCs w:val="21"/>
                <w:u w:val="single" w:color="363435"/>
                <w:lang w:val="en-GB"/>
              </w:rPr>
              <w:t xml:space="preserve"> </w:t>
            </w:r>
            <w:r w:rsidRPr="00BB4311">
              <w:rPr>
                <w:rFonts w:ascii="Times New Roman" w:eastAsia="Times New Roman" w:hAnsi="Times New Roman" w:cs="Times New Roman"/>
                <w:color w:val="363435"/>
                <w:w w:val="165"/>
                <w:sz w:val="21"/>
                <w:szCs w:val="21"/>
                <w:u w:val="single" w:color="363435"/>
                <w:lang w:val="en-GB"/>
              </w:rPr>
              <w:t>2</w:t>
            </w:r>
            <w:r w:rsidRPr="00BB4311">
              <w:rPr>
                <w:rFonts w:ascii="Times New Roman" w:eastAsia="Times New Roman" w:hAnsi="Times New Roman" w:cs="Times New Roman"/>
                <w:color w:val="363435"/>
                <w:spacing w:val="-24"/>
                <w:w w:val="165"/>
                <w:sz w:val="21"/>
                <w:szCs w:val="21"/>
                <w:u w:val="single" w:color="363435"/>
                <w:lang w:val="en-GB"/>
              </w:rPr>
              <w:t xml:space="preserve"> </w:t>
            </w:r>
            <w:r w:rsidRPr="00BB4311">
              <w:rPr>
                <w:rFonts w:ascii="Times New Roman" w:eastAsia="Times New Roman" w:hAnsi="Times New Roman" w:cs="Times New Roman"/>
                <w:i/>
                <w:color w:val="363435"/>
                <w:spacing w:val="1"/>
                <w:sz w:val="21"/>
                <w:szCs w:val="21"/>
                <w:u w:val="single" w:color="363435"/>
                <w:lang w:val="en-GB"/>
              </w:rPr>
              <w:t>L</w:t>
            </w:r>
            <w:r w:rsidRPr="00BB4311">
              <w:rPr>
                <w:rFonts w:ascii="Times New Roman" w:eastAsia="Times New Roman" w:hAnsi="Times New Roman" w:cs="Times New Roman"/>
                <w:color w:val="363435"/>
                <w:position w:val="-4"/>
                <w:sz w:val="12"/>
                <w:szCs w:val="12"/>
                <w:u w:val="single" w:color="363435"/>
                <w:lang w:val="en-GB"/>
              </w:rPr>
              <w:t>0</w:t>
            </w:r>
            <w:r w:rsidRPr="00BB4311">
              <w:rPr>
                <w:rFonts w:ascii="Times New Roman" w:eastAsia="Times New Roman" w:hAnsi="Times New Roman" w:cs="Times New Roman"/>
                <w:color w:val="363435"/>
                <w:sz w:val="21"/>
                <w:szCs w:val="21"/>
                <w:u w:val="single" w:color="363435"/>
                <w:lang w:val="en-GB"/>
              </w:rPr>
              <w:t>)</w:t>
            </w:r>
            <w:r w:rsidRPr="00BB4311">
              <w:rPr>
                <w:rFonts w:ascii="Times New Roman" w:eastAsia="Times New Roman" w:hAnsi="Times New Roman" w:cs="Times New Roman"/>
                <w:color w:val="363435"/>
                <w:sz w:val="21"/>
                <w:szCs w:val="21"/>
                <w:lang w:val="en-GB"/>
              </w:rPr>
              <w:t xml:space="preserve">      </w:t>
            </w:r>
            <w:r w:rsidRPr="00BB4311">
              <w:rPr>
                <w:rFonts w:ascii="Times New Roman" w:eastAsia="Times New Roman" w:hAnsi="Times New Roman" w:cs="Times New Roman"/>
                <w:color w:val="363435"/>
                <w:spacing w:val="12"/>
                <w:sz w:val="21"/>
                <w:szCs w:val="21"/>
                <w:lang w:val="en-GB"/>
              </w:rPr>
              <w:t xml:space="preserve"> </w:t>
            </w:r>
            <w:r w:rsidRPr="00BB4311">
              <w:rPr>
                <w:rFonts w:ascii="Times New Roman" w:eastAsia="Times New Roman" w:hAnsi="Times New Roman" w:cs="Times New Roman"/>
                <w:color w:val="363435"/>
                <w:w w:val="119"/>
                <w:position w:val="-8"/>
                <w:sz w:val="12"/>
                <w:szCs w:val="12"/>
                <w:lang w:val="en-GB"/>
              </w:rPr>
              <w:t>2</w:t>
            </w:r>
          </w:p>
          <w:p w:rsidR="00492A38" w:rsidRPr="00BB4311" w:rsidRDefault="00492A38" w:rsidP="00492A38">
            <w:pPr>
              <w:spacing w:before="180" w:after="0" w:line="280" w:lineRule="exact"/>
              <w:ind w:left="278"/>
              <w:jc w:val="both"/>
              <w:rPr>
                <w:rFonts w:ascii="Times New Roman" w:eastAsia="Times New Roman" w:hAnsi="Times New Roman" w:cs="Times New Roman"/>
                <w:sz w:val="12"/>
                <w:szCs w:val="12"/>
                <w:lang w:val="en-GB"/>
              </w:rPr>
            </w:pPr>
            <w:r w:rsidRPr="00BB4311">
              <w:rPr>
                <w:rFonts w:ascii="Times New Roman" w:eastAsia="Times New Roman" w:hAnsi="Times New Roman" w:cs="Times New Roman"/>
                <w:color w:val="363435"/>
                <w:position w:val="-2"/>
                <w:sz w:val="21"/>
                <w:szCs w:val="21"/>
                <w:lang w:val="en-GB"/>
              </w:rPr>
              <w:t>8</w:t>
            </w:r>
            <w:r w:rsidRPr="00BB4311">
              <w:rPr>
                <w:rFonts w:ascii="Times New Roman" w:eastAsia="Times New Roman" w:hAnsi="Times New Roman" w:cs="Times New Roman"/>
                <w:i/>
                <w:color w:val="363435"/>
                <w:spacing w:val="-2"/>
                <w:position w:val="-2"/>
                <w:sz w:val="21"/>
                <w:szCs w:val="21"/>
                <w:lang w:val="en-GB"/>
              </w:rPr>
              <w:t>R</w:t>
            </w:r>
            <w:r w:rsidRPr="00BB4311">
              <w:rPr>
                <w:rFonts w:ascii="Times New Roman" w:eastAsia="Times New Roman" w:hAnsi="Times New Roman" w:cs="Times New Roman"/>
                <w:color w:val="363435"/>
                <w:position w:val="6"/>
                <w:sz w:val="12"/>
                <w:szCs w:val="12"/>
                <w:lang w:val="en-GB"/>
              </w:rPr>
              <w:t xml:space="preserve">3          </w:t>
            </w:r>
            <w:r w:rsidRPr="00BB4311">
              <w:rPr>
                <w:rFonts w:ascii="Times New Roman" w:eastAsia="Times New Roman" w:hAnsi="Times New Roman" w:cs="Times New Roman"/>
                <w:color w:val="363435"/>
                <w:spacing w:val="20"/>
                <w:position w:val="6"/>
                <w:sz w:val="12"/>
                <w:szCs w:val="12"/>
                <w:lang w:val="en-GB"/>
              </w:rPr>
              <w:t xml:space="preserve"> </w:t>
            </w:r>
            <w:r w:rsidRPr="00BB4311">
              <w:rPr>
                <w:rFonts w:ascii="Times New Roman" w:eastAsia="Times New Roman" w:hAnsi="Times New Roman" w:cs="Times New Roman"/>
                <w:i/>
                <w:color w:val="363435"/>
                <w:w w:val="99"/>
                <w:position w:val="12"/>
                <w:sz w:val="21"/>
                <w:szCs w:val="21"/>
                <w:lang w:val="en-GB"/>
              </w:rPr>
              <w:t>·</w:t>
            </w:r>
            <w:r w:rsidRPr="00BB4311">
              <w:rPr>
                <w:rFonts w:ascii="Times New Roman" w:eastAsia="Times New Roman" w:hAnsi="Times New Roman" w:cs="Times New Roman"/>
                <w:color w:val="363435"/>
                <w:w w:val="99"/>
                <w:position w:val="12"/>
                <w:sz w:val="21"/>
                <w:szCs w:val="21"/>
                <w:lang w:val="en-GB"/>
              </w:rPr>
              <w:t>(</w:t>
            </w:r>
            <w:r w:rsidRPr="00BB4311">
              <w:rPr>
                <w:rFonts w:ascii="Times New Roman" w:eastAsia="Times New Roman" w:hAnsi="Times New Roman" w:cs="Times New Roman"/>
                <w:i/>
                <w:color w:val="363435"/>
                <w:w w:val="99"/>
                <w:position w:val="12"/>
                <w:sz w:val="21"/>
                <w:szCs w:val="21"/>
                <w:lang w:val="en-GB"/>
              </w:rPr>
              <w:t>L</w:t>
            </w:r>
            <w:r w:rsidRPr="00BB4311">
              <w:rPr>
                <w:rFonts w:ascii="Times New Roman" w:eastAsia="Times New Roman" w:hAnsi="Times New Roman" w:cs="Times New Roman"/>
                <w:color w:val="363435"/>
                <w:w w:val="119"/>
                <w:position w:val="8"/>
                <w:sz w:val="12"/>
                <w:szCs w:val="12"/>
                <w:lang w:val="en-GB"/>
              </w:rPr>
              <w:t>0</w:t>
            </w:r>
            <w:r w:rsidRPr="00BB4311">
              <w:rPr>
                <w:rFonts w:ascii="Times New Roman" w:eastAsia="Times New Roman" w:hAnsi="Times New Roman" w:cs="Times New Roman"/>
                <w:color w:val="363435"/>
                <w:w w:val="165"/>
                <w:sz w:val="21"/>
                <w:szCs w:val="21"/>
                <w:lang w:val="en-GB"/>
              </w:rPr>
              <w:t>1</w:t>
            </w:r>
            <w:r w:rsidRPr="00BB4311">
              <w:rPr>
                <w:rFonts w:ascii="Times New Roman" w:eastAsia="Times New Roman" w:hAnsi="Times New Roman" w:cs="Times New Roman"/>
                <w:color w:val="363435"/>
                <w:spacing w:val="-23"/>
                <w:w w:val="165"/>
                <w:sz w:val="21"/>
                <w:szCs w:val="21"/>
                <w:lang w:val="en-GB"/>
              </w:rPr>
              <w:t xml:space="preserve"> </w:t>
            </w:r>
            <w:r w:rsidRPr="00BB4311">
              <w:rPr>
                <w:rFonts w:ascii="Times New Roman" w:eastAsia="Times New Roman" w:hAnsi="Times New Roman" w:cs="Times New Roman"/>
                <w:color w:val="363435"/>
                <w:sz w:val="21"/>
                <w:szCs w:val="21"/>
                <w:lang w:val="en-GB"/>
              </w:rPr>
              <w:t>2</w:t>
            </w:r>
            <w:r w:rsidRPr="00BB4311">
              <w:rPr>
                <w:rFonts w:ascii="Times New Roman" w:eastAsia="Times New Roman" w:hAnsi="Times New Roman" w:cs="Times New Roman"/>
                <w:i/>
                <w:color w:val="363435"/>
                <w:sz w:val="21"/>
                <w:szCs w:val="21"/>
                <w:lang w:val="en-GB"/>
              </w:rPr>
              <w:t>R·L</w:t>
            </w:r>
            <w:r w:rsidRPr="00BB4311">
              <w:rPr>
                <w:rFonts w:ascii="Times New Roman" w:eastAsia="Times New Roman" w:hAnsi="Times New Roman" w:cs="Times New Roman"/>
                <w:color w:val="363435"/>
                <w:position w:val="-4"/>
                <w:sz w:val="12"/>
                <w:szCs w:val="12"/>
                <w:lang w:val="en-GB"/>
              </w:rPr>
              <w:t xml:space="preserve">0 </w:t>
            </w:r>
            <w:r w:rsidRPr="00BB4311">
              <w:rPr>
                <w:rFonts w:ascii="Times New Roman" w:eastAsia="Times New Roman" w:hAnsi="Times New Roman" w:cs="Times New Roman"/>
                <w:color w:val="363435"/>
                <w:spacing w:val="12"/>
                <w:position w:val="-4"/>
                <w:sz w:val="12"/>
                <w:szCs w:val="12"/>
                <w:lang w:val="en-GB"/>
              </w:rPr>
              <w:t xml:space="preserve"> </w:t>
            </w:r>
            <w:r w:rsidRPr="00BB4311">
              <w:rPr>
                <w:rFonts w:ascii="Times New Roman" w:eastAsia="Times New Roman" w:hAnsi="Times New Roman" w:cs="Times New Roman"/>
                <w:color w:val="363435"/>
                <w:w w:val="165"/>
                <w:sz w:val="21"/>
                <w:szCs w:val="21"/>
                <w:lang w:val="en-GB"/>
              </w:rPr>
              <w:t>1</w:t>
            </w:r>
            <w:r w:rsidRPr="00BB4311">
              <w:rPr>
                <w:rFonts w:ascii="Times New Roman" w:eastAsia="Times New Roman" w:hAnsi="Times New Roman" w:cs="Times New Roman"/>
                <w:color w:val="363435"/>
                <w:spacing w:val="-23"/>
                <w:w w:val="165"/>
                <w:sz w:val="21"/>
                <w:szCs w:val="21"/>
                <w:lang w:val="en-GB"/>
              </w:rPr>
              <w:t xml:space="preserve"> </w:t>
            </w:r>
            <w:r w:rsidRPr="00BB4311">
              <w:rPr>
                <w:rFonts w:ascii="Times New Roman" w:eastAsia="Times New Roman" w:hAnsi="Times New Roman" w:cs="Times New Roman"/>
                <w:color w:val="363435"/>
                <w:sz w:val="21"/>
                <w:szCs w:val="21"/>
                <w:lang w:val="en-GB"/>
              </w:rPr>
              <w:t>4</w:t>
            </w:r>
            <w:r w:rsidRPr="00BB4311">
              <w:rPr>
                <w:rFonts w:ascii="Times New Roman" w:eastAsia="Times New Roman" w:hAnsi="Times New Roman" w:cs="Times New Roman"/>
                <w:i/>
                <w:color w:val="363435"/>
                <w:spacing w:val="-2"/>
                <w:sz w:val="21"/>
                <w:szCs w:val="21"/>
                <w:lang w:val="en-GB"/>
              </w:rPr>
              <w:t>R</w:t>
            </w:r>
            <w:r w:rsidRPr="00BB4311">
              <w:rPr>
                <w:rFonts w:ascii="Times New Roman" w:eastAsia="Times New Roman" w:hAnsi="Times New Roman" w:cs="Times New Roman"/>
                <w:color w:val="363435"/>
                <w:position w:val="7"/>
                <w:sz w:val="12"/>
                <w:szCs w:val="12"/>
                <w:lang w:val="en-GB"/>
              </w:rPr>
              <w:t>2</w:t>
            </w:r>
            <w:r w:rsidRPr="00BB4311">
              <w:rPr>
                <w:rFonts w:ascii="Times New Roman" w:eastAsia="Times New Roman" w:hAnsi="Times New Roman" w:cs="Times New Roman"/>
                <w:color w:val="363435"/>
                <w:sz w:val="21"/>
                <w:szCs w:val="21"/>
                <w:lang w:val="en-GB"/>
              </w:rPr>
              <w:t xml:space="preserve">)   </w:t>
            </w:r>
          </w:p>
          <w:p w:rsidR="00492A38" w:rsidRPr="00BB4311" w:rsidRDefault="00492A38" w:rsidP="00492A38">
            <w:pPr>
              <w:spacing w:before="180" w:after="0" w:line="180" w:lineRule="exact"/>
              <w:ind w:right="-60"/>
              <w:jc w:val="both"/>
              <w:rPr>
                <w:rFonts w:ascii="Times New Roman" w:eastAsia="Times New Roman" w:hAnsi="Times New Roman" w:cs="Times New Roman"/>
                <w:sz w:val="12"/>
                <w:szCs w:val="12"/>
                <w:lang w:val="en-GB"/>
              </w:rPr>
            </w:pPr>
          </w:p>
          <w:p w:rsidR="00492A38" w:rsidRPr="00BB4311" w:rsidRDefault="00492A38" w:rsidP="00492A38">
            <w:pPr>
              <w:spacing w:before="3" w:after="0" w:line="100" w:lineRule="exact"/>
              <w:jc w:val="both"/>
              <w:rPr>
                <w:rFonts w:ascii="Times New Roman" w:eastAsia="Times New Roman" w:hAnsi="Times New Roman" w:cs="Times New Roman"/>
                <w:sz w:val="10"/>
                <w:szCs w:val="10"/>
                <w:lang w:val="en-GB"/>
              </w:rPr>
            </w:pPr>
            <w:r w:rsidRPr="00BB4311">
              <w:rPr>
                <w:rFonts w:ascii="Times New Roman" w:eastAsia="Times New Roman" w:hAnsi="Times New Roman" w:cs="Times New Roman"/>
                <w:sz w:val="24"/>
                <w:szCs w:val="24"/>
                <w:lang w:val="en-GB"/>
              </w:rPr>
              <w:br w:type="column"/>
            </w:r>
          </w:p>
        </w:tc>
        <w:tc>
          <w:tcPr>
            <w:tcW w:w="72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5)</w:t>
            </w:r>
          </w:p>
        </w:tc>
      </w:tr>
      <w:tr w:rsidR="00492A38" w:rsidRPr="00BB4311" w:rsidTr="00492A38">
        <w:trPr>
          <w:trHeight w:val="72"/>
        </w:trPr>
        <w:tc>
          <w:tcPr>
            <w:tcW w:w="7075" w:type="dxa"/>
          </w:tcPr>
          <w:p w:rsidR="00492A38" w:rsidRPr="00BB4311" w:rsidRDefault="00492A38" w:rsidP="00492A38">
            <w:pPr>
              <w:spacing w:before="3" w:after="0" w:line="100" w:lineRule="exact"/>
              <w:jc w:val="both"/>
              <w:rPr>
                <w:rFonts w:ascii="Times New Roman" w:eastAsia="Times New Roman" w:hAnsi="Times New Roman" w:cs="Times New Roman"/>
                <w:sz w:val="10"/>
                <w:szCs w:val="10"/>
              </w:rPr>
            </w:pPr>
          </w:p>
        </w:tc>
        <w:tc>
          <w:tcPr>
            <w:tcW w:w="72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p>
        </w:tc>
      </w:tr>
    </w:tbl>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With bottom–top configuration the gas volume will not be equal to that of top–bottom configuration, and for bottom–top configuration the calculated void fraction of the measurement volume can be expressed as: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The calculated void fraction of stratified flows with parallel beams can be found as:</w:t>
      </w:r>
    </w:p>
    <w:tbl>
      <w:tblPr>
        <w:tblpPr w:leftFromText="180" w:rightFromText="180" w:vertAnchor="text" w:horzAnchor="margin" w:tblpY="14"/>
        <w:tblW w:w="0" w:type="auto"/>
        <w:tblLook w:val="00A0" w:firstRow="1" w:lastRow="0" w:firstColumn="1" w:lastColumn="0" w:noHBand="0" w:noVBand="0"/>
      </w:tblPr>
      <w:tblGrid>
        <w:gridCol w:w="7905"/>
        <w:gridCol w:w="815"/>
      </w:tblGrid>
      <w:tr w:rsidR="00492A38" w:rsidRPr="00BB4311" w:rsidTr="00492A38">
        <w:tc>
          <w:tcPr>
            <w:tcW w:w="7905" w:type="dxa"/>
          </w:tcPr>
          <w:p w:rsidR="00492A38" w:rsidRPr="00BB4311" w:rsidRDefault="00492A38" w:rsidP="00492A38">
            <w:pPr>
              <w:spacing w:before="180" w:after="0" w:line="320" w:lineRule="exact"/>
              <w:ind w:right="61"/>
              <w:jc w:val="both"/>
              <w:rPr>
                <w:rFonts w:ascii="Times New Roman" w:eastAsia="Times New Roman" w:hAnsi="Times New Roman" w:cs="Times New Roman"/>
                <w:sz w:val="21"/>
                <w:szCs w:val="21"/>
              </w:rPr>
            </w:pPr>
            <w:r w:rsidRPr="00BB4311">
              <w:rPr>
                <w:rFonts w:ascii="Times New Roman" w:eastAsia="Times New Roman" w:hAnsi="Times New Roman" w:cs="Times New Roman"/>
                <w:color w:val="363435"/>
                <w:w w:val="151"/>
                <w:position w:val="-8"/>
                <w:sz w:val="21"/>
                <w:szCs w:val="21"/>
                <w:lang w:val="en-GB"/>
              </w:rPr>
              <w:t>a</w:t>
            </w:r>
            <w:r w:rsidRPr="00BB4311">
              <w:rPr>
                <w:rFonts w:ascii="Times New Roman" w:eastAsia="Times New Roman" w:hAnsi="Times New Roman" w:cs="Times New Roman"/>
                <w:color w:val="363435"/>
                <w:spacing w:val="37"/>
                <w:w w:val="151"/>
                <w:position w:val="-8"/>
                <w:sz w:val="21"/>
                <w:szCs w:val="21"/>
                <w:lang w:val="en-GB"/>
              </w:rPr>
              <w:t xml:space="preserve"> </w:t>
            </w:r>
            <w:r w:rsidRPr="00BB4311">
              <w:rPr>
                <w:rFonts w:ascii="Times New Roman" w:eastAsia="Times New Roman" w:hAnsi="Times New Roman" w:cs="Times New Roman"/>
                <w:color w:val="363435"/>
                <w:w w:val="151"/>
                <w:position w:val="-8"/>
                <w:sz w:val="21"/>
                <w:szCs w:val="21"/>
                <w:lang w:val="en-GB"/>
              </w:rPr>
              <w:t>5</w:t>
            </w:r>
            <w:r w:rsidRPr="00BB4311">
              <w:rPr>
                <w:rFonts w:ascii="Times New Roman" w:eastAsia="Times New Roman" w:hAnsi="Times New Roman" w:cs="Times New Roman"/>
                <w:color w:val="363435"/>
                <w:spacing w:val="-1"/>
                <w:w w:val="151"/>
                <w:position w:val="-8"/>
                <w:sz w:val="21"/>
                <w:szCs w:val="21"/>
                <w:lang w:val="en-GB"/>
              </w:rPr>
              <w:t xml:space="preserve"> </w:t>
            </w:r>
            <w:r w:rsidRPr="00BB4311">
              <w:rPr>
                <w:rFonts w:ascii="Times New Roman" w:eastAsia="Times New Roman" w:hAnsi="Times New Roman" w:cs="Times New Roman"/>
                <w:color w:val="363435"/>
                <w:position w:val="-8"/>
                <w:sz w:val="21"/>
                <w:szCs w:val="21"/>
                <w:lang w:val="en-GB"/>
              </w:rPr>
              <w:t>1</w:t>
            </w:r>
            <w:r w:rsidRPr="00BB4311">
              <w:rPr>
                <w:rFonts w:ascii="Times New Roman" w:eastAsia="Times New Roman" w:hAnsi="Times New Roman" w:cs="Times New Roman"/>
                <w:color w:val="363435"/>
                <w:spacing w:val="10"/>
                <w:position w:val="-8"/>
                <w:sz w:val="21"/>
                <w:szCs w:val="21"/>
                <w:lang w:val="en-GB"/>
              </w:rPr>
              <w:t xml:space="preserve"> </w:t>
            </w:r>
            <w:r w:rsidRPr="00BB4311">
              <w:rPr>
                <w:rFonts w:ascii="Times New Roman" w:eastAsia="Times New Roman" w:hAnsi="Times New Roman" w:cs="Times New Roman"/>
                <w:color w:val="363435"/>
                <w:w w:val="165"/>
                <w:position w:val="-8"/>
                <w:sz w:val="21"/>
                <w:szCs w:val="21"/>
                <w:lang w:val="en-GB"/>
              </w:rPr>
              <w:t>2</w:t>
            </w:r>
            <w:r w:rsidRPr="00BB4311">
              <w:rPr>
                <w:rFonts w:ascii="Times New Roman" w:eastAsia="Times New Roman" w:hAnsi="Times New Roman" w:cs="Times New Roman"/>
                <w:color w:val="363435"/>
                <w:spacing w:val="18"/>
                <w:w w:val="165"/>
                <w:position w:val="-8"/>
                <w:sz w:val="21"/>
                <w:szCs w:val="21"/>
                <w:lang w:val="en-GB"/>
              </w:rPr>
              <w:t xml:space="preserve"> </w:t>
            </w:r>
            <w:r w:rsidRPr="00BB4311">
              <w:rPr>
                <w:rFonts w:ascii="Times New Roman" w:eastAsia="Times New Roman" w:hAnsi="Times New Roman" w:cs="Times New Roman"/>
                <w:i/>
                <w:color w:val="363435"/>
                <w:spacing w:val="-1"/>
                <w:position w:val="7"/>
                <w:sz w:val="21"/>
                <w:szCs w:val="21"/>
                <w:u w:val="single" w:color="363435"/>
                <w:lang w:val="en-GB"/>
              </w:rPr>
              <w:t>L</w:t>
            </w:r>
            <w:r w:rsidRPr="00BB4311">
              <w:rPr>
                <w:rFonts w:ascii="Times New Roman" w:eastAsia="Times New Roman" w:hAnsi="Times New Roman" w:cs="Times New Roman"/>
                <w:color w:val="363435"/>
                <w:position w:val="3"/>
                <w:sz w:val="12"/>
                <w:szCs w:val="12"/>
                <w:u w:val="single" w:color="363435"/>
                <w:lang w:val="en-GB"/>
              </w:rPr>
              <w:t>0</w:t>
            </w:r>
            <w:r w:rsidRPr="00BB4311">
              <w:rPr>
                <w:rFonts w:ascii="Times New Roman" w:eastAsia="Times New Roman" w:hAnsi="Times New Roman" w:cs="Times New Roman"/>
                <w:color w:val="363435"/>
                <w:position w:val="3"/>
                <w:sz w:val="12"/>
                <w:szCs w:val="12"/>
                <w:lang w:val="en-GB"/>
              </w:rPr>
              <w:t xml:space="preserve">                                                                                                               </w:t>
            </w:r>
          </w:p>
          <w:p w:rsidR="00492A38" w:rsidRPr="00BB4311" w:rsidRDefault="00492A38" w:rsidP="00492A38">
            <w:pPr>
              <w:spacing w:before="180" w:after="0" w:line="180" w:lineRule="exact"/>
              <w:ind w:left="130"/>
              <w:jc w:val="both"/>
              <w:rPr>
                <w:rFonts w:ascii="Times New Roman" w:eastAsia="Times New Roman" w:hAnsi="Times New Roman" w:cs="Times New Roman"/>
                <w:sz w:val="21"/>
                <w:szCs w:val="21"/>
                <w:lang w:val="en-GB"/>
              </w:rPr>
            </w:pPr>
            <w:r w:rsidRPr="00BB4311">
              <w:rPr>
                <w:rFonts w:ascii="Times New Roman" w:eastAsia="Times New Roman" w:hAnsi="Times New Roman" w:cs="Times New Roman"/>
                <w:color w:val="363435"/>
                <w:position w:val="11"/>
                <w:sz w:val="12"/>
                <w:szCs w:val="12"/>
                <w:lang w:val="en-GB"/>
              </w:rPr>
              <w:t xml:space="preserve">c                      </w:t>
            </w:r>
            <w:r w:rsidRPr="00BB4311">
              <w:rPr>
                <w:rFonts w:ascii="Times New Roman" w:eastAsia="Times New Roman" w:hAnsi="Times New Roman" w:cs="Times New Roman"/>
                <w:color w:val="363435"/>
                <w:spacing w:val="27"/>
                <w:position w:val="11"/>
                <w:sz w:val="12"/>
                <w:szCs w:val="12"/>
                <w:lang w:val="en-GB"/>
              </w:rPr>
              <w:t xml:space="preserve"> </w:t>
            </w:r>
            <w:r w:rsidRPr="00BB4311">
              <w:rPr>
                <w:rFonts w:ascii="Times New Roman" w:eastAsia="Times New Roman" w:hAnsi="Times New Roman" w:cs="Times New Roman"/>
                <w:color w:val="363435"/>
                <w:position w:val="1"/>
                <w:sz w:val="21"/>
                <w:szCs w:val="21"/>
                <w:lang w:val="en-GB"/>
              </w:rPr>
              <w:t>2</w:t>
            </w:r>
            <w:r w:rsidRPr="00BB4311">
              <w:rPr>
                <w:rFonts w:ascii="Times New Roman" w:eastAsia="Times New Roman" w:hAnsi="Times New Roman" w:cs="Times New Roman"/>
                <w:i/>
                <w:color w:val="363435"/>
                <w:position w:val="1"/>
                <w:sz w:val="21"/>
                <w:szCs w:val="21"/>
                <w:lang w:val="en-GB"/>
              </w:rPr>
              <w:t>R</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tc>
        <w:tc>
          <w:tcPr>
            <w:tcW w:w="81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6)</w:t>
            </w:r>
          </w:p>
        </w:tc>
      </w:tr>
    </w:tbl>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With parallel beams there are no differences between the top–bottom and bottom–top configurations, and the side-by-side configuration will appear to be identical to that of the side-by-side configuration with narrow fan beams, shown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_Ref498371415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bCs/>
          <w:szCs w:val="20"/>
          <w:lang w:val="en-GB"/>
        </w:rPr>
        <w:t xml:space="preserve">Figure </w:t>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noBreakHyphen/>
      </w:r>
      <w:r w:rsidR="00217DA5" w:rsidRPr="00BB4311">
        <w:rPr>
          <w:rFonts w:ascii="Times New Roman" w:eastAsia="Times New Roman" w:hAnsi="Times New Roman" w:cs="Times New Roman"/>
          <w:b/>
          <w:bCs/>
          <w:noProof/>
          <w:szCs w:val="20"/>
          <w:lang w:val="en-GB"/>
        </w:rPr>
        <w:t>7</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00217DA5">
        <w:rPr>
          <w:rFonts w:ascii="Times New Roman" w:eastAsia="Times New Roman" w:hAnsi="Times New Roman" w:cs="Times New Roman"/>
          <w:sz w:val="24"/>
          <w:szCs w:val="24"/>
          <w:lang w:val="en-GB"/>
        </w:rPr>
        <w:fldChar w:fldCharType="begin"/>
      </w:r>
      <w:r w:rsidR="00217DA5">
        <w:rPr>
          <w:rFonts w:ascii="Times New Roman" w:eastAsia="Times New Roman" w:hAnsi="Times New Roman" w:cs="Times New Roman"/>
          <w:sz w:val="24"/>
          <w:szCs w:val="24"/>
          <w:lang w:val="en-GB"/>
        </w:rPr>
        <w:instrText xml:space="preserve"> REF _Ref498371415 \h </w:instrText>
      </w:r>
      <w:r w:rsidR="00217DA5">
        <w:rPr>
          <w:rFonts w:ascii="Times New Roman" w:eastAsia="Times New Roman" w:hAnsi="Times New Roman" w:cs="Times New Roman"/>
          <w:sz w:val="24"/>
          <w:szCs w:val="24"/>
          <w:lang w:val="en-GB"/>
        </w:rPr>
      </w:r>
      <w:r w:rsidR="00217DA5">
        <w:rPr>
          <w:rFonts w:ascii="Times New Roman" w:eastAsia="Times New Roman" w:hAnsi="Times New Roman" w:cs="Times New Roman"/>
          <w:sz w:val="24"/>
          <w:szCs w:val="24"/>
          <w:lang w:val="en-GB"/>
        </w:rPr>
        <w:fldChar w:fldCharType="separate"/>
      </w:r>
      <w:r w:rsidR="00217DA5" w:rsidRPr="00BB4311">
        <w:rPr>
          <w:rFonts w:ascii="Times New Roman" w:eastAsia="Times New Roman" w:hAnsi="Times New Roman" w:cs="Times New Roman"/>
          <w:b/>
          <w:bCs/>
          <w:szCs w:val="20"/>
          <w:lang w:val="en-GB"/>
        </w:rPr>
        <w:t xml:space="preserve">Figure </w:t>
      </w:r>
      <w:r w:rsidR="00217DA5" w:rsidRPr="00BB4311">
        <w:rPr>
          <w:rFonts w:ascii="Times New Roman" w:eastAsia="Times New Roman" w:hAnsi="Times New Roman" w:cs="Times New Roman"/>
          <w:b/>
          <w:bCs/>
          <w:noProof/>
          <w:szCs w:val="20"/>
          <w:lang w:val="en-GB"/>
        </w:rPr>
        <w:t>1</w:t>
      </w:r>
      <w:r w:rsidR="00217DA5" w:rsidRPr="00BB4311">
        <w:rPr>
          <w:rFonts w:ascii="Times New Roman" w:eastAsia="Times New Roman" w:hAnsi="Times New Roman" w:cs="Times New Roman"/>
          <w:b/>
          <w:bCs/>
          <w:szCs w:val="20"/>
          <w:lang w:val="en-GB"/>
        </w:rPr>
        <w:noBreakHyphen/>
      </w:r>
      <w:r w:rsidR="00217DA5" w:rsidRPr="00BB4311">
        <w:rPr>
          <w:rFonts w:ascii="Times New Roman" w:eastAsia="Times New Roman" w:hAnsi="Times New Roman" w:cs="Times New Roman"/>
          <w:b/>
          <w:bCs/>
          <w:noProof/>
          <w:szCs w:val="20"/>
          <w:lang w:val="en-GB"/>
        </w:rPr>
        <w:t>7</w:t>
      </w:r>
      <w:r w:rsidR="00217DA5">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Based on Fig. 1-6, it can be shown that the true void fraction of stra</w:t>
      </w:r>
      <w:r w:rsidR="00743C1C">
        <w:rPr>
          <w:rFonts w:ascii="Times New Roman" w:eastAsia="Times New Roman" w:hAnsi="Times New Roman" w:cs="Times New Roman"/>
          <w:sz w:val="24"/>
          <w:szCs w:val="24"/>
          <w:lang w:val="en-GB"/>
        </w:rPr>
        <w:t xml:space="preserve">tified flows can be found by </w:t>
      </w:r>
      <w:r w:rsidR="00743C1C">
        <w:rPr>
          <w:rFonts w:ascii="Times New Roman" w:eastAsia="Times New Roman" w:hAnsi="Times New Roman" w:cs="Times New Roman"/>
          <w:sz w:val="24"/>
          <w:szCs w:val="24"/>
          <w:lang w:val="en-GB"/>
        </w:rPr>
        <w:fldChar w:fldCharType="begin" w:fldLock="1"/>
      </w:r>
      <w:r w:rsidR="00743C1C">
        <w:rPr>
          <w:rFonts w:ascii="Times New Roman" w:eastAsia="Times New Roman" w:hAnsi="Times New Roman" w:cs="Times New Roman"/>
          <w:sz w:val="24"/>
          <w:szCs w:val="24"/>
          <w:lang w:val="en-GB"/>
        </w:rPr>
        <w:instrText>ADDIN CSL_CITATION { "citationItems" : [ { "id" : "ITEM-1", "itemData" : { "author" : [ { "dropping-particle" : "", "family" : "Bourgoyne", "given" : "Adam", "non-dropping-particle" : "", "parse-names" : false, "suffix" : "" }, { "dropping-particle" : "", "family" : "Millheim", "given" : "Keith", "non-dropping-particle" : "", "parse-names" : false, "suffix" : "" }, { "dropping-particle" : "", "family" : "Chenevert", "given" : "Martin", "non-dropping-particle" : "", "parse-names" : false, "suffix" : "" } ], "id" : "ITEM-1", "issued" : { "date-parts" : [ [ "1984" ] ] }, "number-of-pages" : "35-50", "title" : "Applied Drilling Engineering.pdf", "type" : "book" }, "uris" : [ "http://www.mendeley.com/documents/?uuid=11aa12f3-7a3d-44d3-aa13-97e0efbbe1d3" ] } ], "mendeley" : { "formattedCitation" : "(3)", "plainTextFormattedCitation" : "(3)", "previouslyFormattedCitation" : "(3)" }, "properties" : { "noteIndex" : 15 }, "schema" : "https://github.com/citation-style-language/schema/raw/master/csl-citation.json" }</w:instrText>
      </w:r>
      <w:r w:rsidR="00743C1C">
        <w:rPr>
          <w:rFonts w:ascii="Times New Roman" w:eastAsia="Times New Roman" w:hAnsi="Times New Roman" w:cs="Times New Roman"/>
          <w:sz w:val="24"/>
          <w:szCs w:val="24"/>
          <w:lang w:val="en-GB"/>
        </w:rPr>
        <w:fldChar w:fldCharType="separate"/>
      </w:r>
      <w:r w:rsidR="00743C1C" w:rsidRPr="00743C1C">
        <w:rPr>
          <w:rFonts w:ascii="Times New Roman" w:eastAsia="Times New Roman" w:hAnsi="Times New Roman" w:cs="Times New Roman"/>
          <w:noProof/>
          <w:sz w:val="24"/>
          <w:szCs w:val="24"/>
          <w:lang w:val="en-GB"/>
        </w:rPr>
        <w:t>(3)</w:t>
      </w:r>
      <w:r w:rsidR="00743C1C">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w:t>
      </w:r>
    </w:p>
    <w:tbl>
      <w:tblPr>
        <w:tblW w:w="0" w:type="auto"/>
        <w:tblLook w:val="00A0" w:firstRow="1" w:lastRow="0" w:firstColumn="1" w:lastColumn="0" w:noHBand="0" w:noVBand="0"/>
      </w:tblPr>
      <w:tblGrid>
        <w:gridCol w:w="7905"/>
        <w:gridCol w:w="815"/>
      </w:tblGrid>
      <w:tr w:rsidR="00492A38" w:rsidRPr="00BB4311" w:rsidTr="00492A38">
        <w:tc>
          <w:tcPr>
            <w:tcW w:w="7905" w:type="dxa"/>
          </w:tcPr>
          <w:p w:rsidR="00492A38" w:rsidRPr="00BB4311" w:rsidRDefault="00240690" w:rsidP="00492A38">
            <w:pPr>
              <w:spacing w:before="180" w:after="0" w:line="360" w:lineRule="auto"/>
              <w:ind w:left="209" w:right="208"/>
              <w:jc w:val="center"/>
              <w:rPr>
                <w:rFonts w:ascii="Times New Roman" w:eastAsia="Times New Roman" w:hAnsi="Times New Roman" w:cs="Times New Roman"/>
                <w:sz w:val="21"/>
                <w:szCs w:val="21"/>
                <w:lang w:val="en-GB"/>
              </w:rPr>
            </w:pPr>
            <m:oMath>
              <m:sSup>
                <m:sSupPr>
                  <m:ctrlPr>
                    <w:rPr>
                      <w:rFonts w:ascii="Cambria Math" w:eastAsia="Times New Roman" w:hAnsi="Cambria Math" w:cs="Times New Roman"/>
                      <w:sz w:val="24"/>
                      <w:szCs w:val="24"/>
                      <w:lang w:val="en-GB"/>
                    </w:rPr>
                  </m:ctrlPr>
                </m:sSupPr>
                <m:e>
                  <m:r>
                    <w:rPr>
                      <w:rFonts w:ascii="Cambria Math" w:eastAsia="Times New Roman" w:hAnsi="Cambria Math" w:cs="Times New Roman"/>
                      <w:sz w:val="24"/>
                      <w:szCs w:val="24"/>
                      <w:lang w:val="en-GB"/>
                    </w:rPr>
                    <m:t>a</m:t>
                  </m:r>
                </m:e>
                <m:sup>
                  <m:r>
                    <w:rPr>
                      <w:rFonts w:ascii="Cambria Math" w:eastAsia="Times New Roman" w:hAnsi="Cambria Math" w:cs="Times New Roman"/>
                      <w:sz w:val="24"/>
                      <w:szCs w:val="24"/>
                      <w:lang w:val="en-GB"/>
                    </w:rPr>
                    <m:t>2</m:t>
                  </m:r>
                </m:sup>
              </m:sSup>
            </m:oMath>
            <w:r w:rsidR="00492A38" w:rsidRPr="00BB4311">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14F460BB" wp14:editId="7E2FAB63">
                      <wp:simplePos x="0" y="0"/>
                      <wp:positionH relativeFrom="page">
                        <wp:posOffset>4498340</wp:posOffset>
                      </wp:positionH>
                      <wp:positionV relativeFrom="paragraph">
                        <wp:posOffset>43815</wp:posOffset>
                      </wp:positionV>
                      <wp:extent cx="88265" cy="0"/>
                      <wp:effectExtent l="12065" t="5715" r="13970"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30" name="Freeform 3"/>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54.2pt;margin-top:3.45pt;width:6.95pt;height:0;z-index:-251652096;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DCMIa1VwMAANYHAAAOAAAAAAAA&#10;AAAAAAAAAC4CAABkcnMvZTJvRG9jLnhtbFBLAQItABQABgAIAAAAIQAWynkv3gAAAAcBAAAPAAAA&#10;AAAAAAAAAAAAALEFAABkcnMvZG93bnJldi54bWxQSwUGAAAAAAQABADzAAAAvAYAAAAA&#10;">
                      <v:shape id="Freeform 3"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Kb8QA&#10;AADbAAAADwAAAGRycy9kb3ducmV2LnhtbERPy2rCQBTdC/7DcAvdSDOxQgmpExHBx0asaWl1d83c&#10;JsHMnZAZY/r3nUWhy8N5zxeDaURPnastK5hGMQjiwuqaSwUf7+unBITzyBoby6TghxwssvFojqm2&#10;dz5Sn/tShBB2KSqovG9TKV1RkUEX2ZY4cN+2M+gD7EqpO7yHcNPI5zh+kQZrDg0VtrSqqLjmN6Ng&#10;2b9tT7svebhszudjvk9om39OlHp8GJavIDwN/l/8595pBbOwPnw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Cm/EAAAA2wAAAA8AAAAAAAAAAAAAAAAAmAIAAGRycy9k&#10;b3ducmV2LnhtbFBLBQYAAAAABAAEAPUAAACJAwAAAAA=&#10;" path="m,l139,e" filled="f" strokecolor="#363435" strokeweight=".08439mm">
                        <v:path arrowok="t" o:connecttype="custom" o:connectlocs="0,0;139,0" o:connectangles="0,0"/>
                      </v:shape>
                      <w10:wrap anchorx="page"/>
                    </v:group>
                  </w:pict>
                </mc:Fallback>
              </mc:AlternateContent>
            </w:r>
            <w:r w:rsidR="00492A38" w:rsidRPr="00BB4311">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05CF03C8" wp14:editId="71D0CB12">
                      <wp:simplePos x="0" y="0"/>
                      <wp:positionH relativeFrom="page">
                        <wp:posOffset>4244975</wp:posOffset>
                      </wp:positionH>
                      <wp:positionV relativeFrom="paragraph">
                        <wp:posOffset>470535</wp:posOffset>
                      </wp:positionV>
                      <wp:extent cx="65405" cy="0"/>
                      <wp:effectExtent l="6350" t="13335" r="13970"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28" name="Freeform 5"/>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34.25pt;margin-top:37.05pt;width:5.15pt;height:0;z-index:-251651072;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qEWQMAANg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Bo7pqEWQMAANgHAAAOAAAA&#10;AAAAAAAAAAAAAC4CAABkcnMvZTJvRG9jLnhtbFBLAQItABQABgAIAAAAIQBCmVwH3wAAAAkBAAAP&#10;AAAAAAAAAAAAAAAAALMFAABkcnMvZG93bnJldi54bWxQSwUGAAAAAAQABADzAAAAvwYAAAAA&#10;">
                      <v:shape id="Freeform 5"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wwMEA&#10;AADbAAAADwAAAGRycy9kb3ducmV2LnhtbERPu2rDMBTdA/kHcQPdYjkeSnEjm1AISRdD3Q7tdrFu&#10;bBPryrZUP/r11VDoeDjvY76YTkw0utaygkMUgyCurG65VvDxft4/gXAeWWNnmRSs5CDPtpsjptrO&#10;/EZT6WsRQtilqKDxvk+ldFVDBl1ke+LA3exo0Ac41lKPOIdw08kkjh+lwZZDQ4M9vTRU3ctvo+Dr&#10;XlFyin+KlVfLt9d5KD4vg1IPu+X0DMLT4v/Ff+6rVpCE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R8MDBAAAA2wAAAA8AAAAAAAAAAAAAAAAAmAIAAGRycy9kb3du&#10;cmV2LnhtbFBLBQYAAAAABAAEAPUAAACGAwAAAAA=&#10;" path="m,l104,e" filled="f" strokecolor="#363435" strokeweight=".08439mm">
                        <v:path arrowok="t" o:connecttype="custom" o:connectlocs="0,0;104,0" o:connectangles="0,0"/>
                      </v:shape>
                      <w10:wrap anchorx="page"/>
                    </v:group>
                  </w:pict>
                </mc:Fallback>
              </mc:AlternateContent>
            </w:r>
            <w:r w:rsidR="00492A38" w:rsidRPr="00BB431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720B7350" wp14:editId="3C53B4FB">
                      <wp:simplePos x="0" y="0"/>
                      <wp:positionH relativeFrom="page">
                        <wp:posOffset>4245610</wp:posOffset>
                      </wp:positionH>
                      <wp:positionV relativeFrom="paragraph">
                        <wp:posOffset>491490</wp:posOffset>
                      </wp:positionV>
                      <wp:extent cx="66040" cy="132715"/>
                      <wp:effectExtent l="0" t="0" r="317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38" w:rsidRDefault="00492A38" w:rsidP="00492A38">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34.3pt;margin-top:38.7pt;width:5.2pt;height:10.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Y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" filled="f" stroked="f">
                      <v:textbox inset="0,0,0,0">
                        <w:txbxContent>
                          <w:p w:rsidR="00492A38" w:rsidRDefault="00492A38" w:rsidP="00492A38">
                            <w:pPr>
                              <w:spacing w:line="200" w:lineRule="exact"/>
                              <w:ind w:right="-51"/>
                              <w:rPr>
                                <w:sz w:val="21"/>
                                <w:szCs w:val="21"/>
                              </w:rPr>
                            </w:pPr>
                            <w:r>
                              <w:rPr>
                                <w:color w:val="363435"/>
                                <w:sz w:val="21"/>
                                <w:szCs w:val="21"/>
                              </w:rPr>
                              <w:t>2</w:t>
                            </w:r>
                          </w:p>
                        </w:txbxContent>
                      </v:textbox>
                      <w10:wrap anchorx="page"/>
                    </v:shape>
                  </w:pict>
                </mc:Fallback>
              </mc:AlternateContent>
            </w:r>
            <w:r w:rsidR="00492A38" w:rsidRPr="00BB4311">
              <w:rPr>
                <w:rFonts w:ascii="Times New Roman" w:eastAsia="Times New Roman" w:hAnsi="Times New Roman" w:cs="Times New Roman"/>
                <w:color w:val="363435"/>
                <w:spacing w:val="3"/>
                <w:w w:val="142"/>
                <w:position w:val="11"/>
                <w:sz w:val="21"/>
                <w:szCs w:val="21"/>
                <w:lang w:val="en-GB"/>
              </w:rPr>
              <w:t>a</w:t>
            </w:r>
            <w:r w:rsidR="00492A38" w:rsidRPr="00BB4311">
              <w:rPr>
                <w:rFonts w:ascii="Times New Roman" w:eastAsia="Times New Roman" w:hAnsi="Times New Roman" w:cs="Times New Roman"/>
                <w:color w:val="363435"/>
                <w:w w:val="142"/>
                <w:position w:val="8"/>
                <w:sz w:val="12"/>
                <w:szCs w:val="12"/>
                <w:lang w:val="en-GB"/>
              </w:rPr>
              <w:t>t</w:t>
            </w:r>
            <w:r w:rsidR="00492A38" w:rsidRPr="00BB4311">
              <w:rPr>
                <w:rFonts w:ascii="Times New Roman" w:eastAsia="Times New Roman" w:hAnsi="Times New Roman" w:cs="Times New Roman"/>
                <w:color w:val="363435"/>
                <w:spacing w:val="7"/>
                <w:w w:val="142"/>
                <w:position w:val="8"/>
                <w:sz w:val="12"/>
                <w:szCs w:val="12"/>
                <w:lang w:val="en-GB"/>
              </w:rPr>
              <w:t xml:space="preserve"> </w:t>
            </w:r>
            <w:r w:rsidR="00492A38" w:rsidRPr="00BB4311">
              <w:rPr>
                <w:rFonts w:ascii="Times New Roman" w:eastAsia="Times New Roman" w:hAnsi="Times New Roman" w:cs="Times New Roman"/>
                <w:color w:val="363435"/>
                <w:w w:val="142"/>
                <w:position w:val="11"/>
                <w:sz w:val="21"/>
                <w:szCs w:val="21"/>
                <w:lang w:val="en-GB"/>
              </w:rPr>
              <w:t>5</w:t>
            </w:r>
            <w:r w:rsidR="00492A38" w:rsidRPr="00BB4311">
              <w:rPr>
                <w:rFonts w:ascii="Times New Roman" w:eastAsia="Times New Roman" w:hAnsi="Times New Roman" w:cs="Times New Roman"/>
                <w:color w:val="363435"/>
                <w:spacing w:val="13"/>
                <w:w w:val="142"/>
                <w:position w:val="11"/>
                <w:sz w:val="21"/>
                <w:szCs w:val="21"/>
                <w:lang w:val="en-GB"/>
              </w:rPr>
              <w:t xml:space="preserve"> </w:t>
            </w:r>
            <w:r w:rsidR="00492A38" w:rsidRPr="00BB4311">
              <w:rPr>
                <w:rFonts w:ascii="Times New Roman" w:eastAsia="Times New Roman" w:hAnsi="Times New Roman" w:cs="Times New Roman"/>
                <w:color w:val="363435"/>
                <w:position w:val="11"/>
                <w:sz w:val="21"/>
                <w:szCs w:val="21"/>
                <w:lang w:val="en-GB"/>
              </w:rPr>
              <w:t>1</w:t>
            </w:r>
            <w:r w:rsidR="00492A38" w:rsidRPr="00BB4311">
              <w:rPr>
                <w:rFonts w:ascii="Times New Roman" w:eastAsia="Times New Roman" w:hAnsi="Times New Roman" w:cs="Times New Roman"/>
                <w:color w:val="363435"/>
                <w:spacing w:val="10"/>
                <w:position w:val="11"/>
                <w:sz w:val="21"/>
                <w:szCs w:val="21"/>
                <w:lang w:val="en-GB"/>
              </w:rPr>
              <w:t xml:space="preserve"> </w:t>
            </w:r>
            <w:r w:rsidR="00492A38" w:rsidRPr="00BB4311">
              <w:rPr>
                <w:rFonts w:ascii="Times New Roman" w:eastAsia="Times New Roman" w:hAnsi="Times New Roman" w:cs="Times New Roman"/>
                <w:color w:val="363435"/>
                <w:w w:val="132"/>
                <w:position w:val="11"/>
                <w:sz w:val="21"/>
                <w:szCs w:val="21"/>
                <w:lang w:val="en-GB"/>
              </w:rPr>
              <w:t>2</w:t>
            </w:r>
            <w:r w:rsidR="00492A38" w:rsidRPr="00BB4311">
              <w:rPr>
                <w:rFonts w:ascii="Times New Roman" w:eastAsia="Times New Roman" w:hAnsi="Times New Roman" w:cs="Times New Roman"/>
                <w:color w:val="363435"/>
                <w:spacing w:val="29"/>
                <w:w w:val="132"/>
                <w:position w:val="11"/>
                <w:sz w:val="21"/>
                <w:szCs w:val="21"/>
                <w:lang w:val="en-GB"/>
              </w:rPr>
              <w:t xml:space="preserve"> </w:t>
            </w:r>
            <w:r w:rsidR="00492A38" w:rsidRPr="00BB4311">
              <w:rPr>
                <w:rFonts w:ascii="Times New Roman" w:eastAsia="Times New Roman" w:hAnsi="Times New Roman" w:cs="Times New Roman"/>
                <w:color w:val="363435"/>
                <w:w w:val="132"/>
                <w:position w:val="-2"/>
                <w:sz w:val="21"/>
                <w:szCs w:val="21"/>
                <w:lang w:val="en-GB"/>
              </w:rPr>
              <w:t>p</w:t>
            </w:r>
            <w:r w:rsidR="00492A38" w:rsidRPr="00BB4311">
              <w:rPr>
                <w:rFonts w:ascii="Times New Roman" w:eastAsia="Times New Roman" w:hAnsi="Times New Roman" w:cs="Times New Roman"/>
                <w:i/>
                <w:color w:val="363435"/>
                <w:spacing w:val="1"/>
                <w:w w:val="99"/>
                <w:position w:val="5"/>
                <w:sz w:val="21"/>
                <w:szCs w:val="21"/>
                <w:lang w:val="en-GB"/>
              </w:rPr>
              <w:t>·</w:t>
            </w:r>
            <w:r w:rsidR="00492A38" w:rsidRPr="00BB4311">
              <w:rPr>
                <w:rFonts w:ascii="Times New Roman" w:eastAsia="Times New Roman" w:hAnsi="Times New Roman" w:cs="Times New Roman"/>
                <w:color w:val="363435"/>
                <w:spacing w:val="-1"/>
                <w:w w:val="32"/>
                <w:position w:val="1"/>
                <w:sz w:val="58"/>
                <w:szCs w:val="58"/>
                <w:lang w:val="en-GB"/>
              </w:rPr>
              <w:t>F</w:t>
            </w:r>
            <w:r w:rsidR="00492A38" w:rsidRPr="00BB4311">
              <w:rPr>
                <w:rFonts w:ascii="Times New Roman" w:eastAsia="Times New Roman" w:hAnsi="Times New Roman" w:cs="Times New Roman"/>
                <w:color w:val="363435"/>
                <w:w w:val="99"/>
                <w:position w:val="5"/>
                <w:sz w:val="21"/>
                <w:szCs w:val="21"/>
                <w:lang w:val="en-GB"/>
              </w:rPr>
              <w:t>arcco</w:t>
            </w:r>
            <w:r w:rsidR="00492A38" w:rsidRPr="00BB4311">
              <w:rPr>
                <w:rFonts w:ascii="Times New Roman" w:eastAsia="Times New Roman" w:hAnsi="Times New Roman" w:cs="Times New Roman"/>
                <w:color w:val="363435"/>
                <w:spacing w:val="-1"/>
                <w:w w:val="99"/>
                <w:position w:val="5"/>
                <w:sz w:val="21"/>
                <w:szCs w:val="21"/>
                <w:lang w:val="en-GB"/>
              </w:rPr>
              <w:t>s</w:t>
            </w:r>
            <w:r w:rsidR="00492A38" w:rsidRPr="00BB4311">
              <w:rPr>
                <w:rFonts w:ascii="Times New Roman" w:eastAsia="Times New Roman" w:hAnsi="Times New Roman" w:cs="Times New Roman"/>
                <w:color w:val="363435"/>
                <w:w w:val="32"/>
                <w:position w:val="1"/>
                <w:sz w:val="58"/>
                <w:szCs w:val="58"/>
                <w:lang w:val="en-GB"/>
              </w:rPr>
              <w:t>S</w:t>
            </w:r>
            <w:r w:rsidR="00492A38" w:rsidRPr="00BB4311">
              <w:rPr>
                <w:rFonts w:ascii="Times New Roman" w:eastAsia="Times New Roman" w:hAnsi="Times New Roman" w:cs="Times New Roman"/>
                <w:i/>
                <w:color w:val="363435"/>
                <w:sz w:val="21"/>
                <w:szCs w:val="21"/>
                <w:lang w:val="en-GB"/>
              </w:rPr>
              <w:t xml:space="preserve"> R</w:t>
            </w:r>
            <w:r w:rsidR="00492A38" w:rsidRPr="00BB4311">
              <w:rPr>
                <w:rFonts w:ascii="Times New Roman" w:eastAsia="Times New Roman" w:hAnsi="Times New Roman" w:cs="Times New Roman"/>
                <w:i/>
                <w:color w:val="363435"/>
                <w:spacing w:val="11"/>
                <w:sz w:val="21"/>
                <w:szCs w:val="21"/>
                <w:lang w:val="en-GB"/>
              </w:rPr>
              <w:t xml:space="preserve"> </w:t>
            </w:r>
            <w:r w:rsidR="00492A38" w:rsidRPr="00BB4311">
              <w:rPr>
                <w:rFonts w:ascii="Times New Roman" w:eastAsia="Times New Roman" w:hAnsi="Times New Roman" w:cs="Times New Roman"/>
                <w:color w:val="363435"/>
                <w:w w:val="165"/>
                <w:sz w:val="21"/>
                <w:szCs w:val="21"/>
                <w:lang w:val="en-GB"/>
              </w:rPr>
              <w:t>2</w:t>
            </w:r>
            <w:r w:rsidR="00492A38" w:rsidRPr="00BB4311">
              <w:rPr>
                <w:rFonts w:ascii="Times New Roman" w:eastAsia="Times New Roman" w:hAnsi="Times New Roman" w:cs="Times New Roman"/>
                <w:color w:val="363435"/>
                <w:spacing w:val="-23"/>
                <w:w w:val="165"/>
                <w:sz w:val="21"/>
                <w:szCs w:val="21"/>
                <w:lang w:val="en-GB"/>
              </w:rPr>
              <w:t xml:space="preserve"> </w:t>
            </w:r>
            <w:r w:rsidR="00492A38" w:rsidRPr="00BB4311">
              <w:rPr>
                <w:rFonts w:ascii="Times New Roman" w:eastAsia="Times New Roman" w:hAnsi="Times New Roman" w:cs="Times New Roman"/>
                <w:i/>
                <w:color w:val="363435"/>
                <w:spacing w:val="-1"/>
                <w:w w:val="99"/>
                <w:sz w:val="21"/>
                <w:szCs w:val="21"/>
                <w:lang w:val="en-GB"/>
              </w:rPr>
              <w:t>L</w:t>
            </w:r>
            <w:r w:rsidR="00492A38" w:rsidRPr="00BB4311">
              <w:rPr>
                <w:rFonts w:ascii="Times New Roman" w:eastAsia="Times New Roman" w:hAnsi="Times New Roman" w:cs="Times New Roman"/>
                <w:color w:val="363435"/>
                <w:w w:val="119"/>
                <w:position w:val="-4"/>
                <w:sz w:val="12"/>
                <w:szCs w:val="12"/>
                <w:lang w:val="en-GB"/>
              </w:rPr>
              <w:t>0</w:t>
            </w:r>
            <w:r w:rsidR="00492A38" w:rsidRPr="00BB4311">
              <w:rPr>
                <w:rFonts w:ascii="Times New Roman" w:eastAsia="Times New Roman" w:hAnsi="Times New Roman" w:cs="Times New Roman"/>
                <w:i/>
                <w:color w:val="363435"/>
                <w:w w:val="99"/>
                <w:sz w:val="21"/>
                <w:szCs w:val="21"/>
                <w:lang w:val="en-GB"/>
              </w:rPr>
              <w:t xml:space="preserve"> R</w:t>
            </w:r>
            <w:r w:rsidR="00492A38" w:rsidRPr="00BB4311">
              <w:rPr>
                <w:rFonts w:ascii="Times New Roman" w:eastAsia="Times New Roman" w:hAnsi="Times New Roman" w:cs="Times New Roman"/>
                <w:color w:val="363435"/>
                <w:w w:val="24"/>
                <w:position w:val="1"/>
                <w:sz w:val="58"/>
                <w:szCs w:val="58"/>
                <w:lang w:val="en-GB"/>
              </w:rPr>
              <w:t xml:space="preserve"> D</w:t>
            </w:r>
          </w:p>
          <w:p w:rsidR="00492A38" w:rsidRPr="00BB4311" w:rsidRDefault="00492A38" w:rsidP="00492A38">
            <w:pPr>
              <w:spacing w:before="70" w:after="0" w:line="360" w:lineRule="auto"/>
              <w:ind w:right="-37"/>
              <w:jc w:val="both"/>
              <w:rPr>
                <w:rFonts w:ascii="Times New Roman" w:eastAsia="Times New Roman" w:hAnsi="Times New Roman" w:cs="Times New Roman"/>
                <w:sz w:val="12"/>
                <w:szCs w:val="12"/>
                <w:lang w:val="en-GB"/>
              </w:rPr>
            </w:pPr>
          </w:p>
        </w:tc>
        <w:tc>
          <w:tcPr>
            <w:tcW w:w="81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7)</w:t>
            </w:r>
          </w:p>
        </w:tc>
      </w:tr>
    </w:tbl>
    <w:p w:rsidR="00492A38" w:rsidRPr="00BB4311" w:rsidRDefault="00492A38" w:rsidP="00492A38">
      <w:pPr>
        <w:spacing w:before="96" w:after="0" w:line="240" w:lineRule="auto"/>
        <w:ind w:left="-37" w:right="-37"/>
        <w:jc w:val="center"/>
        <w:rPr>
          <w:rFonts w:ascii="Times New Roman" w:eastAsia="Times New Roman" w:hAnsi="Times New Roman" w:cs="Times New Roman"/>
          <w:sz w:val="12"/>
          <w:szCs w:val="12"/>
        </w:rPr>
      </w:pPr>
      <w:r w:rsidRPr="00BB4311">
        <w:rPr>
          <w:rFonts w:ascii="Times New Roman" w:eastAsia="Times New Roman" w:hAnsi="Times New Roman" w:cs="Times New Roman"/>
          <w:color w:val="363435"/>
          <w:w w:val="165"/>
          <w:position w:val="4"/>
          <w:sz w:val="21"/>
          <w:szCs w:val="21"/>
        </w:rPr>
        <w:t>2</w:t>
      </w:r>
      <w:r w:rsidRPr="00BB4311">
        <w:rPr>
          <w:rFonts w:ascii="Times New Roman" w:eastAsia="Times New Roman" w:hAnsi="Times New Roman" w:cs="Times New Roman"/>
          <w:color w:val="363435"/>
          <w:spacing w:val="-23"/>
          <w:w w:val="165"/>
          <w:position w:val="4"/>
          <w:sz w:val="21"/>
          <w:szCs w:val="21"/>
        </w:rPr>
        <w:t xml:space="preserve"> </w:t>
      </w:r>
      <w:r w:rsidRPr="00BB4311">
        <w:rPr>
          <w:rFonts w:ascii="Times New Roman" w:eastAsia="Times New Roman" w:hAnsi="Times New Roman" w:cs="Times New Roman"/>
          <w:color w:val="363435"/>
          <w:position w:val="18"/>
          <w:sz w:val="21"/>
          <w:szCs w:val="21"/>
        </w:rPr>
        <w:t>1</w:t>
      </w:r>
      <w:r w:rsidRPr="00BB4311">
        <w:rPr>
          <w:rFonts w:ascii="Times New Roman" w:eastAsia="Times New Roman" w:hAnsi="Times New Roman" w:cs="Times New Roman"/>
          <w:color w:val="363435"/>
          <w:spacing w:val="10"/>
          <w:position w:val="18"/>
          <w:sz w:val="21"/>
          <w:szCs w:val="21"/>
        </w:rPr>
        <w:t xml:space="preserve"> </w:t>
      </w:r>
      <w:r w:rsidRPr="00BB4311">
        <w:rPr>
          <w:rFonts w:ascii="Times New Roman" w:eastAsia="Times New Roman" w:hAnsi="Times New Roman" w:cs="Times New Roman"/>
          <w:i/>
          <w:color w:val="363435"/>
          <w:w w:val="99"/>
          <w:position w:val="4"/>
          <w:sz w:val="21"/>
          <w:szCs w:val="21"/>
        </w:rPr>
        <w:t>·</w:t>
      </w:r>
      <w:r w:rsidRPr="00BB4311">
        <w:rPr>
          <w:rFonts w:ascii="Times New Roman" w:eastAsia="Times New Roman" w:hAnsi="Times New Roman" w:cs="Times New Roman"/>
          <w:color w:val="363435"/>
          <w:w w:val="99"/>
          <w:position w:val="4"/>
          <w:sz w:val="21"/>
          <w:szCs w:val="21"/>
        </w:rPr>
        <w:t>si</w:t>
      </w:r>
      <w:r w:rsidRPr="00BB4311">
        <w:rPr>
          <w:rFonts w:ascii="Times New Roman" w:eastAsia="Times New Roman" w:hAnsi="Times New Roman" w:cs="Times New Roman"/>
          <w:color w:val="363435"/>
          <w:spacing w:val="2"/>
          <w:w w:val="99"/>
          <w:position w:val="4"/>
          <w:sz w:val="21"/>
          <w:szCs w:val="21"/>
        </w:rPr>
        <w:t>n</w:t>
      </w:r>
      <w:r w:rsidRPr="00BB4311">
        <w:rPr>
          <w:rFonts w:ascii="Times New Roman" w:eastAsia="Times New Roman" w:hAnsi="Times New Roman" w:cs="Times New Roman"/>
          <w:color w:val="363435"/>
          <w:spacing w:val="-1"/>
          <w:w w:val="32"/>
          <w:sz w:val="58"/>
          <w:szCs w:val="58"/>
        </w:rPr>
        <w:t>S</w:t>
      </w:r>
      <w:r w:rsidRPr="00BB4311">
        <w:rPr>
          <w:rFonts w:ascii="Times New Roman" w:eastAsia="Times New Roman" w:hAnsi="Times New Roman" w:cs="Times New Roman"/>
          <w:color w:val="363435"/>
          <w:w w:val="99"/>
          <w:position w:val="4"/>
          <w:sz w:val="21"/>
          <w:szCs w:val="21"/>
        </w:rPr>
        <w:t>2</w:t>
      </w:r>
      <w:r w:rsidRPr="00BB4311">
        <w:rPr>
          <w:rFonts w:ascii="Times New Roman" w:eastAsia="Times New Roman" w:hAnsi="Times New Roman" w:cs="Times New Roman"/>
          <w:i/>
          <w:color w:val="363435"/>
          <w:w w:val="99"/>
          <w:position w:val="4"/>
          <w:sz w:val="21"/>
          <w:szCs w:val="21"/>
        </w:rPr>
        <w:t>·</w:t>
      </w:r>
      <w:r w:rsidRPr="00BB4311">
        <w:rPr>
          <w:rFonts w:ascii="Times New Roman" w:eastAsia="Times New Roman" w:hAnsi="Times New Roman" w:cs="Times New Roman"/>
          <w:i/>
          <w:color w:val="363435"/>
          <w:position w:val="4"/>
          <w:sz w:val="21"/>
          <w:szCs w:val="21"/>
        </w:rPr>
        <w:t xml:space="preserve"> </w:t>
      </w:r>
      <w:r w:rsidRPr="00BB4311">
        <w:rPr>
          <w:rFonts w:ascii="Times New Roman" w:eastAsia="Times New Roman" w:hAnsi="Times New Roman" w:cs="Times New Roman"/>
          <w:color w:val="363435"/>
          <w:w w:val="99"/>
          <w:position w:val="4"/>
          <w:sz w:val="21"/>
          <w:szCs w:val="21"/>
        </w:rPr>
        <w:t>arcco</w:t>
      </w:r>
      <w:r w:rsidRPr="00BB4311">
        <w:rPr>
          <w:rFonts w:ascii="Times New Roman" w:eastAsia="Times New Roman" w:hAnsi="Times New Roman" w:cs="Times New Roman"/>
          <w:color w:val="363435"/>
          <w:spacing w:val="-1"/>
          <w:w w:val="99"/>
          <w:position w:val="4"/>
          <w:sz w:val="21"/>
          <w:szCs w:val="21"/>
        </w:rPr>
        <w:t>s</w:t>
      </w:r>
      <w:r w:rsidRPr="00BB4311">
        <w:rPr>
          <w:rFonts w:ascii="Times New Roman" w:eastAsia="Times New Roman" w:hAnsi="Times New Roman" w:cs="Times New Roman"/>
          <w:color w:val="363435"/>
          <w:w w:val="32"/>
          <w:sz w:val="58"/>
          <w:szCs w:val="58"/>
        </w:rPr>
        <w:t>S</w:t>
      </w:r>
      <w:r w:rsidRPr="00BB4311">
        <w:rPr>
          <w:rFonts w:ascii="Times New Roman" w:eastAsia="Times New Roman" w:hAnsi="Times New Roman" w:cs="Times New Roman"/>
          <w:i/>
          <w:color w:val="363435"/>
          <w:sz w:val="21"/>
          <w:szCs w:val="21"/>
        </w:rPr>
        <w:t xml:space="preserve"> R</w:t>
      </w:r>
      <w:r w:rsidRPr="00BB4311">
        <w:rPr>
          <w:rFonts w:ascii="Times New Roman" w:eastAsia="Times New Roman" w:hAnsi="Times New Roman" w:cs="Times New Roman"/>
          <w:i/>
          <w:color w:val="363435"/>
          <w:spacing w:val="11"/>
          <w:sz w:val="21"/>
          <w:szCs w:val="21"/>
        </w:rPr>
        <w:t xml:space="preserve"> </w:t>
      </w:r>
      <w:r w:rsidRPr="00BB4311">
        <w:rPr>
          <w:rFonts w:ascii="Times New Roman" w:eastAsia="Times New Roman" w:hAnsi="Times New Roman" w:cs="Times New Roman"/>
          <w:color w:val="363435"/>
          <w:w w:val="165"/>
          <w:sz w:val="21"/>
          <w:szCs w:val="21"/>
        </w:rPr>
        <w:t>2</w:t>
      </w:r>
      <w:r w:rsidRPr="00BB4311">
        <w:rPr>
          <w:rFonts w:ascii="Times New Roman" w:eastAsia="Times New Roman" w:hAnsi="Times New Roman" w:cs="Times New Roman"/>
          <w:color w:val="363435"/>
          <w:spacing w:val="-23"/>
          <w:w w:val="165"/>
          <w:sz w:val="21"/>
          <w:szCs w:val="21"/>
        </w:rPr>
        <w:t xml:space="preserve"> </w:t>
      </w:r>
      <w:r w:rsidRPr="00BB4311">
        <w:rPr>
          <w:rFonts w:ascii="Times New Roman" w:eastAsia="Times New Roman" w:hAnsi="Times New Roman" w:cs="Times New Roman"/>
          <w:i/>
          <w:color w:val="363435"/>
          <w:spacing w:val="-1"/>
          <w:w w:val="99"/>
          <w:sz w:val="21"/>
          <w:szCs w:val="21"/>
        </w:rPr>
        <w:t>L</w:t>
      </w:r>
      <w:r w:rsidRPr="00BB4311">
        <w:rPr>
          <w:rFonts w:ascii="Times New Roman" w:eastAsia="Times New Roman" w:hAnsi="Times New Roman" w:cs="Times New Roman"/>
          <w:color w:val="363435"/>
          <w:w w:val="119"/>
          <w:position w:val="-4"/>
          <w:sz w:val="12"/>
          <w:szCs w:val="12"/>
        </w:rPr>
        <w:t>0</w:t>
      </w:r>
      <w:r w:rsidRPr="00BB4311">
        <w:rPr>
          <w:rFonts w:ascii="Times New Roman" w:eastAsia="Times New Roman" w:hAnsi="Times New Roman" w:cs="Times New Roman"/>
          <w:color w:val="363435"/>
          <w:w w:val="24"/>
          <w:position w:val="1"/>
          <w:sz w:val="58"/>
          <w:szCs w:val="58"/>
        </w:rPr>
        <w:t xml:space="preserve"> DDG</w:t>
      </w:r>
    </w:p>
    <w:p w:rsidR="00492A38" w:rsidRPr="00BB4311" w:rsidRDefault="00492A38" w:rsidP="00492A38">
      <w:pPr>
        <w:spacing w:before="21" w:after="0" w:line="240" w:lineRule="auto"/>
        <w:ind w:left="209" w:right="208"/>
        <w:jc w:val="center"/>
        <w:rPr>
          <w:rFonts w:ascii="Times New Roman" w:eastAsia="Times New Roman" w:hAnsi="Times New Roman" w:cs="Times New Roman"/>
          <w:sz w:val="21"/>
          <w:szCs w:val="21"/>
        </w:rPr>
      </w:pPr>
      <w:r w:rsidRPr="00BB4311">
        <w:rPr>
          <w:rFonts w:ascii="Times New Roman" w:eastAsia="Times New Roman" w:hAnsi="Times New Roman" w:cs="Times New Roman"/>
          <w:i/>
          <w:color w:val="363435"/>
          <w:w w:val="99"/>
          <w:sz w:val="21"/>
          <w:szCs w:val="21"/>
        </w:rPr>
        <w:t>R</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lastRenderedPageBreak/>
        <w:t xml:space="preserve">On the basis of Eqs. (1-4), (1-5) and (1-7) the deviations between the calculated void fractions and the total void fraction for stratified flows with different source–detector directions are plotted in Fig.1-7. </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By inserting L0 5 2R and L0 5 0 into Eqs. (1-4), (1-6) and (1-7), the calculated void fractions and the true void fraction are 0 and 1, respectively. When flows consist of only one component, it is obvious that the density, or more correctly, the linear attenuation coefficient, is equal over the entire cross-section of the flow. </w:t>
      </w:r>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inline distT="0" distB="0" distL="0" distR="0" wp14:anchorId="7252D0D4" wp14:editId="6E225870">
            <wp:extent cx="3623075" cy="1601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9903" cy="1604440"/>
                    </a:xfrm>
                    <a:prstGeom prst="rect">
                      <a:avLst/>
                    </a:prstGeom>
                    <a:noFill/>
                    <a:ln>
                      <a:noFill/>
                    </a:ln>
                  </pic:spPr>
                </pic:pic>
              </a:graphicData>
            </a:graphic>
          </wp:inline>
        </w:drawing>
      </w:r>
    </w:p>
    <w:p w:rsidR="00492A38" w:rsidRPr="00BB4311" w:rsidRDefault="00492A38" w:rsidP="00492A38">
      <w:pPr>
        <w:spacing w:before="180" w:after="120" w:line="360" w:lineRule="auto"/>
        <w:jc w:val="center"/>
        <w:rPr>
          <w:rFonts w:ascii="Times New Roman" w:eastAsia="Times New Roman" w:hAnsi="Times New Roman" w:cs="Times New Roman"/>
          <w:b/>
          <w:bCs/>
          <w:szCs w:val="20"/>
          <w:lang w:val="en-GB"/>
        </w:rPr>
      </w:pPr>
      <w:bookmarkStart w:id="61" w:name="_Ref498371332"/>
      <w:bookmarkStart w:id="62" w:name="_Toc498187287"/>
      <w:bookmarkStart w:id="63" w:name="_Toc498273234"/>
      <w:bookmarkStart w:id="64" w:name="_Toc498274113"/>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5</w:t>
      </w:r>
      <w:r w:rsidRPr="00BB4311">
        <w:rPr>
          <w:rFonts w:ascii="Times New Roman" w:eastAsia="Times New Roman" w:hAnsi="Times New Roman" w:cs="Times New Roman"/>
          <w:b/>
          <w:bCs/>
          <w:szCs w:val="20"/>
          <w:lang w:val="en-GB"/>
        </w:rPr>
        <w:fldChar w:fldCharType="end"/>
      </w:r>
      <w:bookmarkEnd w:id="61"/>
      <w:r w:rsidRPr="00BB4311">
        <w:rPr>
          <w:rFonts w:ascii="Times New Roman" w:eastAsia="Times New Roman" w:hAnsi="Times New Roman" w:cs="Times New Roman"/>
          <w:b/>
          <w:bCs/>
          <w:szCs w:val="20"/>
          <w:lang w:val="en-GB"/>
        </w:rPr>
        <w:t>:Cross-Sectional and Side Views of Stratified Flow with Narrow Fan Radiation Beam.</w:t>
      </w:r>
      <w:bookmarkEnd w:id="62"/>
      <w:bookmarkEnd w:id="63"/>
      <w:bookmarkEnd w:id="64"/>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6A7B175" wp14:editId="5A4F9737">
            <wp:simplePos x="0" y="0"/>
            <wp:positionH relativeFrom="margin">
              <wp:posOffset>2209800</wp:posOffset>
            </wp:positionH>
            <wp:positionV relativeFrom="paragraph">
              <wp:posOffset>16234</wp:posOffset>
            </wp:positionV>
            <wp:extent cx="2251494" cy="226366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2011" cy="2264180"/>
                    </a:xfrm>
                    <a:prstGeom prst="rect">
                      <a:avLst/>
                    </a:prstGeom>
                    <a:noFill/>
                  </pic:spPr>
                </pic:pic>
              </a:graphicData>
            </a:graphic>
            <wp14:sizeRelH relativeFrom="page">
              <wp14:pctWidth>0</wp14:pctWidth>
            </wp14:sizeRelH>
            <wp14:sizeRelV relativeFrom="page">
              <wp14:pctHeight>0</wp14:pctHeight>
            </wp14:sizeRelV>
          </wp:anchor>
        </w:drawing>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3A68FE49" wp14:editId="68F0002C">
                <wp:simplePos x="0" y="0"/>
                <wp:positionH relativeFrom="column">
                  <wp:posOffset>1959634</wp:posOffset>
                </wp:positionH>
                <wp:positionV relativeFrom="paragraph">
                  <wp:posOffset>498894</wp:posOffset>
                </wp:positionV>
                <wp:extent cx="3441940" cy="635"/>
                <wp:effectExtent l="0" t="0" r="6350" b="6985"/>
                <wp:wrapNone/>
                <wp:docPr id="6" name="Text Box 6"/>
                <wp:cNvGraphicFramePr/>
                <a:graphic xmlns:a="http://schemas.openxmlformats.org/drawingml/2006/main">
                  <a:graphicData uri="http://schemas.microsoft.com/office/word/2010/wordprocessingShape">
                    <wps:wsp>
                      <wps:cNvSpPr txBox="1"/>
                      <wps:spPr>
                        <a:xfrm>
                          <a:off x="0" y="0"/>
                          <a:ext cx="3441940" cy="635"/>
                        </a:xfrm>
                        <a:prstGeom prst="rect">
                          <a:avLst/>
                        </a:prstGeom>
                        <a:solidFill>
                          <a:prstClr val="white"/>
                        </a:solidFill>
                        <a:ln>
                          <a:noFill/>
                        </a:ln>
                        <a:effectLst/>
                      </wps:spPr>
                      <wps:txbx>
                        <w:txbxContent>
                          <w:p w:rsidR="00492A38" w:rsidRPr="00A1577F" w:rsidRDefault="00492A38" w:rsidP="00492A38">
                            <w:pPr>
                              <w:pStyle w:val="Caption"/>
                              <w:jc w:val="center"/>
                              <w:rPr>
                                <w:noProof/>
                                <w:sz w:val="24"/>
                                <w:szCs w:val="24"/>
                              </w:rPr>
                            </w:pPr>
                            <w:bookmarkStart w:id="65" w:name="_Toc498187288"/>
                            <w:bookmarkStart w:id="66" w:name="_Toc498273235"/>
                            <w:bookmarkStart w:id="67" w:name="_Toc498274114"/>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6</w:t>
                            </w:r>
                            <w:r>
                              <w:fldChar w:fldCharType="end"/>
                            </w:r>
                            <w:r>
                              <w:t>: Stratified Flow with Related Parameters.</w:t>
                            </w:r>
                            <w:bookmarkEnd w:id="65"/>
                            <w:bookmarkEnd w:id="66"/>
                            <w:bookmarkEnd w:id="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0" type="#_x0000_t202" style="position:absolute;left:0;text-align:left;margin-left:154.3pt;margin-top:39.3pt;width:271pt;height:.0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1FMwIAAHIEAAAOAAAAZHJzL2Uyb0RvYy54bWysVFFv2jAQfp+0/2D5fQRah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" stroked="f">
                <v:textbox style="mso-fit-shape-to-text:t" inset="0,0,0,0">
                  <w:txbxContent>
                    <w:p w:rsidR="00492A38" w:rsidRPr="00A1577F" w:rsidRDefault="00492A38" w:rsidP="00492A38">
                      <w:pPr>
                        <w:pStyle w:val="Caption"/>
                        <w:jc w:val="center"/>
                        <w:rPr>
                          <w:noProof/>
                          <w:sz w:val="24"/>
                          <w:szCs w:val="24"/>
                        </w:rPr>
                      </w:pPr>
                      <w:bookmarkStart w:id="71" w:name="_Toc498187288"/>
                      <w:bookmarkStart w:id="72" w:name="_Toc498273235"/>
                      <w:bookmarkStart w:id="73" w:name="_Toc498274114"/>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6</w:t>
                      </w:r>
                      <w:r>
                        <w:fldChar w:fldCharType="end"/>
                      </w:r>
                      <w:r>
                        <w:t>: Stratified Flow with Related Parameters.</w:t>
                      </w:r>
                      <w:bookmarkEnd w:id="71"/>
                      <w:bookmarkEnd w:id="72"/>
                      <w:bookmarkEnd w:id="73"/>
                    </w:p>
                  </w:txbxContent>
                </v:textbox>
              </v:shape>
            </w:pict>
          </mc:Fallback>
        </mc:AlternateContent>
      </w:r>
      <w:r w:rsidRPr="00BB431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5A438707" wp14:editId="6B9FF8B9">
                <wp:simplePos x="0" y="0"/>
                <wp:positionH relativeFrom="margin">
                  <wp:align>right</wp:align>
                </wp:positionH>
                <wp:positionV relativeFrom="paragraph">
                  <wp:posOffset>550653</wp:posOffset>
                </wp:positionV>
                <wp:extent cx="5020574" cy="635"/>
                <wp:effectExtent l="0" t="0" r="8890" b="3810"/>
                <wp:wrapNone/>
                <wp:docPr id="1" name="Text Box 1"/>
                <wp:cNvGraphicFramePr/>
                <a:graphic xmlns:a="http://schemas.openxmlformats.org/drawingml/2006/main">
                  <a:graphicData uri="http://schemas.microsoft.com/office/word/2010/wordprocessingShape">
                    <wps:wsp>
                      <wps:cNvSpPr txBox="1"/>
                      <wps:spPr>
                        <a:xfrm>
                          <a:off x="0" y="0"/>
                          <a:ext cx="5020574" cy="635"/>
                        </a:xfrm>
                        <a:prstGeom prst="rect">
                          <a:avLst/>
                        </a:prstGeom>
                        <a:solidFill>
                          <a:prstClr val="white"/>
                        </a:solidFill>
                        <a:ln>
                          <a:noFill/>
                        </a:ln>
                        <a:effectLst/>
                      </wps:spPr>
                      <wps:txbx>
                        <w:txbxContent>
                          <w:p w:rsidR="00492A38" w:rsidRPr="00D54996" w:rsidRDefault="00492A38" w:rsidP="00492A38">
                            <w:pPr>
                              <w:pStyle w:val="Caption"/>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31" type="#_x0000_t202" style="position:absolute;left:0;text-align:left;margin-left:344.1pt;margin-top:43.35pt;width:395.3pt;height:.0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" stroked="f">
                <v:textbox style="mso-fit-shape-to-text:t" inset="0,0,0,0">
                  <w:txbxContent>
                    <w:p w:rsidR="00492A38" w:rsidRPr="00D54996" w:rsidRDefault="00492A38" w:rsidP="00492A38">
                      <w:pPr>
                        <w:pStyle w:val="Caption"/>
                        <w:rPr>
                          <w:sz w:val="24"/>
                          <w:szCs w:val="24"/>
                        </w:rPr>
                      </w:pPr>
                    </w:p>
                  </w:txbxContent>
                </v:textbox>
                <w10:wrap anchorx="margin"/>
              </v:shape>
            </w:pict>
          </mc:Fallback>
        </mc:AlternateContent>
      </w:r>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lastRenderedPageBreak/>
        <w:drawing>
          <wp:inline distT="0" distB="0" distL="0" distR="0" wp14:anchorId="7315C199" wp14:editId="24B0F61B">
            <wp:extent cx="3038475" cy="3057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68" w:name="_Ref498371415"/>
      <w:bookmarkStart w:id="69" w:name="_Toc498187289"/>
      <w:bookmarkStart w:id="70" w:name="_Toc498273236"/>
      <w:bookmarkStart w:id="71" w:name="_Toc498274115"/>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7</w:t>
      </w:r>
      <w:r w:rsidRPr="00BB4311">
        <w:rPr>
          <w:rFonts w:ascii="Times New Roman" w:eastAsia="Times New Roman" w:hAnsi="Times New Roman" w:cs="Times New Roman"/>
          <w:b/>
          <w:bCs/>
          <w:szCs w:val="20"/>
          <w:lang w:val="en-GB"/>
        </w:rPr>
        <w:fldChar w:fldCharType="end"/>
      </w:r>
      <w:bookmarkEnd w:id="68"/>
      <w:r w:rsidRPr="00BB4311">
        <w:rPr>
          <w:rFonts w:ascii="Times New Roman" w:eastAsia="Times New Roman" w:hAnsi="Times New Roman" w:cs="Times New Roman"/>
          <w:b/>
          <w:bCs/>
          <w:szCs w:val="20"/>
          <w:lang w:val="en-GB"/>
        </w:rPr>
        <w:t>: Deviation Between Measured And True Void Fraction Of Stratiied Flow With Narrow A Beam With Different Source-Detector Orientations. The Solid Line Represents The Ideal Case With No Deviation Between True And Calculated Void Fractions.</w:t>
      </w:r>
      <w:bookmarkEnd w:id="69"/>
      <w:bookmarkEnd w:id="70"/>
      <w:bookmarkEnd w:id="71"/>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Therefore, no Deviation is observed between measured and true void fractions. In Fig.1-8 the calculated void fraction, ac, is plotted against the true void fraction, at, for stratified flows with top–bottom configuration. The deviation between the calculated and true void fractions is at a minimum with</w:t>
      </w:r>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lastRenderedPageBreak/>
        <w:drawing>
          <wp:inline distT="0" distB="0" distL="0" distR="0" wp14:anchorId="33DE3676" wp14:editId="6EDC1FBC">
            <wp:extent cx="3038475" cy="3009900"/>
            <wp:effectExtent l="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72" w:name="_Toc498187290"/>
      <w:bookmarkStart w:id="73" w:name="_Toc498273237"/>
      <w:bookmarkStart w:id="74" w:name="_Toc498274116"/>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8</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t>: Deviation between Measured and True Void Fractions of Stratified Flow for Narrow Fan Beam. The Solid Line Represent The Ideal Case With No Deviation Between True And Measured Void Fractions.</w:t>
      </w:r>
      <w:bookmarkEnd w:id="72"/>
      <w:bookmarkEnd w:id="73"/>
      <w:bookmarkEnd w:id="74"/>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Parallel beams and reaches a maximum with narrow fan beams. In contrast to annular flows, the calculated void fraction of top–bottom configured stratified flows is underestimated.</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By comparing Figs.1-4 and 1-8, we can see that the accuracy of void fraction measurements is highly dependent on the flow regime and the radiation beam. For this reason, in order to obtain accurate void fraction measurements, the flow regime must be taken into account.</w:t>
      </w:r>
    </w:p>
    <w:p w:rsidR="00492A38" w:rsidRPr="00F01D81" w:rsidRDefault="00492A38" w:rsidP="00492A38">
      <w:pPr>
        <w:pStyle w:val="Heading2"/>
        <w:rPr>
          <w:rFonts w:ascii="Times New Roman" w:hAnsi="Times New Roman" w:cs="Times New Roman"/>
        </w:rPr>
      </w:pPr>
      <w:r w:rsidRPr="00BB4311">
        <w:t xml:space="preserve">  </w:t>
      </w:r>
      <w:bookmarkStart w:id="75" w:name="_Toc498125309"/>
      <w:bookmarkStart w:id="76" w:name="_Toc498279609"/>
      <w:r w:rsidRPr="00F01D81">
        <w:rPr>
          <w:rFonts w:ascii="Times New Roman" w:hAnsi="Times New Roman" w:cs="Times New Roman"/>
        </w:rPr>
        <w:t>Multi-Beam Gamma-Ray Measurement Principles</w:t>
      </w:r>
      <w:bookmarkEnd w:id="75"/>
      <w:bookmarkEnd w:id="76"/>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Low-energy sources such as 241Am (59.5 keV)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Fig.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_Ref498371634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9</w:t>
      </w:r>
      <w:r w:rsidR="005B5499">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The predominant mechanisms of interaction for low- energy photons are the photoelectric effect and Compton scattering. Their probabilities of interaction depend on the atomic number of the absorber. The relationship is approximately linear for Compton scattering, which is to say that the interaction probability </w:t>
      </w:r>
      <w:r w:rsidRPr="00BB4311">
        <w:rPr>
          <w:rFonts w:ascii="Times New Roman" w:eastAsia="Times New Roman" w:hAnsi="Times New Roman" w:cs="Times New Roman"/>
          <w:sz w:val="24"/>
          <w:szCs w:val="24"/>
          <w:lang w:val="en-GB"/>
        </w:rPr>
        <w:lastRenderedPageBreak/>
        <w:t>is directly pro- optional to the density of the absorber. For the photo- electric effect the interaction probability is proportional to the atomic number to the power of 4–5.</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Photon scattering is often regarded as an undesirable effect in gamma-ray attenuation measurements since it complicates the interpretation of the results. Build-up, i.e. the extra contribution to transmission measurements</w:t>
      </w:r>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inline distT="0" distB="0" distL="0" distR="0" wp14:anchorId="0DBA6B75" wp14:editId="43B91A3B">
            <wp:extent cx="2581275" cy="2543175"/>
            <wp:effectExtent l="0" t="0" r="9525" b="952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492A38" w:rsidRPr="00BB4311" w:rsidRDefault="00492A38" w:rsidP="00492A38">
      <w:pPr>
        <w:spacing w:before="180" w:after="120" w:line="360" w:lineRule="auto"/>
        <w:jc w:val="center"/>
        <w:rPr>
          <w:rFonts w:ascii="Times New Roman" w:eastAsia="Times New Roman" w:hAnsi="Times New Roman" w:cs="Times New Roman"/>
          <w:b/>
          <w:bCs/>
          <w:szCs w:val="20"/>
          <w:lang w:val="en-GB"/>
        </w:rPr>
      </w:pPr>
      <w:bookmarkStart w:id="77" w:name="_Ref498371634"/>
      <w:bookmarkStart w:id="78" w:name="_Toc498187291"/>
      <w:bookmarkStart w:id="79" w:name="_Toc498273238"/>
      <w:bookmarkStart w:id="80" w:name="_Toc498274117"/>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9</w:t>
      </w:r>
      <w:r w:rsidRPr="00BB4311">
        <w:rPr>
          <w:rFonts w:ascii="Times New Roman" w:eastAsia="Times New Roman" w:hAnsi="Times New Roman" w:cs="Times New Roman"/>
          <w:b/>
          <w:bCs/>
          <w:szCs w:val="20"/>
          <w:lang w:val="en-GB"/>
        </w:rPr>
        <w:fldChar w:fldCharType="end"/>
      </w:r>
      <w:bookmarkEnd w:id="77"/>
      <w:r w:rsidRPr="00BB4311">
        <w:rPr>
          <w:rFonts w:ascii="Times New Roman" w:eastAsia="Times New Roman" w:hAnsi="Times New Roman" w:cs="Times New Roman"/>
          <w:b/>
          <w:bCs/>
          <w:szCs w:val="20"/>
          <w:lang w:val="en-GB"/>
        </w:rPr>
        <w:t>: Compact Low-Energy Multi-Beam Gamma-Ray Densitometer</w:t>
      </w:r>
      <w:bookmarkEnd w:id="78"/>
      <w:bookmarkEnd w:id="79"/>
      <w:bookmarkEnd w:id="80"/>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From scattered radiation, has to be considered, particularly if wide-beam measurement</w:t>
      </w:r>
      <w:r w:rsidR="00743C1C">
        <w:rPr>
          <w:rFonts w:ascii="Times New Roman" w:eastAsia="Times New Roman" w:hAnsi="Times New Roman" w:cs="Times New Roman"/>
          <w:sz w:val="24"/>
          <w:szCs w:val="24"/>
          <w:lang w:val="en-GB"/>
        </w:rPr>
        <w:t xml:space="preserve"> configurations are used </w:t>
      </w:r>
      <w:r w:rsidR="00743C1C">
        <w:rPr>
          <w:rFonts w:ascii="Times New Roman" w:eastAsia="Times New Roman" w:hAnsi="Times New Roman" w:cs="Times New Roman"/>
          <w:sz w:val="24"/>
          <w:szCs w:val="24"/>
          <w:lang w:val="en-GB"/>
        </w:rPr>
        <w:fldChar w:fldCharType="begin" w:fldLock="1"/>
      </w:r>
      <w:r w:rsidR="00743C1C">
        <w:rPr>
          <w:rFonts w:ascii="Times New Roman" w:eastAsia="Times New Roman" w:hAnsi="Times New Roman" w:cs="Times New Roman"/>
          <w:sz w:val="24"/>
          <w:szCs w:val="24"/>
          <w:lang w:val="en-GB"/>
        </w:rPr>
        <w:instrText>ADDIN CSL_CITATION { "citationItems" : [ { "id" : "ITEM-1", "itemData" : { "author" : [ { "dropping-particle" : "", "family" : "Bourgoyne", "given" : "Adam", "non-dropping-particle" : "", "parse-names" : false, "suffix" : "" }, { "dropping-particle" : "", "family" : "Millheim", "given" : "Keith", "non-dropping-particle" : "", "parse-names" : false, "suffix" : "" }, { "dropping-particle" : "", "family" : "Chenevert", "given" : "Martin", "non-dropping-particle" : "", "parse-names" : false, "suffix" : "" } ], "id" : "ITEM-1", "issued" : { "date-parts" : [ [ "1984" ] ] }, "number-of-pages" : "35-50", "title" : "Applied Drilling Engineering.pdf", "type" : "book" }, "uris" : [ "http://www.mendeley.com/documents/?uuid=11aa12f3-7a3d-44d3-aa13-97e0efbbe1d3" ] } ], "mendeley" : { "formattedCitation" : "(3)", "plainTextFormattedCitation" : "(3)", "previouslyFormattedCitation" : "(3)" }, "properties" : { "noteIndex" : 19 }, "schema" : "https://github.com/citation-style-language/schema/raw/master/csl-citation.json" }</w:instrText>
      </w:r>
      <w:r w:rsidR="00743C1C">
        <w:rPr>
          <w:rFonts w:ascii="Times New Roman" w:eastAsia="Times New Roman" w:hAnsi="Times New Roman" w:cs="Times New Roman"/>
          <w:sz w:val="24"/>
          <w:szCs w:val="24"/>
          <w:lang w:val="en-GB"/>
        </w:rPr>
        <w:fldChar w:fldCharType="separate"/>
      </w:r>
      <w:r w:rsidR="00743C1C" w:rsidRPr="00743C1C">
        <w:rPr>
          <w:rFonts w:ascii="Times New Roman" w:eastAsia="Times New Roman" w:hAnsi="Times New Roman" w:cs="Times New Roman"/>
          <w:noProof/>
          <w:sz w:val="24"/>
          <w:szCs w:val="24"/>
          <w:lang w:val="en-GB"/>
        </w:rPr>
        <w:t>(3)</w:t>
      </w:r>
      <w:r w:rsidR="00743C1C">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In fluid flow fraction measurements, however, it is possible to take advantage of this effect since it effectively means that the gas–liquid distribution outside the geometrical volume defined by the source and the detector af</w:t>
      </w:r>
      <w:r w:rsidR="00743C1C">
        <w:rPr>
          <w:rFonts w:ascii="Times New Roman" w:eastAsia="Times New Roman" w:hAnsi="Times New Roman" w:cs="Times New Roman"/>
          <w:sz w:val="24"/>
          <w:szCs w:val="24"/>
          <w:lang w:val="en-GB"/>
        </w:rPr>
        <w:t xml:space="preserve">fects the measurement result </w:t>
      </w:r>
      <w:r w:rsidR="00743C1C">
        <w:rPr>
          <w:rFonts w:ascii="Times New Roman" w:eastAsia="Times New Roman" w:hAnsi="Times New Roman" w:cs="Times New Roman"/>
          <w:sz w:val="24"/>
          <w:szCs w:val="24"/>
          <w:lang w:val="en-GB"/>
        </w:rPr>
        <w:fldChar w:fldCharType="begin" w:fldLock="1"/>
      </w:r>
      <w:r w:rsidR="00743C1C">
        <w:rPr>
          <w:rFonts w:ascii="Times New Roman" w:eastAsia="Times New Roman" w:hAnsi="Times New Roman" w:cs="Times New Roman"/>
          <w:sz w:val="24"/>
          <w:szCs w:val="24"/>
          <w:lang w:val="en-GB"/>
        </w:rPr>
        <w:instrText>ADDIN CSL_CITATION { "citationItems" : [ { "id" : "ITEM-1", "itemData" : { "author" : [ { "dropping-particle" : "", "family" : "Nelson", "given" : "Erik B", "non-dropping-particle" : "", "parse-names" : false, "suffix" : "" }, { "dropping-particle" : "", "family" : "Nelson", "given" : "Erik B", "non-dropping-particle" : "", "parse-names" : false, "suffix" : "" }, { "dropping-particle" : "", "family" : "Bell", "given" : "David R", "non-dropping-particle" : "", "parse-names" : false, "suffix" : "" } ], "id" : "ITEM-1", "issued" : { "date-parts" : [ [ "1976" ] ] }, "number-of-pages" : "40-67", "title" : "Well Cenientifig \u2019 Well Cementing Editor", "type" : "book" }, "uris" : [ "http://www.mendeley.com/documents/?uuid=5639eea9-62a5-4dfe-9356-f4568f5fae2c" ] } ], "mendeley" : { "formattedCitation" : "(4)", "plainTextFormattedCitation" : "(4)", "previouslyFormattedCitation" : "(4)" }, "properties" : { "noteIndex" : 19 }, "schema" : "https://github.com/citation-style-language/schema/raw/master/csl-citation.json" }</w:instrText>
      </w:r>
      <w:r w:rsidR="00743C1C">
        <w:rPr>
          <w:rFonts w:ascii="Times New Roman" w:eastAsia="Times New Roman" w:hAnsi="Times New Roman" w:cs="Times New Roman"/>
          <w:sz w:val="24"/>
          <w:szCs w:val="24"/>
          <w:lang w:val="en-GB"/>
        </w:rPr>
        <w:fldChar w:fldCharType="separate"/>
      </w:r>
      <w:r w:rsidR="00743C1C" w:rsidRPr="00743C1C">
        <w:rPr>
          <w:rFonts w:ascii="Times New Roman" w:eastAsia="Times New Roman" w:hAnsi="Times New Roman" w:cs="Times New Roman"/>
          <w:noProof/>
          <w:sz w:val="24"/>
          <w:szCs w:val="24"/>
          <w:lang w:val="en-GB"/>
        </w:rPr>
        <w:t>(4)</w:t>
      </w:r>
      <w:r w:rsidR="00743C1C">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w:t>
      </w:r>
      <w:r w:rsidR="006E440E">
        <w:rPr>
          <w:rFonts w:ascii="Times New Roman" w:eastAsia="Times New Roman" w:hAnsi="Times New Roman" w:cs="Times New Roman"/>
          <w:sz w:val="24"/>
          <w:szCs w:val="24"/>
          <w:lang w:val="en-GB"/>
        </w:rPr>
        <w:t xml:space="preserve"> over the pipe cross-section </w:t>
      </w:r>
      <w:r w:rsidR="006E440E">
        <w:rPr>
          <w:rFonts w:ascii="Times New Roman" w:eastAsia="Times New Roman" w:hAnsi="Times New Roman" w:cs="Times New Roman"/>
          <w:sz w:val="24"/>
          <w:szCs w:val="24"/>
          <w:lang w:val="en-GB"/>
        </w:rPr>
        <w:fldChar w:fldCharType="begin" w:fldLock="1"/>
      </w:r>
      <w:r w:rsidR="006E440E">
        <w:rPr>
          <w:rFonts w:ascii="Times New Roman" w:eastAsia="Times New Roman" w:hAnsi="Times New Roman" w:cs="Times New Roman"/>
          <w:sz w:val="24"/>
          <w:szCs w:val="24"/>
          <w:lang w:val="en-GB"/>
        </w:rPr>
        <w:instrText>ADDIN CSL_CITATION { "citationItems" : [ { "id" : "ITEM-1", "itemData" : { "author" : [ { "dropping-particle" : "", "family" : "Nelson", "given" : "Erik B", "non-dropping-particle" : "", "parse-names" : false, "suffix" : "" }, { "dropping-particle" : "", "family" : "Nelson", "given" : "Erik B", "non-dropping-particle" : "", "parse-names" : false, "suffix" : "" }, { "dropping-particle" : "", "family" : "Bell", "given" : "David R", "non-dropping-particle" : "", "parse-names" : false, "suffix" : "" } ], "id" : "ITEM-1", "issued" : { "date-parts" : [ [ "1976" ] ] }, "number-of-pages" : "40-67", "title" : "Well Cenientifig \u2019 Well Cementing Editor", "type" : "book" }, "uris" : [ "http://www.mendeley.com/documents/?uuid=5639eea9-62a5-4dfe-9356-f4568f5fae2c" ] } ], "mendeley" : { "formattedCitation" : "(4)", "plainTextFormattedCitation" : "(4)", "previouslyFormattedCitation" : "(4)" }, "properties" : { "noteIndex" : 19 }, "schema" : "https://github.com/citation-style-language/schema/raw/master/csl-citation.json" }</w:instrText>
      </w:r>
      <w:r w:rsidR="006E440E">
        <w:rPr>
          <w:rFonts w:ascii="Times New Roman" w:eastAsia="Times New Roman" w:hAnsi="Times New Roman" w:cs="Times New Roman"/>
          <w:sz w:val="24"/>
          <w:szCs w:val="24"/>
          <w:lang w:val="en-GB"/>
        </w:rPr>
        <w:fldChar w:fldCharType="separate"/>
      </w:r>
      <w:r w:rsidR="006E440E" w:rsidRPr="006E440E">
        <w:rPr>
          <w:rFonts w:ascii="Times New Roman" w:eastAsia="Times New Roman" w:hAnsi="Times New Roman" w:cs="Times New Roman"/>
          <w:noProof/>
          <w:sz w:val="24"/>
          <w:szCs w:val="24"/>
          <w:lang w:val="en-GB"/>
        </w:rPr>
        <w:t>(4)</w:t>
      </w:r>
      <w:r w:rsidR="006E440E">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492A38" w:rsidRPr="00F01D81" w:rsidRDefault="00492A38" w:rsidP="00492A38">
      <w:pPr>
        <w:pStyle w:val="Heading2"/>
        <w:rPr>
          <w:rFonts w:ascii="Times New Roman" w:hAnsi="Times New Roman" w:cs="Times New Roman"/>
        </w:rPr>
      </w:pPr>
      <w:bookmarkStart w:id="81" w:name="_Toc498125310"/>
      <w:bookmarkStart w:id="82" w:name="_Toc498279610"/>
      <w:r w:rsidRPr="00F01D81">
        <w:rPr>
          <w:rFonts w:ascii="Times New Roman" w:hAnsi="Times New Roman" w:cs="Times New Roman"/>
        </w:rPr>
        <w:lastRenderedPageBreak/>
        <w:t>Experimental Setup And Results</w:t>
      </w:r>
      <w:bookmarkEnd w:id="81"/>
      <w:bookmarkEnd w:id="82"/>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In this work, an aluminium pipe was made to test the multi-beam gamma-ray measurement principles. Instead of    oil,    phantoms   of    polypropylene   (density   5 0.91 g/cm3) were employed. Such phantoms are necessary to obtain reliable reference values. The density of the phantoms is higher than that of most oils, but is close enough to verify the principle. The inner and outer diameters of the pipe are 80 mm and 90 mm, respectively. A241Am  (59.5 keV) source and a single eV A1361 CZT (CdZnTe) semiconductor detector were used in the experiments, in addition to a eV-550 preamplifier, a Tennelec TC244 amplifier and an Oxford PHA.</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 180</w:t>
      </w:r>
      <w:r w:rsidRPr="00BB4311">
        <w:rPr>
          <w:rFonts w:ascii="Times New Roman" w:eastAsia="Times New Roman" w:hAnsi="Times New Roman" w:cs="Times New Roman"/>
          <w:sz w:val="24"/>
          <w:szCs w:val="24"/>
          <w:lang w:val="en-GB"/>
        </w:rPr>
        <w:t> (diametrical position) to 52</w:t>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low-energy gamma-ray densitometers in order to minimize beam attenuation in the walls. Suitable pipe wall materials include aluminium, titanium or plastics. Windows can be made of these materials rather than using them for the whole pipeline. In order to obtain short measurement times, the pipe wall material and the source activity must be chosen care- 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mCi source and a measurement time of 1 s will decrease the number of counts by 30, thus the statistical error will be increased by about 5.4 times.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The aluminium pipe, source and detector are mounted in a computer-controlled test platform, on which the detectors are positioned around the</w:t>
      </w:r>
      <w:r w:rsidR="006E440E">
        <w:rPr>
          <w:rFonts w:ascii="Times New Roman" w:eastAsia="Times New Roman" w:hAnsi="Times New Roman" w:cs="Times New Roman"/>
          <w:sz w:val="24"/>
          <w:szCs w:val="24"/>
          <w:lang w:val="en-GB"/>
        </w:rPr>
        <w:t xml:space="preserve"> pipe to an accuracy of 6 1</w:t>
      </w:r>
      <w:r w:rsidR="006E440E">
        <w:rPr>
          <w:rFonts w:ascii="Times New Roman" w:eastAsia="Times New Roman" w:hAnsi="Times New Roman" w:cs="Times New Roman"/>
          <w:sz w:val="24"/>
          <w:szCs w:val="24"/>
          <w:lang w:val="en-GB"/>
        </w:rPr>
        <w:t xml:space="preserve"> </w:t>
      </w:r>
      <w:r w:rsidR="006E440E">
        <w:rPr>
          <w:rFonts w:ascii="Times New Roman" w:eastAsia="Times New Roman" w:hAnsi="Times New Roman" w:cs="Times New Roman"/>
          <w:sz w:val="24"/>
          <w:szCs w:val="24"/>
          <w:lang w:val="en-GB"/>
        </w:rPr>
        <w:fldChar w:fldCharType="begin" w:fldLock="1"/>
      </w:r>
      <w:r w:rsidR="006E440E">
        <w:rPr>
          <w:rFonts w:ascii="Times New Roman" w:eastAsia="Times New Roman" w:hAnsi="Times New Roman" w:cs="Times New Roman"/>
          <w:sz w:val="24"/>
          <w:szCs w:val="24"/>
          <w:lang w:val="en-GB"/>
        </w:rPr>
        <w:instrText>ADDIN CSL_CITATION { "citationItems" : [ { "id" : "ITEM-1", "itemData" : { "author" : [ { "dropping-particle" : "", "family" : "Hussain", "given" : "B.", "non-dropping-particle" : "", "parse-names" : false, "suffix" : "" } ], "id" : "ITEM-1", "issued" : { "date-parts" : [ [ "1983" ] ] }, "number-of-pages" : "34-50", "title" : "Well Engineering &amp; Construction Hussain Rabia", "type" : "book" }, "uris" : [ "http://www.mendeley.com/documents/?uuid=c6e4480a-17cf-43e9-a5de-9bd3c1d06935" ] } ], "mendeley" : { "formattedCitation" : "(5)", "plainTextFormattedCitation" : "(5)", "previouslyFormattedCitation" : "(5)" }, "properties" : { "noteIndex" : 20 }, "schema" : "https://github.com/citation-style-language/schema/raw/master/csl-citation.json" }</w:instrText>
      </w:r>
      <w:r w:rsidR="006E440E">
        <w:rPr>
          <w:rFonts w:ascii="Times New Roman" w:eastAsia="Times New Roman" w:hAnsi="Times New Roman" w:cs="Times New Roman"/>
          <w:sz w:val="24"/>
          <w:szCs w:val="24"/>
          <w:lang w:val="en-GB"/>
        </w:rPr>
        <w:fldChar w:fldCharType="separate"/>
      </w:r>
      <w:r w:rsidR="006E440E" w:rsidRPr="006E440E">
        <w:rPr>
          <w:rFonts w:ascii="Times New Roman" w:eastAsia="Times New Roman" w:hAnsi="Times New Roman" w:cs="Times New Roman"/>
          <w:noProof/>
          <w:sz w:val="24"/>
          <w:szCs w:val="24"/>
          <w:lang w:val="en-GB"/>
        </w:rPr>
        <w:t>(5)</w:t>
      </w:r>
      <w:r w:rsidR="006E440E">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The CZT detector is moved by 8</w:t>
      </w:r>
      <w:r w:rsidRPr="00BB4311">
        <w:rPr>
          <w:rFonts w:ascii="Times New Roman" w:eastAsia="Times New Roman" w:hAnsi="Times New Roman" w:cs="Times New Roman"/>
          <w:sz w:val="24"/>
          <w:szCs w:val="24"/>
          <w:lang w:val="en-GB"/>
        </w:rPr>
        <w:t> between each measurement to obtain detector responses in several positions around the pipe with fixed flow regimes. As shown in Table 1, various polypropylene phantoms are used to simulate flow regimes and void fractions.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lastRenderedPageBreak/>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The principle of single-beam gamma-ray densitometers is based on the concept of expressing the void fraction in terms of transmitted intensity, which is the number of photons detected in the full energy peak in the measurement time period. This means counting pho- tons with energy higher than a given threshold value, which was 40 keV in our experiments. The</w:t>
      </w:r>
      <w:bookmarkStart w:id="83" w:name="_Toc299631423"/>
      <w:bookmarkStart w:id="84" w:name="_Toc299631485"/>
      <w:bookmarkStart w:id="85" w:name="_Toc299631575"/>
      <w:bookmarkStart w:id="86" w:name="_Toc299631651"/>
      <w:r w:rsidRPr="00BB4311">
        <w:rPr>
          <w:rFonts w:ascii="Times New Roman" w:eastAsia="Times New Roman" w:hAnsi="Times New Roman" w:cs="Times New Roman"/>
          <w:sz w:val="24"/>
          <w:szCs w:val="24"/>
          <w:lang w:val="en-GB"/>
        </w:rPr>
        <w:t xml:space="preserve"> void fraction can be found as:</w:t>
      </w:r>
    </w:p>
    <w:p w:rsidR="00492A38" w:rsidRPr="00BB4311" w:rsidRDefault="00492A38" w:rsidP="00492A38">
      <w:pPr>
        <w:keepNext/>
        <w:spacing w:before="180" w:after="120" w:line="360" w:lineRule="auto"/>
        <w:jc w:val="both"/>
        <w:rPr>
          <w:rFonts w:ascii="Times New Roman" w:eastAsia="Times New Roman" w:hAnsi="Times New Roman" w:cs="Times New Roman"/>
          <w:b/>
          <w:bCs/>
          <w:szCs w:val="20"/>
          <w:lang w:val="en-GB"/>
        </w:rPr>
      </w:pPr>
      <w:bookmarkStart w:id="87" w:name="_Ref498371962"/>
      <w:bookmarkStart w:id="88" w:name="_Toc498125046"/>
      <w:bookmarkStart w:id="89" w:name="_Toc498274668"/>
      <w:r w:rsidRPr="00BB4311">
        <w:rPr>
          <w:rFonts w:ascii="Times New Roman" w:eastAsia="Times New Roman" w:hAnsi="Times New Roman" w:cs="Times New Roman"/>
          <w:b/>
          <w:bCs/>
          <w:szCs w:val="20"/>
          <w:lang w:val="en-GB"/>
        </w:rPr>
        <w:t xml:space="preserve">Table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Table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bookmarkEnd w:id="87"/>
      <w:r w:rsidRPr="00BB4311">
        <w:rPr>
          <w:rFonts w:ascii="Times New Roman" w:eastAsia="Times New Roman" w:hAnsi="Times New Roman" w:cs="Times New Roman"/>
          <w:b/>
          <w:bCs/>
          <w:szCs w:val="20"/>
          <w:lang w:val="en-GB"/>
        </w:rPr>
        <w:t>: Void Fraction and Flow Regime Phantoms Made For the Experiment</w:t>
      </w:r>
      <w:bookmarkEnd w:id="88"/>
      <w:bookmarkEnd w:id="89"/>
    </w:p>
    <w:tbl>
      <w:tblPr>
        <w:tblStyle w:val="LightShading-Accent1"/>
        <w:tblW w:w="4767" w:type="pct"/>
        <w:tblLook w:val="0660" w:firstRow="1" w:lastRow="1" w:firstColumn="0" w:lastColumn="0" w:noHBand="1" w:noVBand="1"/>
      </w:tblPr>
      <w:tblGrid>
        <w:gridCol w:w="2501"/>
        <w:gridCol w:w="2502"/>
        <w:gridCol w:w="2502"/>
        <w:gridCol w:w="2502"/>
      </w:tblGrid>
      <w:tr w:rsidR="00492A38" w:rsidRPr="00BB4311" w:rsidTr="00492A38">
        <w:trPr>
          <w:cnfStyle w:val="100000000000" w:firstRow="1" w:lastRow="0" w:firstColumn="0" w:lastColumn="0" w:oddVBand="0" w:evenVBand="0" w:oddHBand="0" w:evenHBand="0" w:firstRowFirstColumn="0" w:firstRowLastColumn="0" w:lastRowFirstColumn="0" w:lastRowLastColumn="0"/>
          <w:trHeight w:val="641"/>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Void fraction (%) regime phantom</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     Flow</w:t>
            </w:r>
          </w:p>
        </w:tc>
        <w:tc>
          <w:tcPr>
            <w:tcW w:w="1250" w:type="pct"/>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r>
      <w:tr w:rsidR="00492A38" w:rsidRPr="00BB4311" w:rsidTr="00492A38">
        <w:trPr>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Homogeneous</w:t>
            </w:r>
          </w:p>
        </w:tc>
        <w:tc>
          <w:tcPr>
            <w:tcW w:w="1250" w:type="pct"/>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r>
      <w:tr w:rsidR="00492A38" w:rsidRPr="00BB4311" w:rsidTr="00492A38">
        <w:trPr>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20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Stratified</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67"/>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20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Annular</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25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Annular</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50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Annular</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67"/>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50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Stratified</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93"/>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56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Annular</w:t>
            </w:r>
          </w:p>
        </w:tc>
        <w:tc>
          <w:tcPr>
            <w:tcW w:w="1250" w:type="pct"/>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r>
      <w:tr w:rsidR="00492A38" w:rsidRPr="00BB4311" w:rsidTr="00492A38">
        <w:trPr>
          <w:trHeight w:val="383"/>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70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Annular</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80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Stratified</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 xml:space="preserve">100                                                       </w:t>
            </w:r>
          </w:p>
        </w:tc>
        <w:tc>
          <w:tcPr>
            <w:tcW w:w="1250" w:type="pct"/>
          </w:tcPr>
          <w:p w:rsidR="00492A38" w:rsidRPr="00BB4311" w:rsidRDefault="00492A38" w:rsidP="00492A38">
            <w:pPr>
              <w:spacing w:before="180" w:line="360" w:lineRule="auto"/>
              <w:rPr>
                <w:rFonts w:ascii="Times New Roman" w:eastAsia="Times New Roman" w:hAnsi="Times New Roman" w:cs="Times New Roman"/>
                <w:color w:val="000000" w:themeColor="text1"/>
                <w:sz w:val="24"/>
                <w:szCs w:val="24"/>
                <w:lang w:val="en-GB"/>
              </w:rPr>
            </w:pPr>
            <w:r w:rsidRPr="00BB4311">
              <w:rPr>
                <w:rFonts w:ascii="Times New Roman" w:eastAsia="Times New Roman" w:hAnsi="Times New Roman" w:cs="Times New Roman"/>
                <w:color w:val="000000" w:themeColor="text1"/>
                <w:sz w:val="24"/>
                <w:szCs w:val="24"/>
                <w:lang w:val="en-GB"/>
              </w:rPr>
              <w:t>Homogeneous</w:t>
            </w: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tr w:rsidR="00492A38" w:rsidRPr="00BB4311" w:rsidTr="00492A38">
        <w:trPr>
          <w:cnfStyle w:val="010000000000" w:firstRow="0" w:lastRow="1" w:firstColumn="0" w:lastColumn="0" w:oddVBand="0" w:evenVBand="0" w:oddHBand="0" w:evenHBand="0" w:firstRowFirstColumn="0" w:firstRowLastColumn="0" w:lastRowFirstColumn="0" w:lastRowLastColumn="0"/>
          <w:trHeight w:val="376"/>
        </w:trPr>
        <w:tc>
          <w:tcPr>
            <w:tcW w:w="1250" w:type="pct"/>
            <w:noWrap/>
          </w:tcPr>
          <w:p w:rsidR="00492A38" w:rsidRPr="00BB4311" w:rsidRDefault="00492A38" w:rsidP="00492A38">
            <w:pPr>
              <w:spacing w:before="180" w:line="360" w:lineRule="auto"/>
              <w:jc w:val="both"/>
              <w:rPr>
                <w:rFonts w:ascii="Times New Roman" w:eastAsia="Times New Roman" w:hAnsi="Times New Roman" w:cs="Times New Roman"/>
                <w:color w:val="000000" w:themeColor="text1"/>
                <w:sz w:val="24"/>
                <w:szCs w:val="24"/>
                <w:lang w:val="en-GB"/>
              </w:rPr>
            </w:pP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c>
          <w:tcPr>
            <w:tcW w:w="1250" w:type="pct"/>
          </w:tcPr>
          <w:p w:rsidR="00492A38" w:rsidRPr="00BB4311" w:rsidRDefault="00492A38" w:rsidP="00492A38">
            <w:pPr>
              <w:tabs>
                <w:tab w:val="decimal" w:pos="360"/>
              </w:tabs>
              <w:spacing w:after="200" w:line="276" w:lineRule="auto"/>
              <w:rPr>
                <w:rFonts w:cs="Times New Roman"/>
                <w:color w:val="000000" w:themeColor="text1"/>
              </w:rPr>
            </w:pPr>
          </w:p>
        </w:tc>
      </w:tr>
      <w:bookmarkEnd w:id="83"/>
      <w:bookmarkEnd w:id="84"/>
      <w:bookmarkEnd w:id="85"/>
      <w:bookmarkEnd w:id="86"/>
    </w:tbl>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tbl>
      <w:tblPr>
        <w:tblW w:w="0" w:type="auto"/>
        <w:tblLook w:val="00A0" w:firstRow="1" w:lastRow="0" w:firstColumn="1" w:lastColumn="0" w:noHBand="0" w:noVBand="0"/>
      </w:tblPr>
      <w:tblGrid>
        <w:gridCol w:w="7905"/>
        <w:gridCol w:w="815"/>
      </w:tblGrid>
      <w:tr w:rsidR="00492A38" w:rsidRPr="00BB4311" w:rsidTr="00492A38">
        <w:tc>
          <w:tcPr>
            <w:tcW w:w="7905" w:type="dxa"/>
          </w:tcPr>
          <w:p w:rsidR="00492A38" w:rsidRPr="00BB4311" w:rsidRDefault="00492A38" w:rsidP="00492A38">
            <w:pPr>
              <w:spacing w:before="180" w:after="0" w:line="600" w:lineRule="exact"/>
              <w:ind w:left="547"/>
              <w:jc w:val="both"/>
              <w:rPr>
                <w:rFonts w:ascii="Times New Roman" w:eastAsia="Times New Roman" w:hAnsi="Times New Roman" w:cs="Times New Roman"/>
                <w:sz w:val="12"/>
                <w:szCs w:val="12"/>
              </w:rPr>
            </w:pPr>
            <w:r w:rsidRPr="00BB4311">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6657240C" wp14:editId="380EBB66">
                      <wp:simplePos x="0" y="0"/>
                      <wp:positionH relativeFrom="page">
                        <wp:posOffset>1072515</wp:posOffset>
                      </wp:positionH>
                      <wp:positionV relativeFrom="paragraph">
                        <wp:posOffset>38100</wp:posOffset>
                      </wp:positionV>
                      <wp:extent cx="229235" cy="388620"/>
                      <wp:effectExtent l="0" t="0" r="317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38" w:rsidRDefault="00492A38" w:rsidP="00492A38">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84.45pt;margin-top:3pt;width:18.05pt;height:30.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w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IHLGnCzAgAAsQUAAA4A&#10;AAAAAAAAAAAAAAAALgIAAGRycy9lMm9Eb2MueG1sUEsBAi0AFAAGAAgAAAAhAMTFshHcAAAACAEA&#10;AA8AAAAAAAAAAAAAAAAADQUAAGRycy9kb3ducmV2LnhtbFBLBQYAAAAABAAEAPMAAAAWBgAAAAA=&#10;" filled="f" stroked="f">
                      <v:textbox inset="0,0,0,0">
                        <w:txbxContent>
                          <w:p w:rsidR="00492A38" w:rsidRDefault="00492A38" w:rsidP="00492A38">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Pr="00BB4311">
              <w:rPr>
                <w:rFonts w:ascii="Times New Roman" w:eastAsia="Times New Roman" w:hAnsi="Times New Roman" w:cs="Times New Roman"/>
                <w:color w:val="363435"/>
                <w:w w:val="99"/>
                <w:position w:val="2"/>
                <w:sz w:val="21"/>
                <w:szCs w:val="21"/>
                <w:u w:val="single" w:color="363435"/>
                <w:lang w:val="en-GB"/>
              </w:rPr>
              <w:t>l</w:t>
            </w:r>
            <w:r w:rsidRPr="00BB4311">
              <w:rPr>
                <w:rFonts w:ascii="Times New Roman" w:eastAsia="Times New Roman" w:hAnsi="Times New Roman" w:cs="Times New Roman"/>
                <w:color w:val="363435"/>
                <w:spacing w:val="-2"/>
                <w:w w:val="99"/>
                <w:position w:val="2"/>
                <w:sz w:val="21"/>
                <w:szCs w:val="21"/>
                <w:u w:val="single" w:color="363435"/>
                <w:lang w:val="en-GB"/>
              </w:rPr>
              <w:t>n</w:t>
            </w:r>
            <w:r w:rsidRPr="00BB4311">
              <w:rPr>
                <w:rFonts w:ascii="Times New Roman" w:eastAsia="Times New Roman" w:hAnsi="Times New Roman" w:cs="Times New Roman"/>
                <w:color w:val="363435"/>
                <w:spacing w:val="1"/>
                <w:w w:val="32"/>
                <w:position w:val="-2"/>
                <w:sz w:val="58"/>
                <w:szCs w:val="58"/>
                <w:u w:val="single" w:color="363435"/>
                <w:lang w:val="en-GB"/>
              </w:rPr>
              <w:t>S</w:t>
            </w:r>
            <w:r w:rsidRPr="00BB4311">
              <w:rPr>
                <w:rFonts w:ascii="Times New Roman" w:eastAsia="Times New Roman" w:hAnsi="Times New Roman" w:cs="Times New Roman"/>
                <w:i/>
                <w:color w:val="363435"/>
                <w:w w:val="99"/>
                <w:position w:val="17"/>
                <w:sz w:val="21"/>
                <w:szCs w:val="21"/>
                <w:u w:val="single" w:color="363435"/>
                <w:lang w:val="en-GB"/>
              </w:rPr>
              <w:t>I</w:t>
            </w:r>
            <w:r w:rsidRPr="00BB4311">
              <w:rPr>
                <w:rFonts w:ascii="Times New Roman" w:eastAsia="Times New Roman" w:hAnsi="Times New Roman" w:cs="Times New Roman"/>
                <w:color w:val="363435"/>
                <w:w w:val="119"/>
                <w:position w:val="13"/>
                <w:sz w:val="12"/>
                <w:szCs w:val="12"/>
                <w:u w:val="single" w:color="363435"/>
                <w:lang w:val="en-GB"/>
              </w:rPr>
              <w:t>mix</w:t>
            </w:r>
          </w:p>
          <w:p w:rsidR="00492A38" w:rsidRPr="00BB4311" w:rsidRDefault="00492A38" w:rsidP="00492A38">
            <w:pPr>
              <w:spacing w:before="180" w:after="0" w:line="160" w:lineRule="exact"/>
              <w:ind w:left="117"/>
              <w:jc w:val="both"/>
              <w:rPr>
                <w:rFonts w:ascii="Times New Roman" w:eastAsia="Times New Roman" w:hAnsi="Times New Roman" w:cs="Times New Roman"/>
                <w:sz w:val="21"/>
                <w:szCs w:val="21"/>
                <w:lang w:val="en-GB"/>
              </w:rPr>
            </w:pPr>
            <w:r w:rsidRPr="00BB4311">
              <w:rPr>
                <w:rFonts w:ascii="Times New Roman" w:eastAsia="Times New Roman" w:hAnsi="Times New Roman" w:cs="Times New Roman"/>
                <w:color w:val="363435"/>
                <w:w w:val="137"/>
                <w:position w:val="-1"/>
                <w:sz w:val="21"/>
                <w:szCs w:val="21"/>
                <w:lang w:val="en-GB"/>
              </w:rPr>
              <w:t>a</w:t>
            </w:r>
            <w:r w:rsidRPr="00BB4311">
              <w:rPr>
                <w:rFonts w:ascii="Times New Roman" w:eastAsia="Times New Roman" w:hAnsi="Times New Roman" w:cs="Times New Roman"/>
                <w:color w:val="363435"/>
                <w:spacing w:val="-7"/>
                <w:w w:val="137"/>
                <w:position w:val="-1"/>
                <w:sz w:val="21"/>
                <w:szCs w:val="21"/>
                <w:lang w:val="en-GB"/>
              </w:rPr>
              <w:t xml:space="preserve"> </w:t>
            </w:r>
            <w:r w:rsidRPr="00BB4311">
              <w:rPr>
                <w:rFonts w:ascii="Times New Roman" w:eastAsia="Times New Roman" w:hAnsi="Times New Roman" w:cs="Times New Roman"/>
                <w:color w:val="363435"/>
                <w:w w:val="165"/>
                <w:position w:val="-1"/>
                <w:sz w:val="21"/>
                <w:szCs w:val="21"/>
                <w:lang w:val="en-GB"/>
              </w:rPr>
              <w:t>5</w:t>
            </w:r>
          </w:p>
          <w:p w:rsidR="00492A38" w:rsidRPr="00BB4311" w:rsidRDefault="00492A38" w:rsidP="00492A38">
            <w:pPr>
              <w:spacing w:before="180" w:after="0" w:line="320" w:lineRule="exact"/>
              <w:ind w:left="563"/>
              <w:jc w:val="both"/>
              <w:rPr>
                <w:rFonts w:ascii="Times New Roman" w:eastAsia="Times New Roman" w:hAnsi="Times New Roman" w:cs="Times New Roman"/>
                <w:sz w:val="12"/>
                <w:szCs w:val="12"/>
                <w:lang w:val="en-GB"/>
              </w:rPr>
            </w:pPr>
            <w:r w:rsidRPr="00BB4311">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1" locked="0" layoutInCell="1" allowOverlap="1" wp14:anchorId="28380622" wp14:editId="0850042C">
                      <wp:simplePos x="0" y="0"/>
                      <wp:positionH relativeFrom="page">
                        <wp:posOffset>1072515</wp:posOffset>
                      </wp:positionH>
                      <wp:positionV relativeFrom="paragraph">
                        <wp:posOffset>-80645</wp:posOffset>
                      </wp:positionV>
                      <wp:extent cx="218440" cy="388620"/>
                      <wp:effectExtent l="0"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38" w:rsidRDefault="00492A38" w:rsidP="00492A38">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84.45pt;margin-top:-6.35pt;width:17.2pt;height:30.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Td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DwvTdswIAALEF&#10;AAAOAAAAAAAAAAAAAAAAAC4CAABkcnMvZTJvRG9jLnhtbFBLAQItABQABgAIAAAAIQArvJnY4AAA&#10;AAoBAAAPAAAAAAAAAAAAAAAAAA0FAABkcnMvZG93bnJldi54bWxQSwUGAAAAAAQABADzAAAAGgYA&#10;AAAA&#10;" filled="f" stroked="f">
                      <v:textbox inset="0,0,0,0">
                        <w:txbxContent>
                          <w:p w:rsidR="00492A38" w:rsidRDefault="00492A38" w:rsidP="00492A38">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BB4311">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1" locked="0" layoutInCell="1" allowOverlap="1" wp14:anchorId="00BCB9D8" wp14:editId="63324D3D">
                      <wp:simplePos x="0" y="0"/>
                      <wp:positionH relativeFrom="page">
                        <wp:posOffset>993140</wp:posOffset>
                      </wp:positionH>
                      <wp:positionV relativeFrom="paragraph">
                        <wp:posOffset>-80645</wp:posOffset>
                      </wp:positionV>
                      <wp:extent cx="66040" cy="372110"/>
                      <wp:effectExtent l="254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38" w:rsidRDefault="00492A38" w:rsidP="00492A38">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78.2pt;margin-top:-6.35pt;width:5.2pt;height:2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d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AbidsdsQIAALAFAAAO&#10;AAAAAAAAAAAAAAAAAC4CAABkcnMvZTJvRG9jLnhtbFBLAQItABQABgAIAAAAIQDG7e9Z3wAAAAoB&#10;AAAPAAAAAAAAAAAAAAAAAAsFAABkcnMvZG93bnJldi54bWxQSwUGAAAAAAQABADzAAAAFwYAAAAA&#10;" filled="f" stroked="f">
                      <v:textbox inset="0,0,0,0">
                        <w:txbxContent>
                          <w:p w:rsidR="00492A38" w:rsidRDefault="00492A38" w:rsidP="00492A38">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Pr="00BB4311">
              <w:rPr>
                <w:rFonts w:ascii="Times New Roman" w:eastAsia="Times New Roman" w:hAnsi="Times New Roman" w:cs="Times New Roman"/>
                <w:color w:val="363435"/>
                <w:position w:val="-2"/>
                <w:sz w:val="21"/>
                <w:szCs w:val="21"/>
                <w:lang w:val="en-GB"/>
              </w:rPr>
              <w:t>ln</w:t>
            </w:r>
            <w:r w:rsidRPr="00BB4311">
              <w:rPr>
                <w:rFonts w:ascii="Times New Roman" w:eastAsia="Times New Roman" w:hAnsi="Times New Roman" w:cs="Times New Roman"/>
                <w:color w:val="363435"/>
                <w:spacing w:val="51"/>
                <w:position w:val="-2"/>
                <w:sz w:val="21"/>
                <w:szCs w:val="21"/>
                <w:lang w:val="en-GB"/>
              </w:rPr>
              <w:t xml:space="preserve"> </w:t>
            </w:r>
            <w:r w:rsidRPr="00BB4311">
              <w:rPr>
                <w:rFonts w:ascii="Times New Roman" w:eastAsia="Times New Roman" w:hAnsi="Times New Roman" w:cs="Times New Roman"/>
                <w:i/>
                <w:color w:val="363435"/>
                <w:position w:val="12"/>
                <w:sz w:val="21"/>
                <w:szCs w:val="21"/>
                <w:u w:val="single" w:color="363435"/>
                <w:lang w:val="en-GB"/>
              </w:rPr>
              <w:t>I</w:t>
            </w:r>
            <w:r w:rsidRPr="00BB4311">
              <w:rPr>
                <w:rFonts w:ascii="Times New Roman" w:eastAsia="Times New Roman" w:hAnsi="Times New Roman" w:cs="Times New Roman"/>
                <w:color w:val="363435"/>
                <w:w w:val="119"/>
                <w:position w:val="9"/>
                <w:sz w:val="12"/>
                <w:szCs w:val="12"/>
                <w:u w:val="single" w:color="363435"/>
                <w:lang w:val="en-GB"/>
              </w:rPr>
              <w:t>gas</w:t>
            </w:r>
          </w:p>
          <w:p w:rsidR="00492A38" w:rsidRPr="00BB4311" w:rsidRDefault="00492A38" w:rsidP="00492A38">
            <w:pPr>
              <w:spacing w:before="7" w:after="0" w:line="160" w:lineRule="exact"/>
              <w:jc w:val="both"/>
              <w:rPr>
                <w:rFonts w:ascii="Times New Roman" w:eastAsia="Times New Roman" w:hAnsi="Times New Roman" w:cs="Times New Roman"/>
                <w:sz w:val="16"/>
                <w:szCs w:val="16"/>
                <w:lang w:val="en-GB"/>
              </w:rPr>
            </w:pPr>
            <w:r w:rsidRPr="00BB4311">
              <w:rPr>
                <w:rFonts w:ascii="Times New Roman" w:eastAsia="Times New Roman" w:hAnsi="Times New Roman" w:cs="Times New Roman"/>
                <w:sz w:val="24"/>
                <w:szCs w:val="24"/>
                <w:lang w:val="en-GB"/>
              </w:rPr>
              <w:br w:type="column"/>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tc>
        <w:tc>
          <w:tcPr>
            <w:tcW w:w="815" w:type="dxa"/>
          </w:tcPr>
          <w:p w:rsidR="00492A38" w:rsidRPr="00BB4311" w:rsidRDefault="00492A38" w:rsidP="00492A38">
            <w:pPr>
              <w:spacing w:before="180" w:after="120" w:line="360" w:lineRule="auto"/>
              <w:jc w:val="right"/>
              <w:rPr>
                <w:rFonts w:ascii="Times New Roman" w:eastAsia="Times New Roman" w:hAnsi="Times New Roman" w:cs="Times New Roman"/>
                <w:b/>
                <w:bCs/>
                <w:szCs w:val="20"/>
                <w:lang w:val="en-GB"/>
              </w:rPr>
            </w:pPr>
            <w:r w:rsidRPr="00BB4311">
              <w:rPr>
                <w:rFonts w:ascii="Times New Roman" w:eastAsia="Times New Roman" w:hAnsi="Times New Roman" w:cs="Times New Roman"/>
                <w:b/>
                <w:bCs/>
                <w:szCs w:val="20"/>
                <w:lang w:val="en-GB"/>
              </w:rPr>
              <w:t>(</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noProof/>
                <w:szCs w:val="20"/>
                <w:lang w:val="en-GB"/>
              </w:rPr>
              <w:fldChar w:fldCharType="end"/>
            </w:r>
            <w:r w:rsidRPr="00BB4311">
              <w:rPr>
                <w:rFonts w:ascii="Times New Roman" w:eastAsia="Times New Roman" w:hAnsi="Times New Roman" w:cs="Times New Roman"/>
                <w:b/>
                <w:bCs/>
                <w:szCs w:val="20"/>
                <w:lang w:val="en-GB"/>
              </w:rPr>
              <w:noBreakHyphen/>
              <w:t>8)</w:t>
            </w:r>
          </w:p>
        </w:tc>
      </w:tr>
    </w:tbl>
    <w:p w:rsidR="00492A38" w:rsidRPr="00BB4311" w:rsidRDefault="00492A38" w:rsidP="00492A38">
      <w:pPr>
        <w:spacing w:after="0" w:line="240" w:lineRule="auto"/>
        <w:rPr>
          <w:rFonts w:ascii="Times New Roman" w:eastAsia="Times New Roman" w:hAnsi="Times New Roman" w:cs="Times New Roman"/>
          <w:sz w:val="14"/>
          <w:szCs w:val="14"/>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Where Ioil and Igas correspond to 100% oil and 100% gas, respectively. These values are used as calibration values. Imix   is the measured intensity which depends on the amount of oil and gas in the flow. Eq. (1-8)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The performance of single-beam gamma-ray densitometry can be studied with the aid of the phantoms listed in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_Ref498370475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w:t>
      </w:r>
      <w:r w:rsidR="005B5499">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which have fixed void fractions and flow regimes. A PMT is located diametrically opposite the source (2</w:t>
      </w:r>
      <w:r w:rsidR="005B5499">
        <w:rPr>
          <w:rFonts w:ascii="Times New Roman" w:eastAsia="Times New Roman" w:hAnsi="Times New Roman" w:cs="Times New Roman"/>
          <w:sz w:val="24"/>
          <w:szCs w:val="24"/>
          <w:lang w:val="en-GB"/>
        </w:rPr>
        <w:t xml:space="preserve">41Am). </w:t>
      </w:r>
      <w:r w:rsidRPr="00BB4311">
        <w:rPr>
          <w:rFonts w:ascii="Times New Roman" w:eastAsia="Times New Roman" w:hAnsi="Times New Roman" w:cs="Times New Roman"/>
          <w:sz w:val="24"/>
          <w:szCs w:val="24"/>
          <w:lang w:val="en-GB"/>
        </w:rPr>
        <w:t xml:space="preserve">In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_Ref498371763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10</w:t>
      </w:r>
      <w:r w:rsidR="005B5499">
        <w:rPr>
          <w:rFonts w:ascii="Times New Roman" w:eastAsia="Times New Roman" w:hAnsi="Times New Roman" w:cs="Times New Roman"/>
          <w:sz w:val="24"/>
          <w:szCs w:val="24"/>
          <w:lang w:val="en-GB"/>
        </w:rPr>
        <w:fldChar w:fldCharType="end"/>
      </w:r>
      <w:r w:rsidR="005B5499">
        <w:rPr>
          <w:rFonts w:ascii="Times New Roman" w:eastAsia="Times New Roman" w:hAnsi="Times New Roman" w:cs="Times New Roman"/>
          <w:sz w:val="24"/>
          <w:szCs w:val="24"/>
          <w:lang w:val="en-GB"/>
        </w:rPr>
        <w:t>.</w:t>
      </w:r>
      <w:r w:rsidRPr="00BB4311">
        <w:rPr>
          <w:rFonts w:ascii="Times New Roman" w:eastAsia="Times New Roman" w:hAnsi="Times New Roman" w:cs="Times New Roman"/>
          <w:sz w:val="24"/>
          <w:szCs w:val="24"/>
          <w:lang w:val="en-GB"/>
        </w:rPr>
        <w:t xml:space="preserve"> </w:t>
      </w:r>
      <w:r w:rsidR="005B5499"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z w:val="24"/>
          <w:szCs w:val="24"/>
          <w:lang w:val="en-GB"/>
        </w:rPr>
        <w:t xml:space="preserve"> measured void fractions of these known phantoms of the single-beam gamma- ray densitometer are presented.  A steel cap with a Ø10 mm hole was used to collimate the PMT in order to minimize the contribution of scattered photons and to achieve a lower count rate. The deviation between the true void fraction and the measured void fraction appears to be largest with annular flow regime phantoms, see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_Ref498371763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10</w:t>
      </w:r>
      <w:r w:rsidR="005B5499">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14"/>
          <w:szCs w:val="14"/>
        </w:rPr>
      </w:pPr>
    </w:p>
    <w:p w:rsidR="00492A38" w:rsidRPr="00BB4311" w:rsidRDefault="00492A38" w:rsidP="00492A38">
      <w:pPr>
        <w:spacing w:before="180" w:after="0" w:line="360" w:lineRule="auto"/>
        <w:jc w:val="both"/>
        <w:rPr>
          <w:rFonts w:ascii="Times New Roman" w:eastAsia="Times New Roman" w:hAnsi="Times New Roman" w:cs="Times New Roman"/>
          <w:sz w:val="14"/>
          <w:szCs w:val="14"/>
        </w:rPr>
      </w:pPr>
    </w:p>
    <w:p w:rsidR="00492A38" w:rsidRPr="00BB4311" w:rsidRDefault="00492A38" w:rsidP="00492A38">
      <w:pPr>
        <w:spacing w:before="180" w:after="0" w:line="360" w:lineRule="auto"/>
        <w:jc w:val="both"/>
        <w:rPr>
          <w:rFonts w:ascii="Times New Roman" w:eastAsia="Times New Roman" w:hAnsi="Times New Roman" w:cs="Times New Roman"/>
          <w:sz w:val="14"/>
          <w:szCs w:val="14"/>
        </w:rPr>
        <w:sectPr w:rsidR="00492A38" w:rsidRPr="00BB4311" w:rsidSect="00492A38">
          <w:type w:val="continuous"/>
          <w:pgSz w:w="11960" w:h="15900"/>
          <w:pgMar w:top="1180" w:right="840" w:bottom="280" w:left="840" w:header="984" w:footer="0" w:gutter="0"/>
          <w:pgNumType w:start="1"/>
          <w:cols w:space="720"/>
          <w:titlePg/>
          <w:docGrid w:linePitch="299"/>
        </w:sectPr>
      </w:pPr>
    </w:p>
    <w:p w:rsidR="00492A38" w:rsidRPr="00BB4311" w:rsidRDefault="00492A38" w:rsidP="00492A38">
      <w:pPr>
        <w:keepNext/>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lastRenderedPageBreak/>
        <w:drawing>
          <wp:inline distT="0" distB="0" distL="0" distR="0" wp14:anchorId="1BC9F8BA" wp14:editId="2E57B52A">
            <wp:extent cx="3047365" cy="313309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7365" cy="3133090"/>
                    </a:xfrm>
                    <a:prstGeom prst="rect">
                      <a:avLst/>
                    </a:prstGeom>
                    <a:noFill/>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90" w:name="_Ref498371763"/>
      <w:bookmarkStart w:id="91" w:name="_Toc498187292"/>
      <w:bookmarkStart w:id="92" w:name="_Toc498273239"/>
      <w:bookmarkStart w:id="93" w:name="_Toc498274118"/>
      <w:bookmarkStart w:id="94" w:name="_Ref498372015"/>
      <w:bookmarkStart w:id="95" w:name="_Ref498372078"/>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10</w:t>
      </w:r>
      <w:r w:rsidRPr="00BB4311">
        <w:rPr>
          <w:rFonts w:ascii="Times New Roman" w:eastAsia="Times New Roman" w:hAnsi="Times New Roman" w:cs="Times New Roman"/>
          <w:b/>
          <w:bCs/>
          <w:szCs w:val="20"/>
          <w:lang w:val="en-GB"/>
        </w:rPr>
        <w:fldChar w:fldCharType="end"/>
      </w:r>
      <w:bookmarkEnd w:id="90"/>
      <w:r w:rsidRPr="00BB4311">
        <w:rPr>
          <w:rFonts w:ascii="Times New Roman" w:eastAsia="Times New Roman" w:hAnsi="Times New Roman" w:cs="Times New Roman"/>
          <w:b/>
          <w:bCs/>
          <w:szCs w:val="20"/>
          <w:lang w:val="en-GB"/>
        </w:rPr>
        <w:t>: Measured Void Fraction Versus True Void Fraction Using-Beam Gamma-Ray Densitometer With 241Am Source. The Solid Line Represents the Ideal, With No Deviation between True and Measured Void Fraction</w:t>
      </w:r>
      <w:bookmarkEnd w:id="91"/>
      <w:bookmarkEnd w:id="92"/>
      <w:bookmarkEnd w:id="93"/>
      <w:bookmarkEnd w:id="94"/>
      <w:bookmarkEnd w:id="95"/>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By comparing the measured void fractions in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_Ref498371763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10</w:t>
      </w:r>
      <w:r w:rsidR="005B5499">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with the calculated void fractions in Figs.1-4 and1-8, it can be seen that measured void fractions appear to be equal to calculated voi</w:t>
      </w:r>
      <w:r w:rsidR="005B5499">
        <w:rPr>
          <w:rFonts w:ascii="Times New Roman" w:eastAsia="Times New Roman" w:hAnsi="Times New Roman" w:cs="Times New Roman"/>
          <w:sz w:val="24"/>
          <w:szCs w:val="24"/>
          <w:lang w:val="en-GB"/>
        </w:rPr>
        <w:t>d fractions for parallel beams.</w:t>
      </w:r>
      <w:r w:rsidRPr="00BB4311">
        <w:rPr>
          <w:rFonts w:ascii="Times New Roman" w:eastAsia="Times New Roman" w:hAnsi="Times New Roman" w:cs="Times New Roman"/>
          <w:sz w:val="24"/>
          <w:szCs w:val="24"/>
          <w:lang w:val="en-GB"/>
        </w:rPr>
        <w:t>The flow where Ioil and Igas correspond to 100% oil and 100% gas, respectively. These values are used as calibration values.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Imix    is the measured intensity which depends on the amount of oil and gas in the flow. Eq. (1-8)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The performance of single-beam gamma-ray densitometry can be studied with the aid of the phantoms listed in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_Ref498371962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Table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w:t>
      </w:r>
      <w:r w:rsidR="005B5499">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which have fixed void fractions and flow regimes. A </w:t>
      </w:r>
      <w:r w:rsidRPr="00BB4311">
        <w:rPr>
          <w:rFonts w:ascii="Times New Roman" w:eastAsia="Times New Roman" w:hAnsi="Times New Roman" w:cs="Times New Roman"/>
          <w:sz w:val="24"/>
          <w:szCs w:val="24"/>
          <w:lang w:val="en-GB"/>
        </w:rPr>
        <w:lastRenderedPageBreak/>
        <w:t xml:space="preserve">PMT is located diametrically opposite the source (241Am).  In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_Ref498372015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10</w:t>
      </w:r>
      <w:r w:rsidR="005B5499" w:rsidRPr="00BB4311">
        <w:rPr>
          <w:rFonts w:ascii="Times New Roman" w:eastAsia="Times New Roman" w:hAnsi="Times New Roman" w:cs="Times New Roman"/>
          <w:b/>
          <w:bCs/>
          <w:szCs w:val="20"/>
          <w:lang w:val="en-GB"/>
        </w:rPr>
        <w:t>: Measured Void Fraction Versus True Void Fraction Using-Beam Gamma-Ray Densitometer With 241Am Source. The Solid Line Represents the Ideal, With No Deviation between True and Measured Void Fraction</w:t>
      </w:r>
      <w:r w:rsidR="005B5499">
        <w:rPr>
          <w:rFonts w:ascii="Times New Roman" w:eastAsia="Times New Roman" w:hAnsi="Times New Roman" w:cs="Times New Roman"/>
          <w:sz w:val="24"/>
          <w:szCs w:val="24"/>
          <w:lang w:val="en-GB"/>
        </w:rPr>
        <w:fldChar w:fldCharType="end"/>
      </w:r>
      <w:r w:rsidR="005B5499">
        <w:rPr>
          <w:rFonts w:ascii="Times New Roman" w:eastAsia="Times New Roman" w:hAnsi="Times New Roman" w:cs="Times New Roman"/>
          <w:sz w:val="24"/>
          <w:szCs w:val="24"/>
          <w:lang w:val="en-GB"/>
        </w:rPr>
        <w:t xml:space="preserve">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_Ref498372078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10</w:t>
      </w:r>
      <w:r w:rsidR="005B5499" w:rsidRPr="00BB4311">
        <w:rPr>
          <w:rFonts w:ascii="Times New Roman" w:eastAsia="Times New Roman" w:hAnsi="Times New Roman" w:cs="Times New Roman"/>
          <w:b/>
          <w:bCs/>
          <w:szCs w:val="20"/>
          <w:lang w:val="en-GB"/>
        </w:rPr>
        <w:t>: Measured Void Fraction Versus True Void Fraction Using-Beam Gamma-Ray Densitometer With 241Am Source. The Solid Line Represents the Ideal, With No Deviation between True and Measured Void Fraction</w:t>
      </w:r>
      <w:r w:rsidR="005B5499">
        <w:rPr>
          <w:rFonts w:ascii="Times New Roman" w:eastAsia="Times New Roman" w:hAnsi="Times New Roman" w:cs="Times New Roman"/>
          <w:sz w:val="24"/>
          <w:szCs w:val="24"/>
          <w:lang w:val="en-GB"/>
        </w:rPr>
        <w:fldChar w:fldCharType="end"/>
      </w:r>
      <w:r w:rsidR="005C2EC7">
        <w:rPr>
          <w:rFonts w:ascii="Times New Roman" w:eastAsia="Times New Roman" w:hAnsi="Times New Roman" w:cs="Times New Roman"/>
          <w:sz w:val="24"/>
          <w:szCs w:val="24"/>
          <w:lang w:val="en-GB"/>
        </w:rPr>
        <w:t xml:space="preserve"> </w:t>
      </w:r>
      <w:r w:rsidR="005B5499">
        <w:rPr>
          <w:rFonts w:ascii="Times New Roman" w:eastAsia="Times New Roman" w:hAnsi="Times New Roman" w:cs="Times New Roman"/>
          <w:sz w:val="24"/>
          <w:szCs w:val="24"/>
          <w:lang w:val="en-GB"/>
        </w:rPr>
        <w:fldChar w:fldCharType="begin"/>
      </w:r>
      <w:r w:rsidR="005B5499">
        <w:rPr>
          <w:rFonts w:ascii="Times New Roman" w:eastAsia="Times New Roman" w:hAnsi="Times New Roman" w:cs="Times New Roman"/>
          <w:sz w:val="24"/>
          <w:szCs w:val="24"/>
          <w:lang w:val="en-GB"/>
        </w:rPr>
        <w:instrText xml:space="preserve"> REF _Ref498371763 \h </w:instrText>
      </w:r>
      <w:r w:rsidR="005B5499">
        <w:rPr>
          <w:rFonts w:ascii="Times New Roman" w:eastAsia="Times New Roman" w:hAnsi="Times New Roman" w:cs="Times New Roman"/>
          <w:sz w:val="24"/>
          <w:szCs w:val="24"/>
          <w:lang w:val="en-GB"/>
        </w:rPr>
      </w:r>
      <w:r w:rsidR="005B5499">
        <w:rPr>
          <w:rFonts w:ascii="Times New Roman" w:eastAsia="Times New Roman" w:hAnsi="Times New Roman" w:cs="Times New Roman"/>
          <w:sz w:val="24"/>
          <w:szCs w:val="24"/>
          <w:lang w:val="en-GB"/>
        </w:rPr>
        <w:fldChar w:fldCharType="separate"/>
      </w:r>
      <w:r w:rsidR="005B5499" w:rsidRPr="00BB4311">
        <w:rPr>
          <w:rFonts w:ascii="Times New Roman" w:eastAsia="Times New Roman" w:hAnsi="Times New Roman" w:cs="Times New Roman"/>
          <w:b/>
          <w:bCs/>
          <w:szCs w:val="20"/>
          <w:lang w:val="en-GB"/>
        </w:rPr>
        <w:t xml:space="preserve">Figure </w:t>
      </w:r>
      <w:r w:rsidR="005B5499" w:rsidRPr="00BB4311">
        <w:rPr>
          <w:rFonts w:ascii="Times New Roman" w:eastAsia="Times New Roman" w:hAnsi="Times New Roman" w:cs="Times New Roman"/>
          <w:b/>
          <w:bCs/>
          <w:noProof/>
          <w:szCs w:val="20"/>
          <w:lang w:val="en-GB"/>
        </w:rPr>
        <w:t>1</w:t>
      </w:r>
      <w:r w:rsidR="005B5499" w:rsidRPr="00BB4311">
        <w:rPr>
          <w:rFonts w:ascii="Times New Roman" w:eastAsia="Times New Roman" w:hAnsi="Times New Roman" w:cs="Times New Roman"/>
          <w:b/>
          <w:bCs/>
          <w:szCs w:val="20"/>
          <w:lang w:val="en-GB"/>
        </w:rPr>
        <w:noBreakHyphen/>
      </w:r>
      <w:r w:rsidR="005B5499" w:rsidRPr="00BB4311">
        <w:rPr>
          <w:rFonts w:ascii="Times New Roman" w:eastAsia="Times New Roman" w:hAnsi="Times New Roman" w:cs="Times New Roman"/>
          <w:b/>
          <w:bCs/>
          <w:noProof/>
          <w:szCs w:val="20"/>
          <w:lang w:val="en-GB"/>
        </w:rPr>
        <w:t>10</w:t>
      </w:r>
      <w:r w:rsidR="005B5499">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the measured void fractions of these known phantoms of the single-beam gamma- ray densitometer are presented.  A steel cap with an Ø10 mm hole was used to collimate the PMT in order to minimize the contribution of scattered photons and to achieve a lower count rate. The deviation between the true void fraction and the measured void fraction appears </w:t>
      </w:r>
      <w:r w:rsidR="005C2EC7">
        <w:rPr>
          <w:rFonts w:ascii="Times New Roman" w:eastAsia="Times New Roman" w:hAnsi="Times New Roman" w:cs="Times New Roman"/>
          <w:sz w:val="24"/>
          <w:szCs w:val="24"/>
          <w:lang w:val="en-GB"/>
        </w:rPr>
        <w:fldChar w:fldCharType="begin"/>
      </w:r>
      <w:r w:rsidR="005C2EC7">
        <w:rPr>
          <w:rFonts w:ascii="Times New Roman" w:eastAsia="Times New Roman" w:hAnsi="Times New Roman" w:cs="Times New Roman"/>
          <w:sz w:val="24"/>
          <w:szCs w:val="24"/>
          <w:lang w:val="en-GB"/>
        </w:rPr>
        <w:instrText xml:space="preserve"> REF _Ref498371763 \h </w:instrText>
      </w:r>
      <w:r w:rsidR="005C2EC7">
        <w:rPr>
          <w:rFonts w:ascii="Times New Roman" w:eastAsia="Times New Roman" w:hAnsi="Times New Roman" w:cs="Times New Roman"/>
          <w:sz w:val="24"/>
          <w:szCs w:val="24"/>
          <w:lang w:val="en-GB"/>
        </w:rPr>
      </w:r>
      <w:r w:rsidR="005C2EC7">
        <w:rPr>
          <w:rFonts w:ascii="Times New Roman" w:eastAsia="Times New Roman" w:hAnsi="Times New Roman" w:cs="Times New Roman"/>
          <w:sz w:val="24"/>
          <w:szCs w:val="24"/>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10</w:t>
      </w:r>
      <w:r w:rsidR="005C2EC7">
        <w:rPr>
          <w:rFonts w:ascii="Times New Roman" w:eastAsia="Times New Roman" w:hAnsi="Times New Roman" w:cs="Times New Roman"/>
          <w:sz w:val="24"/>
          <w:szCs w:val="24"/>
          <w:lang w:val="en-GB"/>
        </w:rPr>
        <w:fldChar w:fldCharType="end"/>
      </w:r>
      <w:r w:rsidR="005C2EC7">
        <w:rPr>
          <w:rFonts w:ascii="Times New Roman" w:eastAsia="Times New Roman" w:hAnsi="Times New Roman" w:cs="Times New Roman"/>
          <w:sz w:val="24"/>
          <w:szCs w:val="24"/>
          <w:lang w:val="en-GB"/>
        </w:rPr>
        <w:t>.</w:t>
      </w:r>
      <w:r w:rsidRPr="00BB4311">
        <w:rPr>
          <w:rFonts w:ascii="Times New Roman" w:eastAsia="Times New Roman" w:hAnsi="Times New Roman" w:cs="Times New Roman"/>
          <w:sz w:val="24"/>
          <w:szCs w:val="24"/>
          <w:lang w:val="en-GB"/>
        </w:rPr>
        <w:t>Measured void fraction versus true void fraction using single-beam gamma-ray densitometer with 241Am source. The solid line represents the ideal case, with no deviation between true and measured void fractions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A performance study of the multi-beam gamma-ray measurement principle requires measurements obtained by a conventional gamma-densitometer. Such a densitometer was constructed: it consists of a single collimated 1 mCi 137Cs (661.7 keV) source and one 20 PMT, installed on a 90 mm steel pipe with a wall thickness of 5 mm.</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The phantoms shown in Table1-1 were used, as they had well-defined void fractions. In accordance with Eq. (1-8), the measured void fractions were found on the basis of the measured intensities for different void fractions and flow regimes. </w:t>
      </w:r>
      <w:r w:rsidR="005C2EC7">
        <w:rPr>
          <w:rFonts w:ascii="Times New Roman" w:eastAsia="Times New Roman" w:hAnsi="Times New Roman" w:cs="Times New Roman"/>
          <w:sz w:val="24"/>
          <w:szCs w:val="24"/>
          <w:lang w:val="en-GB"/>
        </w:rPr>
        <w:fldChar w:fldCharType="begin"/>
      </w:r>
      <w:r w:rsidR="005C2EC7">
        <w:rPr>
          <w:rFonts w:ascii="Times New Roman" w:eastAsia="Times New Roman" w:hAnsi="Times New Roman" w:cs="Times New Roman"/>
          <w:sz w:val="24"/>
          <w:szCs w:val="24"/>
          <w:lang w:val="en-GB"/>
        </w:rPr>
        <w:instrText xml:space="preserve"> REF _Ref498372287 \h </w:instrText>
      </w:r>
      <w:r w:rsidR="005C2EC7">
        <w:rPr>
          <w:rFonts w:ascii="Times New Roman" w:eastAsia="Times New Roman" w:hAnsi="Times New Roman" w:cs="Times New Roman"/>
          <w:sz w:val="24"/>
          <w:szCs w:val="24"/>
          <w:lang w:val="en-GB"/>
        </w:rPr>
      </w:r>
      <w:r w:rsidR="005C2EC7">
        <w:rPr>
          <w:rFonts w:ascii="Times New Roman" w:eastAsia="Times New Roman" w:hAnsi="Times New Roman" w:cs="Times New Roman"/>
          <w:sz w:val="24"/>
          <w:szCs w:val="24"/>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11</w:t>
      </w:r>
      <w:r w:rsidR="005C2EC7">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plots the measured void fractions against the true void fractions. By comparing the experimental data from the conventional gamma-densitometer with the data in Figs. 1-4 and 1-8, it can be seen that the data fit fairly well with the annular and stratified flows with parallel radiation beams, respectively.</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 xml:space="preserve">It is obvious from Eq. (1-8) that the Igas/Ioil ratio expresses the sensitivity of the system. </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keepNext/>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lastRenderedPageBreak/>
        <w:drawing>
          <wp:inline distT="0" distB="0" distL="0" distR="0" wp14:anchorId="204D92D3" wp14:editId="5B066545">
            <wp:extent cx="3047365" cy="315214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7365" cy="3152140"/>
                    </a:xfrm>
                    <a:prstGeom prst="rect">
                      <a:avLst/>
                    </a:prstGeom>
                    <a:noFill/>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96" w:name="_Ref498372287"/>
      <w:bookmarkStart w:id="97" w:name="_Toc498187293"/>
      <w:bookmarkStart w:id="98" w:name="_Toc498273240"/>
      <w:bookmarkStart w:id="99" w:name="_Toc498274119"/>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11</w:t>
      </w:r>
      <w:r w:rsidRPr="00BB4311">
        <w:rPr>
          <w:rFonts w:ascii="Times New Roman" w:eastAsia="Times New Roman" w:hAnsi="Times New Roman" w:cs="Times New Roman"/>
          <w:b/>
          <w:bCs/>
          <w:szCs w:val="20"/>
          <w:lang w:val="en-GB"/>
        </w:rPr>
        <w:fldChar w:fldCharType="end"/>
      </w:r>
      <w:bookmarkEnd w:id="96"/>
      <w:r w:rsidRPr="00BB4311">
        <w:rPr>
          <w:rFonts w:ascii="Times New Roman" w:eastAsia="Times New Roman" w:hAnsi="Times New Roman" w:cs="Times New Roman"/>
          <w:b/>
          <w:bCs/>
          <w:szCs w:val="20"/>
          <w:lang w:val="en-GB"/>
        </w:rPr>
        <w:t>: Measured Void Fraction Versus True Void Fraction Using Convectional Gamma-Ray Densitometer With 137cs Sources. The Solid Line Represents The Ideal Case With No Deviation Between True And Measured Void Fractions.</w:t>
      </w:r>
      <w:bookmarkEnd w:id="97"/>
      <w:bookmarkEnd w:id="98"/>
      <w:bookmarkEnd w:id="99"/>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inline distT="0" distB="0" distL="0" distR="0" wp14:anchorId="66FA8C66" wp14:editId="34E90616">
            <wp:extent cx="3047365" cy="332359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7365" cy="3323590"/>
                    </a:xfrm>
                    <a:prstGeom prst="rect">
                      <a:avLst/>
                    </a:prstGeom>
                    <a:noFill/>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100" w:name="_Ref498372346"/>
      <w:bookmarkStart w:id="101" w:name="_Toc498187294"/>
      <w:bookmarkStart w:id="102" w:name="_Toc498273241"/>
      <w:bookmarkStart w:id="103" w:name="_Toc498274120"/>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12</w:t>
      </w:r>
      <w:r w:rsidRPr="00BB4311">
        <w:rPr>
          <w:rFonts w:ascii="Times New Roman" w:eastAsia="Times New Roman" w:hAnsi="Times New Roman" w:cs="Times New Roman"/>
          <w:b/>
          <w:bCs/>
          <w:szCs w:val="20"/>
          <w:lang w:val="en-GB"/>
        </w:rPr>
        <w:fldChar w:fldCharType="end"/>
      </w:r>
      <w:bookmarkEnd w:id="100"/>
      <w:r w:rsidRPr="00BB4311">
        <w:rPr>
          <w:rFonts w:ascii="Times New Roman" w:eastAsia="Times New Roman" w:hAnsi="Times New Roman" w:cs="Times New Roman"/>
          <w:b/>
          <w:bCs/>
          <w:szCs w:val="20"/>
          <w:lang w:val="en-GB"/>
        </w:rPr>
        <w:t>: Imix/Ioil Ratios against Detector Position For Annular Flow Phantoms.</w:t>
      </w:r>
      <w:bookmarkEnd w:id="101"/>
      <w:bookmarkEnd w:id="102"/>
      <w:bookmarkEnd w:id="103"/>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lastRenderedPageBreak/>
        <w:t xml:space="preserve">It can be seen that this ratio is higher than 1 in detectors that are registering transmitted photons, i.e. in the collimated beam (see </w:t>
      </w:r>
      <w:r w:rsidR="005C2EC7">
        <w:rPr>
          <w:rFonts w:ascii="Times New Roman" w:eastAsia="Times New Roman" w:hAnsi="Times New Roman" w:cs="Times New Roman"/>
          <w:sz w:val="24"/>
          <w:szCs w:val="24"/>
          <w:lang w:val="en-GB"/>
        </w:rPr>
        <w:fldChar w:fldCharType="begin"/>
      </w:r>
      <w:r w:rsidR="005C2EC7">
        <w:rPr>
          <w:rFonts w:ascii="Times New Roman" w:eastAsia="Times New Roman" w:hAnsi="Times New Roman" w:cs="Times New Roman"/>
          <w:sz w:val="24"/>
          <w:szCs w:val="24"/>
          <w:lang w:val="en-GB"/>
        </w:rPr>
        <w:instrText xml:space="preserve"> REF _Ref498372346 \h </w:instrText>
      </w:r>
      <w:r w:rsidR="005C2EC7">
        <w:rPr>
          <w:rFonts w:ascii="Times New Roman" w:eastAsia="Times New Roman" w:hAnsi="Times New Roman" w:cs="Times New Roman"/>
          <w:sz w:val="24"/>
          <w:szCs w:val="24"/>
          <w:lang w:val="en-GB"/>
        </w:rPr>
      </w:r>
      <w:r w:rsidR="005C2EC7">
        <w:rPr>
          <w:rFonts w:ascii="Times New Roman" w:eastAsia="Times New Roman" w:hAnsi="Times New Roman" w:cs="Times New Roman"/>
          <w:sz w:val="24"/>
          <w:szCs w:val="24"/>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12</w:t>
      </w:r>
      <w:r w:rsidR="005C2EC7">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xml:space="preserve"> and </w:t>
      </w:r>
      <w:r w:rsidR="005C2EC7">
        <w:rPr>
          <w:rFonts w:ascii="Times New Roman" w:eastAsia="Times New Roman" w:hAnsi="Times New Roman" w:cs="Times New Roman"/>
          <w:sz w:val="24"/>
          <w:szCs w:val="24"/>
          <w:lang w:val="en-GB"/>
        </w:rPr>
        <w:fldChar w:fldCharType="begin"/>
      </w:r>
      <w:r w:rsidR="005C2EC7">
        <w:rPr>
          <w:rFonts w:ascii="Times New Roman" w:eastAsia="Times New Roman" w:hAnsi="Times New Roman" w:cs="Times New Roman"/>
          <w:sz w:val="24"/>
          <w:szCs w:val="24"/>
          <w:lang w:val="en-GB"/>
        </w:rPr>
        <w:instrText xml:space="preserve"> REF _Ref498372404 \h </w:instrText>
      </w:r>
      <w:r w:rsidR="005C2EC7">
        <w:rPr>
          <w:rFonts w:ascii="Times New Roman" w:eastAsia="Times New Roman" w:hAnsi="Times New Roman" w:cs="Times New Roman"/>
          <w:sz w:val="24"/>
          <w:szCs w:val="24"/>
          <w:lang w:val="en-GB"/>
        </w:rPr>
      </w:r>
      <w:r w:rsidR="005C2EC7">
        <w:rPr>
          <w:rFonts w:ascii="Times New Roman" w:eastAsia="Times New Roman" w:hAnsi="Times New Roman" w:cs="Times New Roman"/>
          <w:sz w:val="24"/>
          <w:szCs w:val="24"/>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13</w:t>
      </w:r>
      <w:r w:rsidR="005C2EC7">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 In multi-beam gamma-ray densitometry the Igas/Ioil ratio is smaller than 1 outside the beam. This means that in the oil–gas mixture the number of scattered photons decreases as void fraction increases, due to the lower probability of interactions in the gas.</w:t>
      </w:r>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inline distT="0" distB="0" distL="0" distR="0" wp14:anchorId="36B98D80" wp14:editId="07763102">
            <wp:extent cx="3047365" cy="31045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7365" cy="3104515"/>
                    </a:xfrm>
                    <a:prstGeom prst="rect">
                      <a:avLst/>
                    </a:prstGeom>
                    <a:noFill/>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104" w:name="_Ref498372404"/>
      <w:bookmarkStart w:id="105" w:name="_Toc498187295"/>
      <w:bookmarkStart w:id="106" w:name="_Toc498273242"/>
      <w:bookmarkStart w:id="107" w:name="_Toc498274121"/>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13</w:t>
      </w:r>
      <w:r w:rsidRPr="00BB4311">
        <w:rPr>
          <w:rFonts w:ascii="Times New Roman" w:eastAsia="Times New Roman" w:hAnsi="Times New Roman" w:cs="Times New Roman"/>
          <w:b/>
          <w:bCs/>
          <w:szCs w:val="20"/>
          <w:lang w:val="en-GB"/>
        </w:rPr>
        <w:fldChar w:fldCharType="end"/>
      </w:r>
      <w:bookmarkEnd w:id="104"/>
      <w:r w:rsidRPr="00BB4311">
        <w:rPr>
          <w:rFonts w:ascii="Times New Roman" w:eastAsia="Times New Roman" w:hAnsi="Times New Roman" w:cs="Times New Roman"/>
          <w:b/>
          <w:bCs/>
          <w:szCs w:val="20"/>
          <w:lang w:val="en-GB"/>
        </w:rPr>
        <w:t>: Imix/Ioil Ratios Plotted Versus Detector Position for Stratified Flow Phantoms.</w:t>
      </w:r>
      <w:bookmarkEnd w:id="105"/>
      <w:bookmarkEnd w:id="106"/>
      <w:bookmarkEnd w:id="107"/>
    </w:p>
    <w:p w:rsidR="00492A38" w:rsidRPr="00BB4311" w:rsidRDefault="00492A38" w:rsidP="00492A38">
      <w:pPr>
        <w:spacing w:before="180" w:after="120" w:line="360" w:lineRule="auto"/>
        <w:jc w:val="both"/>
        <w:rPr>
          <w:rFonts w:ascii="Times New Roman" w:eastAsia="Times New Roman" w:hAnsi="Times New Roman" w:cs="Times New Roman"/>
          <w:bCs/>
          <w:szCs w:val="20"/>
          <w:lang w:val="en-GB"/>
        </w:rPr>
      </w:pPr>
      <w:r w:rsidRPr="00BB4311">
        <w:rPr>
          <w:rFonts w:ascii="Times New Roman" w:eastAsia="Times New Roman" w:hAnsi="Times New Roman" w:cs="Times New Roman"/>
          <w:bCs/>
          <w:szCs w:val="20"/>
          <w:lang w:val="en-GB"/>
        </w:rPr>
        <w:t xml:space="preserve">Since the Igas/Ioil ratio is fixed for a given gamma-ray densitometer, the deviations between the real and measured void fraction must be found in the Imix/Ioil ratios.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_Ref498372346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12</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and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_Ref498372404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13</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plot the Imix/Ioil ratios for all the phantoms. The ratios are found by counting the number of events with constant measurement time in the full energy peak. By comparing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_Ref498372346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12</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and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_Ref498372404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13</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it can be seen that the Imix/Ioil ratios are 1.3–1.4 for stratified flow phantoms and are close to 1 for the annular flow phantoms at the detector position of 124</w:t>
      </w:r>
      <w:r w:rsidRPr="00BB4311">
        <w:rPr>
          <w:rFonts w:ascii="Times New Roman" w:eastAsia="Times New Roman" w:hAnsi="Times New Roman" w:cs="Times New Roman"/>
          <w:bCs/>
          <w:szCs w:val="20"/>
          <w:lang w:val="en-GB"/>
        </w:rPr>
        <w:t>. This means that at this detector position, the system will only be sensitive to the stratified flow phantoms. It can also be seen that the Imix/Ioil ratios of stratified flow phantoms are flat over the detector positions covered by the beam. This is due to the fact that the transmitted beam has a shorter path through the stratified phantoms at angles smaller than 180</w:t>
      </w:r>
      <w:r w:rsidRPr="00BB4311">
        <w:rPr>
          <w:rFonts w:ascii="Times New Roman" w:eastAsia="Times New Roman" w:hAnsi="Times New Roman" w:cs="Times New Roman"/>
          <w:bCs/>
          <w:szCs w:val="20"/>
          <w:lang w:val="en-GB"/>
        </w:rPr>
        <w:t xml:space="preserve">, com- pared with its path through annular flow phantoms. This suggests that the Imix/Ioil ratios of two detectors located in the beam could be used to detect whether the flow regime is stratified or not. It should be </w:t>
      </w:r>
      <w:r w:rsidRPr="00BB4311">
        <w:rPr>
          <w:rFonts w:ascii="Times New Roman" w:eastAsia="Times New Roman" w:hAnsi="Times New Roman" w:cs="Times New Roman"/>
          <w:bCs/>
          <w:szCs w:val="20"/>
          <w:lang w:val="en-GB"/>
        </w:rPr>
        <w:lastRenderedPageBreak/>
        <w:t>noted that the value of Imix/Ioil ratios versus detector position depends on the distribution of the photon emission from the source.</w:t>
      </w:r>
    </w:p>
    <w:p w:rsidR="00492A38" w:rsidRPr="00BB4311" w:rsidRDefault="00492A38" w:rsidP="00492A38">
      <w:pPr>
        <w:spacing w:before="180" w:after="120" w:line="360" w:lineRule="auto"/>
        <w:jc w:val="both"/>
        <w:rPr>
          <w:rFonts w:ascii="Times New Roman" w:eastAsia="Times New Roman" w:hAnsi="Times New Roman" w:cs="Times New Roman"/>
          <w:bCs/>
          <w:szCs w:val="20"/>
          <w:lang w:val="en-GB"/>
        </w:rPr>
      </w:pPr>
      <w:r w:rsidRPr="00BB4311">
        <w:rPr>
          <w:rFonts w:ascii="Times New Roman" w:eastAsia="Times New Roman" w:hAnsi="Times New Roman" w:cs="Times New Roman"/>
          <w:bCs/>
          <w:szCs w:val="20"/>
          <w:lang w:val="en-GB"/>
        </w:rPr>
        <w:t xml:space="preserve">Using the data shown in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_Ref498372346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12</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and1-13, the void fraction can be calculated according to Eq. (1-8). The measured void fractions at 180</w:t>
      </w:r>
      <w:r w:rsidRPr="00BB4311">
        <w:rPr>
          <w:rFonts w:ascii="Times New Roman" w:eastAsia="Times New Roman" w:hAnsi="Times New Roman" w:cs="Times New Roman"/>
          <w:bCs/>
          <w:szCs w:val="20"/>
          <w:lang w:val="en-GB"/>
        </w:rPr>
        <w:t> appear to be similar to the data obtained by the PMT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_Ref498371763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10</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In this position the measured void fractions with stratified flow phantoms are close to the true void fractions. 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492A38" w:rsidRPr="00BB4311" w:rsidRDefault="00492A38" w:rsidP="00492A38">
      <w:pPr>
        <w:spacing w:before="180" w:after="120" w:line="360" w:lineRule="auto"/>
        <w:jc w:val="both"/>
        <w:rPr>
          <w:rFonts w:ascii="Times New Roman" w:eastAsia="Times New Roman" w:hAnsi="Times New Roman" w:cs="Times New Roman"/>
          <w:bCs/>
          <w:szCs w:val="20"/>
          <w:lang w:val="en-GB"/>
        </w:rPr>
      </w:pPr>
      <w:r w:rsidRPr="00BB4311">
        <w:rPr>
          <w:rFonts w:ascii="Times New Roman" w:eastAsia="Times New Roman" w:hAnsi="Times New Roman" w:cs="Times New Roman"/>
          <w:bCs/>
          <w:szCs w:val="20"/>
          <w:lang w:val="en-GB"/>
        </w:rPr>
        <w:t xml:space="preserve">In </w:t>
      </w:r>
      <w:r w:rsidR="005C2EC7">
        <w:rPr>
          <w:rFonts w:ascii="Times New Roman" w:eastAsia="Times New Roman" w:hAnsi="Times New Roman" w:cs="Times New Roman"/>
          <w:bCs/>
          <w:szCs w:val="20"/>
          <w:lang w:val="en-GB"/>
        </w:rPr>
        <w:fldChar w:fldCharType="begin"/>
      </w:r>
      <w:r w:rsidR="005C2EC7">
        <w:rPr>
          <w:rFonts w:ascii="Times New Roman" w:eastAsia="Times New Roman" w:hAnsi="Times New Roman" w:cs="Times New Roman"/>
          <w:bCs/>
          <w:szCs w:val="20"/>
          <w:lang w:val="en-GB"/>
        </w:rPr>
        <w:instrText xml:space="preserve"> REF _Ref498372776 \h </w:instrText>
      </w:r>
      <w:r w:rsidR="005C2EC7">
        <w:rPr>
          <w:rFonts w:ascii="Times New Roman" w:eastAsia="Times New Roman" w:hAnsi="Times New Roman" w:cs="Times New Roman"/>
          <w:bCs/>
          <w:szCs w:val="20"/>
          <w:lang w:val="en-GB"/>
        </w:rPr>
      </w:r>
      <w:r w:rsidR="005C2EC7">
        <w:rPr>
          <w:rFonts w:ascii="Times New Roman" w:eastAsia="Times New Roman" w:hAnsi="Times New Roman" w:cs="Times New Roman"/>
          <w:bCs/>
          <w:szCs w:val="20"/>
          <w:lang w:val="en-GB"/>
        </w:rPr>
        <w:fldChar w:fldCharType="separate"/>
      </w:r>
      <w:r w:rsidR="005C2EC7" w:rsidRPr="00BB4311">
        <w:rPr>
          <w:rFonts w:ascii="Times New Roman" w:eastAsia="Times New Roman" w:hAnsi="Times New Roman" w:cs="Times New Roman"/>
          <w:b/>
          <w:bCs/>
          <w:szCs w:val="20"/>
          <w:lang w:val="en-GB"/>
        </w:rPr>
        <w:t xml:space="preserve">Figure </w:t>
      </w:r>
      <w:r w:rsidR="005C2EC7" w:rsidRPr="00BB4311">
        <w:rPr>
          <w:rFonts w:ascii="Times New Roman" w:eastAsia="Times New Roman" w:hAnsi="Times New Roman" w:cs="Times New Roman"/>
          <w:b/>
          <w:bCs/>
          <w:noProof/>
          <w:szCs w:val="20"/>
          <w:lang w:val="en-GB"/>
        </w:rPr>
        <w:t>1</w:t>
      </w:r>
      <w:r w:rsidR="005C2EC7" w:rsidRPr="00BB4311">
        <w:rPr>
          <w:rFonts w:ascii="Times New Roman" w:eastAsia="Times New Roman" w:hAnsi="Times New Roman" w:cs="Times New Roman"/>
          <w:b/>
          <w:bCs/>
          <w:szCs w:val="20"/>
          <w:lang w:val="en-GB"/>
        </w:rPr>
        <w:noBreakHyphen/>
      </w:r>
      <w:r w:rsidR="005C2EC7" w:rsidRPr="00BB4311">
        <w:rPr>
          <w:rFonts w:ascii="Times New Roman" w:eastAsia="Times New Roman" w:hAnsi="Times New Roman" w:cs="Times New Roman"/>
          <w:b/>
          <w:bCs/>
          <w:noProof/>
          <w:szCs w:val="20"/>
          <w:lang w:val="en-GB"/>
        </w:rPr>
        <w:t>14</w:t>
      </w:r>
      <w:r w:rsidR="005C2EC7">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the void fractions based on the experimental data obtained using the phantoms are plotted for detector positions at 180</w:t>
      </w:r>
      <w:r w:rsidRPr="00BB4311">
        <w:rPr>
          <w:rFonts w:ascii="Times New Roman" w:eastAsia="Times New Roman" w:hAnsi="Times New Roman" w:cs="Times New Roman"/>
          <w:bCs/>
          <w:szCs w:val="20"/>
          <w:lang w:val="en-GB"/>
        </w:rPr>
        <w:t>, 140</w:t>
      </w:r>
      <w:r w:rsidRPr="00BB4311">
        <w:rPr>
          <w:rFonts w:ascii="Times New Roman" w:eastAsia="Times New Roman" w:hAnsi="Times New Roman" w:cs="Times New Roman"/>
          <w:bCs/>
          <w:szCs w:val="20"/>
          <w:lang w:val="en-GB"/>
        </w:rPr>
        <w:t>, 68</w:t>
      </w:r>
      <w:r w:rsidRPr="00BB4311">
        <w:rPr>
          <w:rFonts w:ascii="Times New Roman" w:eastAsia="Times New Roman" w:hAnsi="Times New Roman" w:cs="Times New Roman"/>
          <w:bCs/>
          <w:szCs w:val="20"/>
          <w:lang w:val="en-GB"/>
        </w:rPr>
        <w:t> and 52</w:t>
      </w:r>
      <w:r w:rsidRPr="00BB4311">
        <w:rPr>
          <w:rFonts w:ascii="Times New Roman" w:eastAsia="Times New Roman" w:hAnsi="Times New Roman" w:cs="Times New Roman"/>
          <w:bCs/>
          <w:szCs w:val="20"/>
          <w:lang w:val="en-GB"/>
        </w:rPr>
        <w:t>. Only scattered pho- tons are detected in the detector positions at 68</w:t>
      </w:r>
      <w:r w:rsidRPr="00BB4311">
        <w:rPr>
          <w:rFonts w:ascii="Times New Roman" w:eastAsia="Times New Roman" w:hAnsi="Times New Roman" w:cs="Times New Roman"/>
          <w:bCs/>
          <w:szCs w:val="20"/>
          <w:lang w:val="en-GB"/>
        </w:rPr>
        <w:t> and 52</w:t>
      </w:r>
      <w:r w:rsidRPr="00BB4311">
        <w:rPr>
          <w:rFonts w:ascii="Times New Roman" w:eastAsia="Times New Roman" w:hAnsi="Times New Roman" w:cs="Times New Roman"/>
          <w:bCs/>
          <w:szCs w:val="20"/>
          <w:lang w:val="en-GB"/>
        </w:rPr>
        <w:t>. At 68</w:t>
      </w:r>
      <w:r w:rsidRPr="00BB4311">
        <w:rPr>
          <w:rFonts w:ascii="Times New Roman" w:eastAsia="Times New Roman" w:hAnsi="Times New Roman" w:cs="Times New Roman"/>
          <w:bCs/>
          <w:szCs w:val="20"/>
          <w:lang w:val="en-GB"/>
        </w:rPr>
        <w:t> and 52</w:t>
      </w:r>
      <w:r w:rsidRPr="00BB4311">
        <w:rPr>
          <w:rFonts w:ascii="Times New Roman" w:eastAsia="Times New Roman" w:hAnsi="Times New Roman" w:cs="Times New Roman"/>
          <w:bCs/>
          <w:szCs w:val="20"/>
          <w:lang w:val="en-GB"/>
        </w:rPr>
        <w:t>, however, it can be seen that void fraction measurements of the annular flow phantoms are under- estimated and are closer to the true void fraction than measurements made at 180</w:t>
      </w:r>
      <w:r w:rsidRPr="00BB4311">
        <w:rPr>
          <w:rFonts w:ascii="Times New Roman" w:eastAsia="Times New Roman" w:hAnsi="Times New Roman" w:cs="Times New Roman"/>
          <w:bCs/>
          <w:szCs w:val="20"/>
          <w:lang w:val="en-GB"/>
        </w:rPr>
        <w:t>. It is interesting to note at 68</w:t>
      </w:r>
      <w:r w:rsidRPr="00BB4311">
        <w:rPr>
          <w:rFonts w:ascii="Times New Roman" w:eastAsia="Times New Roman" w:hAnsi="Times New Roman" w:cs="Times New Roman"/>
          <w:bCs/>
          <w:szCs w:val="20"/>
          <w:lang w:val="en-GB"/>
        </w:rPr>
        <w:t> and 52</w:t>
      </w:r>
      <w:r w:rsidRPr="00BB4311">
        <w:rPr>
          <w:rFonts w:ascii="Times New Roman" w:eastAsia="Times New Roman" w:hAnsi="Times New Roman" w:cs="Times New Roman"/>
          <w:bCs/>
          <w:szCs w:val="20"/>
          <w:lang w:val="en-GB"/>
        </w:rPr>
        <w:t xml:space="preserve">, the measurements of annular flow phantoms are closer to the true void fraction than measurements of stratified flow phantoms. </w:t>
      </w:r>
      <w:r w:rsidR="001C263C">
        <w:rPr>
          <w:rFonts w:ascii="Times New Roman" w:eastAsia="Times New Roman" w:hAnsi="Times New Roman" w:cs="Times New Roman"/>
          <w:bCs/>
          <w:szCs w:val="20"/>
          <w:lang w:val="en-GB"/>
        </w:rPr>
        <w:fldChar w:fldCharType="begin"/>
      </w:r>
      <w:r w:rsidR="001C263C">
        <w:rPr>
          <w:rFonts w:ascii="Times New Roman" w:eastAsia="Times New Roman" w:hAnsi="Times New Roman" w:cs="Times New Roman"/>
          <w:bCs/>
          <w:szCs w:val="20"/>
          <w:lang w:val="en-GB"/>
        </w:rPr>
        <w:instrText xml:space="preserve"> REF _Ref498372776 \h </w:instrText>
      </w:r>
      <w:r w:rsidR="001C263C">
        <w:rPr>
          <w:rFonts w:ascii="Times New Roman" w:eastAsia="Times New Roman" w:hAnsi="Times New Roman" w:cs="Times New Roman"/>
          <w:bCs/>
          <w:szCs w:val="20"/>
          <w:lang w:val="en-GB"/>
        </w:rPr>
      </w:r>
      <w:r w:rsidR="001C263C">
        <w:rPr>
          <w:rFonts w:ascii="Times New Roman" w:eastAsia="Times New Roman" w:hAnsi="Times New Roman" w:cs="Times New Roman"/>
          <w:bCs/>
          <w:szCs w:val="20"/>
          <w:lang w:val="en-GB"/>
        </w:rPr>
        <w:fldChar w:fldCharType="separate"/>
      </w:r>
      <w:r w:rsidR="001C263C" w:rsidRPr="00BB4311">
        <w:rPr>
          <w:rFonts w:ascii="Times New Roman" w:eastAsia="Times New Roman" w:hAnsi="Times New Roman" w:cs="Times New Roman"/>
          <w:b/>
          <w:bCs/>
          <w:szCs w:val="20"/>
          <w:lang w:val="en-GB"/>
        </w:rPr>
        <w:t xml:space="preserve">Figure </w:t>
      </w:r>
      <w:r w:rsidR="001C263C" w:rsidRPr="00BB4311">
        <w:rPr>
          <w:rFonts w:ascii="Times New Roman" w:eastAsia="Times New Roman" w:hAnsi="Times New Roman" w:cs="Times New Roman"/>
          <w:b/>
          <w:bCs/>
          <w:noProof/>
          <w:szCs w:val="20"/>
          <w:lang w:val="en-GB"/>
        </w:rPr>
        <w:t>1</w:t>
      </w:r>
      <w:r w:rsidR="001C263C" w:rsidRPr="00BB4311">
        <w:rPr>
          <w:rFonts w:ascii="Times New Roman" w:eastAsia="Times New Roman" w:hAnsi="Times New Roman" w:cs="Times New Roman"/>
          <w:b/>
          <w:bCs/>
          <w:szCs w:val="20"/>
          <w:lang w:val="en-GB"/>
        </w:rPr>
        <w:noBreakHyphen/>
      </w:r>
      <w:r w:rsidR="001C263C" w:rsidRPr="00BB4311">
        <w:rPr>
          <w:rFonts w:ascii="Times New Roman" w:eastAsia="Times New Roman" w:hAnsi="Times New Roman" w:cs="Times New Roman"/>
          <w:b/>
          <w:bCs/>
          <w:noProof/>
          <w:szCs w:val="20"/>
          <w:lang w:val="en-GB"/>
        </w:rPr>
        <w:t>14</w:t>
      </w:r>
      <w:r w:rsidR="001C263C">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and </w:t>
      </w:r>
      <w:r w:rsidR="001C263C">
        <w:rPr>
          <w:rFonts w:ascii="Times New Roman" w:eastAsia="Times New Roman" w:hAnsi="Times New Roman" w:cs="Times New Roman"/>
          <w:bCs/>
          <w:szCs w:val="20"/>
          <w:lang w:val="en-GB"/>
        </w:rPr>
        <w:fldChar w:fldCharType="begin"/>
      </w:r>
      <w:r w:rsidR="001C263C">
        <w:rPr>
          <w:rFonts w:ascii="Times New Roman" w:eastAsia="Times New Roman" w:hAnsi="Times New Roman" w:cs="Times New Roman"/>
          <w:bCs/>
          <w:szCs w:val="20"/>
          <w:lang w:val="en-GB"/>
        </w:rPr>
        <w:instrText xml:space="preserve"> REF _Ref498372881 \h </w:instrText>
      </w:r>
      <w:r w:rsidR="001C263C">
        <w:rPr>
          <w:rFonts w:ascii="Times New Roman" w:eastAsia="Times New Roman" w:hAnsi="Times New Roman" w:cs="Times New Roman"/>
          <w:bCs/>
          <w:szCs w:val="20"/>
          <w:lang w:val="en-GB"/>
        </w:rPr>
      </w:r>
      <w:r w:rsidR="001C263C">
        <w:rPr>
          <w:rFonts w:ascii="Times New Roman" w:eastAsia="Times New Roman" w:hAnsi="Times New Roman" w:cs="Times New Roman"/>
          <w:bCs/>
          <w:szCs w:val="20"/>
          <w:lang w:val="en-GB"/>
        </w:rPr>
        <w:fldChar w:fldCharType="separate"/>
      </w:r>
      <w:r w:rsidR="001C263C" w:rsidRPr="00BB4311">
        <w:rPr>
          <w:rFonts w:ascii="Times New Roman" w:eastAsia="Times New Roman" w:hAnsi="Times New Roman" w:cs="Times New Roman"/>
          <w:b/>
          <w:bCs/>
          <w:szCs w:val="20"/>
          <w:lang w:val="en-GB"/>
        </w:rPr>
        <w:t xml:space="preserve">Figure </w:t>
      </w:r>
      <w:r w:rsidR="001C263C" w:rsidRPr="00BB4311">
        <w:rPr>
          <w:rFonts w:ascii="Times New Roman" w:eastAsia="Times New Roman" w:hAnsi="Times New Roman" w:cs="Times New Roman"/>
          <w:b/>
          <w:bCs/>
          <w:noProof/>
          <w:szCs w:val="20"/>
          <w:lang w:val="en-GB"/>
        </w:rPr>
        <w:t>1</w:t>
      </w:r>
      <w:r w:rsidR="001C263C" w:rsidRPr="00BB4311">
        <w:rPr>
          <w:rFonts w:ascii="Times New Roman" w:eastAsia="Times New Roman" w:hAnsi="Times New Roman" w:cs="Times New Roman"/>
          <w:b/>
          <w:bCs/>
          <w:szCs w:val="20"/>
          <w:lang w:val="en-GB"/>
        </w:rPr>
        <w:noBreakHyphen/>
      </w:r>
      <w:r w:rsidR="001C263C" w:rsidRPr="00BB4311">
        <w:rPr>
          <w:rFonts w:ascii="Times New Roman" w:eastAsia="Times New Roman" w:hAnsi="Times New Roman" w:cs="Times New Roman"/>
          <w:b/>
          <w:bCs/>
          <w:noProof/>
          <w:szCs w:val="20"/>
          <w:lang w:val="en-GB"/>
        </w:rPr>
        <w:t>15</w:t>
      </w:r>
      <w:r w:rsidR="001C263C">
        <w:rPr>
          <w:rFonts w:ascii="Times New Roman" w:eastAsia="Times New Roman" w:hAnsi="Times New Roman" w:cs="Times New Roman"/>
          <w:bCs/>
          <w:szCs w:val="20"/>
          <w:lang w:val="en-GB"/>
        </w:rPr>
        <w:fldChar w:fldCharType="end"/>
      </w:r>
      <w:r w:rsidRPr="00BB4311">
        <w:rPr>
          <w:rFonts w:ascii="Times New Roman" w:eastAsia="Times New Roman" w:hAnsi="Times New Roman" w:cs="Times New Roman"/>
          <w:bCs/>
          <w:szCs w:val="20"/>
          <w:lang w:val="en-GB"/>
        </w:rPr>
        <w:t xml:space="preserve"> suggest that the data are distributed more or less equally around the solid line, which</w:t>
      </w:r>
      <w:r w:rsidRPr="00BB4311">
        <w:rPr>
          <w:rFonts w:ascii="Times New Roman" w:eastAsia="Times New Roman" w:hAnsi="Times New Roman" w:cs="Times New Roman"/>
          <w:b/>
          <w:bCs/>
          <w:szCs w:val="20"/>
          <w:lang w:val="en-GB"/>
        </w:rPr>
        <w:t xml:space="preserve"> </w:t>
      </w:r>
      <w:r w:rsidRPr="00BB4311">
        <w:rPr>
          <w:rFonts w:ascii="Times New Roman" w:eastAsia="Times New Roman" w:hAnsi="Times New Roman" w:cs="Times New Roman"/>
          <w:bCs/>
          <w:szCs w:val="20"/>
          <w:lang w:val="en-GB"/>
        </w:rPr>
        <w:t>Indicates that there was no deviation between measured and true void fraction.</w:t>
      </w:r>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lastRenderedPageBreak/>
        <w:drawing>
          <wp:inline distT="0" distB="0" distL="0" distR="0" wp14:anchorId="78C2A492" wp14:editId="5E3079F6">
            <wp:extent cx="3691925" cy="2906876"/>
            <wp:effectExtent l="0" t="0" r="381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94313" cy="2908756"/>
                    </a:xfrm>
                    <a:prstGeom prst="rect">
                      <a:avLst/>
                    </a:prstGeom>
                    <a:noFill/>
                    <a:ln>
                      <a:noFill/>
                    </a:ln>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108" w:name="_Ref498372776"/>
      <w:bookmarkStart w:id="109" w:name="_Toc498187296"/>
      <w:bookmarkStart w:id="110" w:name="_Toc498273243"/>
      <w:bookmarkStart w:id="111" w:name="_Toc498274122"/>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14</w:t>
      </w:r>
      <w:r w:rsidRPr="00BB4311">
        <w:rPr>
          <w:rFonts w:ascii="Times New Roman" w:eastAsia="Times New Roman" w:hAnsi="Times New Roman" w:cs="Times New Roman"/>
          <w:b/>
          <w:bCs/>
          <w:szCs w:val="20"/>
          <w:lang w:val="en-GB"/>
        </w:rPr>
        <w:fldChar w:fldCharType="end"/>
      </w:r>
      <w:bookmarkEnd w:id="108"/>
      <w:r w:rsidRPr="00BB4311">
        <w:rPr>
          <w:rFonts w:ascii="Times New Roman" w:eastAsia="Times New Roman" w:hAnsi="Times New Roman" w:cs="Times New Roman"/>
          <w:b/>
          <w:bCs/>
          <w:szCs w:val="20"/>
          <w:lang w:val="en-GB"/>
        </w:rPr>
        <w:t>: Measured Void Fraction Versus True Void Fraction Of The Annular Phantoms At Several Detector Positions. The Solid Line Represents The Ideal Case With No Deviation Between True And Measured Void Fractions. The Dashed Line Is The Best Curve Fit Of The Mean Values.</w:t>
      </w:r>
      <w:bookmarkEnd w:id="109"/>
      <w:bookmarkEnd w:id="110"/>
      <w:bookmarkEnd w:id="111"/>
    </w:p>
    <w:p w:rsidR="00492A38" w:rsidRPr="00BB4311" w:rsidRDefault="00492A38" w:rsidP="00492A38">
      <w:pPr>
        <w:keepNext/>
        <w:spacing w:before="180" w:after="0" w:line="360" w:lineRule="auto"/>
        <w:jc w:val="center"/>
        <w:rPr>
          <w:rFonts w:ascii="Times New Roman" w:eastAsia="Times New Roman" w:hAnsi="Times New Roman" w:cs="Times New Roman"/>
          <w:sz w:val="24"/>
          <w:szCs w:val="24"/>
          <w:lang w:val="en-GB"/>
        </w:rPr>
      </w:pPr>
      <w:r w:rsidRPr="00BB4311">
        <w:rPr>
          <w:rFonts w:ascii="Times New Roman" w:eastAsia="Times New Roman" w:hAnsi="Times New Roman" w:cs="Times New Roman"/>
          <w:noProof/>
          <w:sz w:val="24"/>
          <w:szCs w:val="24"/>
        </w:rPr>
        <w:drawing>
          <wp:inline distT="0" distB="0" distL="0" distR="0" wp14:anchorId="04C3B50D" wp14:editId="63056FAA">
            <wp:extent cx="3047365" cy="3256915"/>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7365" cy="3256915"/>
                    </a:xfrm>
                    <a:prstGeom prst="rect">
                      <a:avLst/>
                    </a:prstGeom>
                    <a:noFill/>
                  </pic:spPr>
                </pic:pic>
              </a:graphicData>
            </a:graphic>
          </wp:inline>
        </w:drawing>
      </w:r>
    </w:p>
    <w:p w:rsidR="00492A38" w:rsidRPr="00BB4311" w:rsidRDefault="00492A38" w:rsidP="00492A38">
      <w:pPr>
        <w:spacing w:before="180" w:after="120" w:line="360" w:lineRule="auto"/>
        <w:jc w:val="both"/>
        <w:rPr>
          <w:rFonts w:ascii="Times New Roman" w:eastAsia="Times New Roman" w:hAnsi="Times New Roman" w:cs="Times New Roman"/>
          <w:b/>
          <w:bCs/>
          <w:szCs w:val="20"/>
          <w:lang w:val="en-GB"/>
        </w:rPr>
      </w:pPr>
      <w:bookmarkStart w:id="112" w:name="_Ref498372881"/>
      <w:bookmarkStart w:id="113" w:name="_Toc498187297"/>
      <w:bookmarkStart w:id="114" w:name="_Toc498273244"/>
      <w:bookmarkStart w:id="115" w:name="_Toc498274123"/>
      <w:r w:rsidRPr="00BB4311">
        <w:rPr>
          <w:rFonts w:ascii="Times New Roman" w:eastAsia="Times New Roman" w:hAnsi="Times New Roman" w:cs="Times New Roman"/>
          <w:b/>
          <w:bCs/>
          <w:szCs w:val="20"/>
          <w:lang w:val="en-GB"/>
        </w:rPr>
        <w:t xml:space="preserve">Figure </w:t>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STYLEREF 1 \s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w:t>
      </w:r>
      <w:r w:rsidRPr="00BB4311">
        <w:rPr>
          <w:rFonts w:ascii="Times New Roman" w:eastAsia="Times New Roman" w:hAnsi="Times New Roman" w:cs="Times New Roman"/>
          <w:b/>
          <w:bCs/>
          <w:szCs w:val="20"/>
          <w:lang w:val="en-GB"/>
        </w:rPr>
        <w:fldChar w:fldCharType="end"/>
      </w:r>
      <w:r w:rsidRPr="00BB4311">
        <w:rPr>
          <w:rFonts w:ascii="Times New Roman" w:eastAsia="Times New Roman" w:hAnsi="Times New Roman" w:cs="Times New Roman"/>
          <w:b/>
          <w:bCs/>
          <w:szCs w:val="20"/>
          <w:lang w:val="en-GB"/>
        </w:rPr>
        <w:noBreakHyphen/>
      </w:r>
      <w:r w:rsidRPr="00BB4311">
        <w:rPr>
          <w:rFonts w:ascii="Times New Roman" w:eastAsia="Times New Roman" w:hAnsi="Times New Roman" w:cs="Times New Roman"/>
          <w:b/>
          <w:bCs/>
          <w:szCs w:val="20"/>
          <w:lang w:val="en-GB"/>
        </w:rPr>
        <w:fldChar w:fldCharType="begin"/>
      </w:r>
      <w:r w:rsidRPr="00BB4311">
        <w:rPr>
          <w:rFonts w:ascii="Times New Roman" w:eastAsia="Times New Roman" w:hAnsi="Times New Roman" w:cs="Times New Roman"/>
          <w:b/>
          <w:bCs/>
          <w:szCs w:val="20"/>
          <w:lang w:val="en-GB"/>
        </w:rPr>
        <w:instrText xml:space="preserve"> SEQ Figure \* ARABIC \s 1 </w:instrText>
      </w:r>
      <w:r w:rsidRPr="00BB4311">
        <w:rPr>
          <w:rFonts w:ascii="Times New Roman" w:eastAsia="Times New Roman" w:hAnsi="Times New Roman" w:cs="Times New Roman"/>
          <w:b/>
          <w:bCs/>
          <w:szCs w:val="20"/>
          <w:lang w:val="en-GB"/>
        </w:rPr>
        <w:fldChar w:fldCharType="separate"/>
      </w:r>
      <w:r w:rsidRPr="00BB4311">
        <w:rPr>
          <w:rFonts w:ascii="Times New Roman" w:eastAsia="Times New Roman" w:hAnsi="Times New Roman" w:cs="Times New Roman"/>
          <w:b/>
          <w:bCs/>
          <w:noProof/>
          <w:szCs w:val="20"/>
          <w:lang w:val="en-GB"/>
        </w:rPr>
        <w:t>15</w:t>
      </w:r>
      <w:r w:rsidRPr="00BB4311">
        <w:rPr>
          <w:rFonts w:ascii="Times New Roman" w:eastAsia="Times New Roman" w:hAnsi="Times New Roman" w:cs="Times New Roman"/>
          <w:b/>
          <w:bCs/>
          <w:szCs w:val="20"/>
          <w:lang w:val="en-GB"/>
        </w:rPr>
        <w:fldChar w:fldCharType="end"/>
      </w:r>
      <w:bookmarkEnd w:id="112"/>
      <w:r w:rsidRPr="00BB4311">
        <w:rPr>
          <w:rFonts w:ascii="Times New Roman" w:eastAsia="Times New Roman" w:hAnsi="Times New Roman" w:cs="Times New Roman"/>
          <w:b/>
          <w:bCs/>
          <w:szCs w:val="20"/>
          <w:lang w:val="en-GB"/>
        </w:rPr>
        <w:t xml:space="preserve">: Measured Void Fraction Versus True Void Fraction Of The Stratified Phantoms At Several Detector Positions. The Solid Line Represents The Ideal Case With </w:t>
      </w:r>
      <w:r w:rsidRPr="00BB4311">
        <w:rPr>
          <w:rFonts w:ascii="Times New Roman" w:eastAsia="Times New Roman" w:hAnsi="Times New Roman" w:cs="Times New Roman"/>
          <w:b/>
          <w:bCs/>
          <w:szCs w:val="20"/>
          <w:lang w:val="en-GB"/>
        </w:rPr>
        <w:lastRenderedPageBreak/>
        <w:t>No Deviation Between True And Measured Void Fractions. The Dashed Line Is The Best Curve Fit Of The</w:t>
      </w:r>
      <w:bookmarkEnd w:id="113"/>
      <w:bookmarkEnd w:id="114"/>
      <w:bookmarkEnd w:id="115"/>
    </w:p>
    <w:p w:rsidR="00492A38" w:rsidRPr="00BB4311" w:rsidRDefault="00492A38" w:rsidP="00492A38">
      <w:pPr>
        <w:spacing w:before="180" w:after="0" w:line="360" w:lineRule="auto"/>
        <w:jc w:val="both"/>
        <w:rPr>
          <w:rFonts w:ascii="Times New Roman" w:eastAsia="Times New Roman" w:hAnsi="Times New Roman" w:cs="Times New Roman"/>
          <w:sz w:val="24"/>
          <w:szCs w:val="24"/>
        </w:rPr>
      </w:pPr>
      <w:r w:rsidRPr="00BB4311">
        <w:rPr>
          <w:rFonts w:ascii="Times New Roman" w:eastAsia="Times New Roman" w:hAnsi="Times New Roman" w:cs="Times New Roman"/>
          <w:sz w:val="24"/>
          <w:szCs w:val="24"/>
          <w:lang w:val="en-GB"/>
        </w:rPr>
        <w:t>This</w:t>
      </w:r>
      <w:r w:rsidRPr="00BB4311">
        <w:rPr>
          <w:rFonts w:ascii="Times New Roman" w:eastAsia="Times New Roman" w:hAnsi="Times New Roman" w:cs="Times New Roman"/>
          <w:spacing w:val="29"/>
          <w:sz w:val="24"/>
          <w:szCs w:val="24"/>
          <w:lang w:val="en-GB"/>
        </w:rPr>
        <w:t xml:space="preserve"> </w:t>
      </w:r>
      <w:r w:rsidRPr="00BB4311">
        <w:rPr>
          <w:rFonts w:ascii="Times New Roman" w:eastAsia="Times New Roman" w:hAnsi="Times New Roman" w:cs="Times New Roman"/>
          <w:sz w:val="24"/>
          <w:szCs w:val="24"/>
          <w:lang w:val="en-GB"/>
        </w:rPr>
        <w:t>means</w:t>
      </w:r>
      <w:r w:rsidRPr="00BB4311">
        <w:rPr>
          <w:rFonts w:ascii="Times New Roman" w:eastAsia="Times New Roman" w:hAnsi="Times New Roman" w:cs="Times New Roman"/>
          <w:spacing w:val="27"/>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28"/>
          <w:sz w:val="24"/>
          <w:szCs w:val="24"/>
          <w:lang w:val="en-GB"/>
        </w:rPr>
        <w:t xml:space="preserve"> </w:t>
      </w:r>
      <w:r w:rsidRPr="00BB4311">
        <w:rPr>
          <w:rFonts w:ascii="Times New Roman" w:eastAsia="Times New Roman" w:hAnsi="Times New Roman" w:cs="Times New Roman"/>
          <w:sz w:val="24"/>
          <w:szCs w:val="24"/>
          <w:lang w:val="en-GB"/>
        </w:rPr>
        <w:t>mean</w:t>
      </w:r>
      <w:r w:rsidRPr="00BB4311">
        <w:rPr>
          <w:rFonts w:ascii="Times New Roman" w:eastAsia="Times New Roman" w:hAnsi="Times New Roman" w:cs="Times New Roman"/>
          <w:spacing w:val="26"/>
          <w:sz w:val="24"/>
          <w:szCs w:val="24"/>
          <w:lang w:val="en-GB"/>
        </w:rPr>
        <w:t xml:space="preserve"> </w:t>
      </w:r>
      <w:r w:rsidRPr="00BB4311">
        <w:rPr>
          <w:rFonts w:ascii="Times New Roman" w:eastAsia="Times New Roman" w:hAnsi="Times New Roman" w:cs="Times New Roman"/>
          <w:sz w:val="24"/>
          <w:szCs w:val="24"/>
          <w:lang w:val="en-GB"/>
        </w:rPr>
        <w:t>values</w:t>
      </w:r>
      <w:r w:rsidRPr="00BB4311">
        <w:rPr>
          <w:rFonts w:ascii="Times New Roman" w:eastAsia="Times New Roman" w:hAnsi="Times New Roman" w:cs="Times New Roman"/>
          <w:spacing w:val="27"/>
          <w:sz w:val="24"/>
          <w:szCs w:val="24"/>
          <w:lang w:val="en-GB"/>
        </w:rPr>
        <w:t xml:space="preserve"> </w:t>
      </w:r>
      <w:r w:rsidRPr="00BB4311">
        <w:rPr>
          <w:rFonts w:ascii="Times New Roman" w:eastAsia="Times New Roman" w:hAnsi="Times New Roman" w:cs="Times New Roman"/>
          <w:sz w:val="24"/>
          <w:szCs w:val="24"/>
          <w:lang w:val="en-GB"/>
        </w:rPr>
        <w:t>of 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measured</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void</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fractions</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selected detector positions</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close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true</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void</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fractions. A</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curve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fitting of</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mean</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values</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gives a</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curve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very</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close</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true void</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fraction</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phantoms, as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shown</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6"/>
          <w:sz w:val="24"/>
          <w:szCs w:val="24"/>
          <w:lang w:val="en-GB"/>
        </w:rPr>
        <w:t xml:space="preserve"> </w:t>
      </w:r>
      <w:r w:rsidR="001C263C">
        <w:rPr>
          <w:rFonts w:ascii="Times New Roman" w:eastAsia="Times New Roman" w:hAnsi="Times New Roman" w:cs="Times New Roman"/>
          <w:spacing w:val="6"/>
          <w:sz w:val="24"/>
          <w:szCs w:val="24"/>
          <w:lang w:val="en-GB"/>
        </w:rPr>
        <w:fldChar w:fldCharType="begin"/>
      </w:r>
      <w:r w:rsidR="001C263C">
        <w:rPr>
          <w:rFonts w:ascii="Times New Roman" w:eastAsia="Times New Roman" w:hAnsi="Times New Roman" w:cs="Times New Roman"/>
          <w:spacing w:val="6"/>
          <w:sz w:val="24"/>
          <w:szCs w:val="24"/>
          <w:lang w:val="en-GB"/>
        </w:rPr>
        <w:instrText xml:space="preserve"> REF _Ref498372776 \h </w:instrText>
      </w:r>
      <w:r w:rsidR="001C263C">
        <w:rPr>
          <w:rFonts w:ascii="Times New Roman" w:eastAsia="Times New Roman" w:hAnsi="Times New Roman" w:cs="Times New Roman"/>
          <w:spacing w:val="6"/>
          <w:sz w:val="24"/>
          <w:szCs w:val="24"/>
          <w:lang w:val="en-GB"/>
        </w:rPr>
      </w:r>
      <w:r w:rsidR="001C263C">
        <w:rPr>
          <w:rFonts w:ascii="Times New Roman" w:eastAsia="Times New Roman" w:hAnsi="Times New Roman" w:cs="Times New Roman"/>
          <w:spacing w:val="6"/>
          <w:sz w:val="24"/>
          <w:szCs w:val="24"/>
          <w:lang w:val="en-GB"/>
        </w:rPr>
        <w:fldChar w:fldCharType="separate"/>
      </w:r>
      <w:r w:rsidR="001C263C" w:rsidRPr="00BB4311">
        <w:rPr>
          <w:rFonts w:ascii="Times New Roman" w:eastAsia="Times New Roman" w:hAnsi="Times New Roman" w:cs="Times New Roman"/>
          <w:b/>
          <w:bCs/>
          <w:szCs w:val="20"/>
          <w:lang w:val="en-GB"/>
        </w:rPr>
        <w:t xml:space="preserve">Figure </w:t>
      </w:r>
      <w:r w:rsidR="001C263C" w:rsidRPr="00BB4311">
        <w:rPr>
          <w:rFonts w:ascii="Times New Roman" w:eastAsia="Times New Roman" w:hAnsi="Times New Roman" w:cs="Times New Roman"/>
          <w:b/>
          <w:bCs/>
          <w:noProof/>
          <w:szCs w:val="20"/>
          <w:lang w:val="en-GB"/>
        </w:rPr>
        <w:t>1</w:t>
      </w:r>
      <w:r w:rsidR="001C263C" w:rsidRPr="00BB4311">
        <w:rPr>
          <w:rFonts w:ascii="Times New Roman" w:eastAsia="Times New Roman" w:hAnsi="Times New Roman" w:cs="Times New Roman"/>
          <w:b/>
          <w:bCs/>
          <w:szCs w:val="20"/>
          <w:lang w:val="en-GB"/>
        </w:rPr>
        <w:noBreakHyphen/>
      </w:r>
      <w:r w:rsidR="001C263C" w:rsidRPr="00BB4311">
        <w:rPr>
          <w:rFonts w:ascii="Times New Roman" w:eastAsia="Times New Roman" w:hAnsi="Times New Roman" w:cs="Times New Roman"/>
          <w:b/>
          <w:bCs/>
          <w:noProof/>
          <w:szCs w:val="20"/>
          <w:lang w:val="en-GB"/>
        </w:rPr>
        <w:t>14</w:t>
      </w:r>
      <w:r w:rsidR="001C263C">
        <w:rPr>
          <w:rFonts w:ascii="Times New Roman" w:eastAsia="Times New Roman" w:hAnsi="Times New Roman" w:cs="Times New Roman"/>
          <w:spacing w:val="6"/>
          <w:sz w:val="24"/>
          <w:szCs w:val="24"/>
          <w:lang w:val="en-GB"/>
        </w:rPr>
        <w:fldChar w:fldCharType="end"/>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 xml:space="preserve">and </w:t>
      </w:r>
      <w:r w:rsidR="001C263C">
        <w:rPr>
          <w:rFonts w:ascii="Times New Roman" w:eastAsia="Times New Roman" w:hAnsi="Times New Roman" w:cs="Times New Roman"/>
          <w:sz w:val="24"/>
          <w:szCs w:val="24"/>
          <w:lang w:val="en-GB"/>
        </w:rPr>
        <w:fldChar w:fldCharType="begin"/>
      </w:r>
      <w:r w:rsidR="001C263C">
        <w:rPr>
          <w:rFonts w:ascii="Times New Roman" w:eastAsia="Times New Roman" w:hAnsi="Times New Roman" w:cs="Times New Roman"/>
          <w:sz w:val="24"/>
          <w:szCs w:val="24"/>
          <w:lang w:val="en-GB"/>
        </w:rPr>
        <w:instrText xml:space="preserve"> REF _Ref498372881 \h </w:instrText>
      </w:r>
      <w:r w:rsidR="001C263C">
        <w:rPr>
          <w:rFonts w:ascii="Times New Roman" w:eastAsia="Times New Roman" w:hAnsi="Times New Roman" w:cs="Times New Roman"/>
          <w:sz w:val="24"/>
          <w:szCs w:val="24"/>
          <w:lang w:val="en-GB"/>
        </w:rPr>
      </w:r>
      <w:r w:rsidR="001C263C">
        <w:rPr>
          <w:rFonts w:ascii="Times New Roman" w:eastAsia="Times New Roman" w:hAnsi="Times New Roman" w:cs="Times New Roman"/>
          <w:sz w:val="24"/>
          <w:szCs w:val="24"/>
          <w:lang w:val="en-GB"/>
        </w:rPr>
        <w:fldChar w:fldCharType="separate"/>
      </w:r>
      <w:r w:rsidR="001C263C" w:rsidRPr="00BB4311">
        <w:rPr>
          <w:rFonts w:ascii="Times New Roman" w:eastAsia="Times New Roman" w:hAnsi="Times New Roman" w:cs="Times New Roman"/>
          <w:b/>
          <w:bCs/>
          <w:szCs w:val="20"/>
          <w:lang w:val="en-GB"/>
        </w:rPr>
        <w:t xml:space="preserve">Figure </w:t>
      </w:r>
      <w:r w:rsidR="001C263C" w:rsidRPr="00BB4311">
        <w:rPr>
          <w:rFonts w:ascii="Times New Roman" w:eastAsia="Times New Roman" w:hAnsi="Times New Roman" w:cs="Times New Roman"/>
          <w:b/>
          <w:bCs/>
          <w:noProof/>
          <w:szCs w:val="20"/>
          <w:lang w:val="en-GB"/>
        </w:rPr>
        <w:t>1</w:t>
      </w:r>
      <w:r w:rsidR="001C263C" w:rsidRPr="00BB4311">
        <w:rPr>
          <w:rFonts w:ascii="Times New Roman" w:eastAsia="Times New Roman" w:hAnsi="Times New Roman" w:cs="Times New Roman"/>
          <w:b/>
          <w:bCs/>
          <w:szCs w:val="20"/>
          <w:lang w:val="en-GB"/>
        </w:rPr>
        <w:noBreakHyphen/>
      </w:r>
      <w:r w:rsidR="001C263C" w:rsidRPr="00BB4311">
        <w:rPr>
          <w:rFonts w:ascii="Times New Roman" w:eastAsia="Times New Roman" w:hAnsi="Times New Roman" w:cs="Times New Roman"/>
          <w:b/>
          <w:bCs/>
          <w:noProof/>
          <w:szCs w:val="20"/>
          <w:lang w:val="en-GB"/>
        </w:rPr>
        <w:t>15</w:t>
      </w:r>
      <w:r w:rsidR="001C263C">
        <w:rPr>
          <w:rFonts w:ascii="Times New Roman" w:eastAsia="Times New Roman" w:hAnsi="Times New Roman" w:cs="Times New Roman"/>
          <w:sz w:val="24"/>
          <w:szCs w:val="24"/>
          <w:lang w:val="en-GB"/>
        </w:rPr>
        <w:fldChar w:fldCharType="end"/>
      </w:r>
      <w:r w:rsidRPr="00BB4311">
        <w:rPr>
          <w:rFonts w:ascii="Times New Roman" w:eastAsia="Times New Roman" w:hAnsi="Times New Roman" w:cs="Times New Roman"/>
          <w:sz w:val="24"/>
          <w:szCs w:val="24"/>
          <w:lang w:val="en-GB"/>
        </w:rPr>
        <w:t>.</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Around</w:t>
      </w:r>
      <w:r w:rsidRPr="00BB4311">
        <w:rPr>
          <w:rFonts w:ascii="Times New Roman" w:eastAsia="Times New Roman" w:hAnsi="Times New Roman" w:cs="Times New Roman"/>
          <w:spacing w:val="25"/>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30"/>
          <w:sz w:val="24"/>
          <w:szCs w:val="24"/>
          <w:lang w:val="en-GB"/>
        </w:rPr>
        <w:t xml:space="preserve"> </w:t>
      </w:r>
      <w:r w:rsidRPr="00BB4311">
        <w:rPr>
          <w:rFonts w:ascii="Times New Roman" w:eastAsia="Times New Roman" w:hAnsi="Times New Roman" w:cs="Times New Roman"/>
          <w:sz w:val="24"/>
          <w:szCs w:val="24"/>
          <w:lang w:val="en-GB"/>
        </w:rPr>
        <w:t>pipe,</w:t>
      </w:r>
      <w:r w:rsidRPr="00BB4311">
        <w:rPr>
          <w:rFonts w:ascii="Times New Roman" w:eastAsia="Times New Roman" w:hAnsi="Times New Roman" w:cs="Times New Roman"/>
          <w:spacing w:val="2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28"/>
          <w:sz w:val="24"/>
          <w:szCs w:val="24"/>
          <w:lang w:val="en-GB"/>
        </w:rPr>
        <w:t xml:space="preserve"> </w:t>
      </w:r>
      <w:r w:rsidRPr="00BB4311">
        <w:rPr>
          <w:rFonts w:ascii="Times New Roman" w:eastAsia="Times New Roman" w:hAnsi="Times New Roman" w:cs="Times New Roman"/>
          <w:sz w:val="24"/>
          <w:szCs w:val="24"/>
          <w:lang w:val="en-GB"/>
        </w:rPr>
        <w:t>minimum</w:t>
      </w:r>
      <w:r w:rsidRPr="00BB4311">
        <w:rPr>
          <w:rFonts w:ascii="Times New Roman" w:eastAsia="Times New Roman" w:hAnsi="Times New Roman" w:cs="Times New Roman"/>
          <w:spacing w:val="22"/>
          <w:sz w:val="24"/>
          <w:szCs w:val="24"/>
          <w:lang w:val="en-GB"/>
        </w:rPr>
        <w:t xml:space="preserve"> </w:t>
      </w:r>
      <w:r w:rsidRPr="00BB4311">
        <w:rPr>
          <w:rFonts w:ascii="Times New Roman" w:eastAsia="Times New Roman" w:hAnsi="Times New Roman" w:cs="Times New Roman"/>
          <w:sz w:val="24"/>
          <w:szCs w:val="24"/>
          <w:lang w:val="en-GB"/>
        </w:rPr>
        <w:t>number</w:t>
      </w:r>
      <w:r w:rsidRPr="00BB4311">
        <w:rPr>
          <w:rFonts w:ascii="Times New Roman" w:eastAsia="Times New Roman" w:hAnsi="Times New Roman" w:cs="Times New Roman"/>
          <w:spacing w:val="27"/>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29"/>
          <w:sz w:val="24"/>
          <w:szCs w:val="24"/>
          <w:lang w:val="en-GB"/>
        </w:rPr>
        <w:t xml:space="preserve"> </w:t>
      </w:r>
      <w:r w:rsidRPr="00BB4311">
        <w:rPr>
          <w:rFonts w:ascii="Times New Roman" w:eastAsia="Times New Roman" w:hAnsi="Times New Roman" w:cs="Times New Roman"/>
          <w:sz w:val="24"/>
          <w:szCs w:val="24"/>
          <w:lang w:val="en-GB"/>
        </w:rPr>
        <w:t>counts</w:t>
      </w:r>
      <w:r w:rsidRPr="00BB4311">
        <w:rPr>
          <w:rFonts w:ascii="Times New Roman" w:eastAsia="Times New Roman" w:hAnsi="Times New Roman" w:cs="Times New Roman"/>
          <w:spacing w:val="25"/>
          <w:sz w:val="24"/>
          <w:szCs w:val="24"/>
          <w:lang w:val="en-GB"/>
        </w:rPr>
        <w:t xml:space="preserve"> </w:t>
      </w:r>
      <w:r w:rsidRPr="00BB4311">
        <w:rPr>
          <w:rFonts w:ascii="Times New Roman" w:eastAsia="Times New Roman" w:hAnsi="Times New Roman" w:cs="Times New Roman"/>
          <w:sz w:val="24"/>
          <w:szCs w:val="24"/>
          <w:lang w:val="en-GB"/>
        </w:rPr>
        <w:t>in 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full</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energy</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peak</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will</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be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at</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detector positions</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outside the</w:t>
      </w:r>
      <w:r w:rsidRPr="00BB4311">
        <w:rPr>
          <w:rFonts w:ascii="Times New Roman" w:eastAsia="Times New Roman" w:hAnsi="Times New Roman" w:cs="Times New Roman"/>
          <w:spacing w:val="40"/>
          <w:sz w:val="24"/>
          <w:szCs w:val="24"/>
          <w:lang w:val="en-GB"/>
        </w:rPr>
        <w:t xml:space="preserve"> </w:t>
      </w:r>
      <w:r w:rsidRPr="00BB4311">
        <w:rPr>
          <w:rFonts w:ascii="Times New Roman" w:eastAsia="Times New Roman" w:hAnsi="Times New Roman" w:cs="Times New Roman"/>
          <w:sz w:val="24"/>
          <w:szCs w:val="24"/>
          <w:lang w:val="en-GB"/>
        </w:rPr>
        <w:t>beam</w:t>
      </w:r>
      <w:r w:rsidRPr="00BB4311">
        <w:rPr>
          <w:rFonts w:ascii="Times New Roman" w:eastAsia="Times New Roman" w:hAnsi="Times New Roman" w:cs="Times New Roman"/>
          <w:spacing w:val="33"/>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38"/>
          <w:sz w:val="24"/>
          <w:szCs w:val="24"/>
          <w:lang w:val="en-GB"/>
        </w:rPr>
        <w:t xml:space="preserve"> </w:t>
      </w:r>
      <w:r w:rsidRPr="00BB4311">
        <w:rPr>
          <w:rFonts w:ascii="Times New Roman" w:eastAsia="Times New Roman" w:hAnsi="Times New Roman" w:cs="Times New Roman"/>
          <w:sz w:val="24"/>
          <w:szCs w:val="24"/>
          <w:lang w:val="en-GB"/>
        </w:rPr>
        <w:t>when</w:t>
      </w:r>
      <w:r w:rsidRPr="00BB4311">
        <w:rPr>
          <w:rFonts w:ascii="Times New Roman" w:eastAsia="Times New Roman" w:hAnsi="Times New Roman" w:cs="Times New Roman"/>
          <w:spacing w:val="3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35"/>
          <w:sz w:val="24"/>
          <w:szCs w:val="24"/>
          <w:lang w:val="en-GB"/>
        </w:rPr>
        <w:t xml:space="preserve"> </w:t>
      </w:r>
      <w:r w:rsidRPr="00BB4311">
        <w:rPr>
          <w:rFonts w:ascii="Times New Roman" w:eastAsia="Times New Roman" w:hAnsi="Times New Roman" w:cs="Times New Roman"/>
          <w:sz w:val="24"/>
          <w:szCs w:val="24"/>
          <w:lang w:val="en-GB"/>
        </w:rPr>
        <w:t>void</w:t>
      </w:r>
      <w:r w:rsidRPr="00BB4311">
        <w:rPr>
          <w:rFonts w:ascii="Times New Roman" w:eastAsia="Times New Roman" w:hAnsi="Times New Roman" w:cs="Times New Roman"/>
          <w:spacing w:val="38"/>
          <w:sz w:val="24"/>
          <w:szCs w:val="24"/>
          <w:lang w:val="en-GB"/>
        </w:rPr>
        <w:t xml:space="preserve"> </w:t>
      </w:r>
      <w:r w:rsidRPr="00BB4311">
        <w:rPr>
          <w:rFonts w:ascii="Times New Roman" w:eastAsia="Times New Roman" w:hAnsi="Times New Roman" w:cs="Times New Roman"/>
          <w:sz w:val="24"/>
          <w:szCs w:val="24"/>
          <w:lang w:val="en-GB"/>
        </w:rPr>
        <w:t>fraction</w:t>
      </w:r>
      <w:r w:rsidRPr="00BB4311">
        <w:rPr>
          <w:rFonts w:ascii="Times New Roman" w:eastAsia="Times New Roman" w:hAnsi="Times New Roman" w:cs="Times New Roman"/>
          <w:spacing w:val="35"/>
          <w:sz w:val="24"/>
          <w:szCs w:val="24"/>
          <w:lang w:val="en-GB"/>
        </w:rPr>
        <w:t xml:space="preserve"> </w:t>
      </w:r>
      <w:r w:rsidRPr="00BB4311">
        <w:rPr>
          <w:rFonts w:ascii="Times New Roman" w:eastAsia="Times New Roman" w:hAnsi="Times New Roman" w:cs="Times New Roman"/>
          <w:sz w:val="24"/>
          <w:szCs w:val="24"/>
          <w:lang w:val="en-GB"/>
        </w:rPr>
        <w:t>is</w:t>
      </w:r>
      <w:r w:rsidRPr="00BB4311">
        <w:rPr>
          <w:rFonts w:ascii="Times New Roman" w:eastAsia="Times New Roman" w:hAnsi="Times New Roman" w:cs="Times New Roman"/>
          <w:spacing w:val="37"/>
          <w:sz w:val="24"/>
          <w:szCs w:val="24"/>
          <w:lang w:val="en-GB"/>
        </w:rPr>
        <w:t xml:space="preserve"> </w:t>
      </w:r>
      <w:r w:rsidRPr="00BB4311">
        <w:rPr>
          <w:rFonts w:ascii="Times New Roman" w:eastAsia="Times New Roman" w:hAnsi="Times New Roman" w:cs="Times New Roman"/>
          <w:sz w:val="24"/>
          <w:szCs w:val="24"/>
          <w:lang w:val="en-GB"/>
        </w:rPr>
        <w:t>1,</w:t>
      </w:r>
      <w:r w:rsidRPr="00BB4311">
        <w:rPr>
          <w:rFonts w:ascii="Times New Roman" w:eastAsia="Times New Roman" w:hAnsi="Times New Roman" w:cs="Times New Roman"/>
          <w:spacing w:val="39"/>
          <w:sz w:val="24"/>
          <w:szCs w:val="24"/>
          <w:lang w:val="en-GB"/>
        </w:rPr>
        <w:t xml:space="preserve"> </w:t>
      </w:r>
      <w:r w:rsidRPr="00BB4311">
        <w:rPr>
          <w:rFonts w:ascii="Times New Roman" w:eastAsia="Times New Roman" w:hAnsi="Times New Roman" w:cs="Times New Roman"/>
          <w:sz w:val="24"/>
          <w:szCs w:val="24"/>
          <w:lang w:val="en-GB"/>
        </w:rPr>
        <w:t>due</w:t>
      </w:r>
      <w:r w:rsidRPr="00BB4311">
        <w:rPr>
          <w:rFonts w:ascii="Times New Roman" w:eastAsia="Times New Roman" w:hAnsi="Times New Roman" w:cs="Times New Roman"/>
          <w:spacing w:val="36"/>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40"/>
          <w:sz w:val="24"/>
          <w:szCs w:val="24"/>
          <w:lang w:val="en-GB"/>
        </w:rPr>
        <w:t xml:space="preserve"> </w:t>
      </w:r>
      <w:r w:rsidRPr="00BB4311">
        <w:rPr>
          <w:rFonts w:ascii="Times New Roman" w:eastAsia="Times New Roman" w:hAnsi="Times New Roman" w:cs="Times New Roman"/>
          <w:sz w:val="24"/>
          <w:szCs w:val="24"/>
          <w:lang w:val="en-GB"/>
        </w:rPr>
        <w:t>the low</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probability</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interaction</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gas. The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most</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important contribution</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total</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statistical error</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measured void</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fraction</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is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made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by</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positions with</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lowest</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number</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counts.</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relative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standard</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deviations</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due to</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the number</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23"/>
          <w:sz w:val="24"/>
          <w:szCs w:val="24"/>
          <w:lang w:val="en-GB"/>
        </w:rPr>
        <w:t xml:space="preserve"> </w:t>
      </w:r>
      <w:r w:rsidRPr="00BB4311">
        <w:rPr>
          <w:rFonts w:ascii="Times New Roman" w:eastAsia="Times New Roman" w:hAnsi="Times New Roman" w:cs="Times New Roman"/>
          <w:sz w:val="24"/>
          <w:szCs w:val="24"/>
          <w:lang w:val="en-GB"/>
        </w:rPr>
        <w:t>counts</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23"/>
          <w:sz w:val="24"/>
          <w:szCs w:val="24"/>
          <w:lang w:val="en-GB"/>
        </w:rPr>
        <w:t xml:space="preserve"> </w:t>
      </w:r>
      <w:r w:rsidRPr="00BB4311">
        <w:rPr>
          <w:rFonts w:ascii="Times New Roman" w:eastAsia="Times New Roman" w:hAnsi="Times New Roman" w:cs="Times New Roman"/>
          <w:sz w:val="24"/>
          <w:szCs w:val="24"/>
          <w:lang w:val="en-GB"/>
        </w:rPr>
        <w:t>detector</w:t>
      </w:r>
      <w:r w:rsidRPr="00BB4311">
        <w:rPr>
          <w:rFonts w:ascii="Times New Roman" w:eastAsia="Times New Roman" w:hAnsi="Times New Roman" w:cs="Times New Roman"/>
          <w:spacing w:val="14"/>
          <w:sz w:val="24"/>
          <w:szCs w:val="24"/>
          <w:lang w:val="en-GB"/>
        </w:rPr>
        <w:t xml:space="preserve"> </w:t>
      </w:r>
      <w:r w:rsidRPr="00BB4311">
        <w:rPr>
          <w:rFonts w:ascii="Times New Roman" w:eastAsia="Times New Roman" w:hAnsi="Times New Roman" w:cs="Times New Roman"/>
          <w:sz w:val="24"/>
          <w:szCs w:val="24"/>
          <w:lang w:val="en-GB"/>
        </w:rPr>
        <w:t>positions</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52</w:t>
      </w:r>
      <w:r w:rsidRPr="00BB4311">
        <w:rPr>
          <w:rFonts w:ascii="Symbol" w:eastAsia="Symbol" w:hAnsi="Symbol" w:cs="Symbol"/>
          <w:sz w:val="24"/>
          <w:szCs w:val="24"/>
          <w:lang w:val="en-GB"/>
        </w:rPr>
        <w:t></w:t>
      </w:r>
      <w:r w:rsidRPr="00BB4311">
        <w:rPr>
          <w:rFonts w:ascii="Times New Roman" w:eastAsia="Times New Roman" w:hAnsi="Times New Roman" w:cs="Times New Roman"/>
          <w:spacing w:val="22"/>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22"/>
          <w:sz w:val="24"/>
          <w:szCs w:val="24"/>
          <w:lang w:val="en-GB"/>
        </w:rPr>
        <w:t xml:space="preserve"> </w:t>
      </w:r>
      <w:r w:rsidRPr="00BB4311">
        <w:rPr>
          <w:rFonts w:ascii="Times New Roman" w:eastAsia="Times New Roman" w:hAnsi="Times New Roman" w:cs="Times New Roman"/>
          <w:sz w:val="24"/>
          <w:szCs w:val="24"/>
          <w:lang w:val="en-GB"/>
        </w:rPr>
        <w:t>68</w:t>
      </w:r>
      <w:r w:rsidRPr="00BB4311">
        <w:rPr>
          <w:rFonts w:ascii="Symbol" w:eastAsia="Symbol" w:hAnsi="Symbol" w:cs="Symbol"/>
          <w:sz w:val="24"/>
          <w:szCs w:val="24"/>
          <w:lang w:val="en-GB"/>
        </w:rPr>
        <w:t></w:t>
      </w:r>
      <w:r w:rsidRPr="00BB4311">
        <w:rPr>
          <w:rFonts w:ascii="Times New Roman" w:eastAsia="Times New Roman" w:hAnsi="Times New Roman" w:cs="Times New Roman"/>
          <w:spacing w:val="19"/>
          <w:sz w:val="24"/>
          <w:szCs w:val="24"/>
          <w:lang w:val="en-GB"/>
        </w:rPr>
        <w:t xml:space="preserve"> </w:t>
      </w:r>
      <w:r w:rsidRPr="00BB4311">
        <w:rPr>
          <w:rFonts w:ascii="Times New Roman" w:eastAsia="Times New Roman" w:hAnsi="Times New Roman" w:cs="Times New Roman"/>
          <w:sz w:val="24"/>
          <w:szCs w:val="24"/>
          <w:lang w:val="en-GB"/>
        </w:rPr>
        <w:t>are 0.30%</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0.32%,</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respectively. This</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suggests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that</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statistical</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fluctuations in</w:t>
      </w:r>
      <w:r w:rsidRPr="00BB4311">
        <w:rPr>
          <w:rFonts w:ascii="Times New Roman" w:eastAsia="Times New Roman" w:hAnsi="Times New Roman" w:cs="Times New Roman"/>
          <w:spacing w:val="19"/>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9"/>
          <w:sz w:val="24"/>
          <w:szCs w:val="24"/>
          <w:lang w:val="en-GB"/>
        </w:rPr>
        <w:t xml:space="preserve"> </w:t>
      </w:r>
      <w:r w:rsidRPr="00BB4311">
        <w:rPr>
          <w:rFonts w:ascii="Times New Roman" w:eastAsia="Times New Roman" w:hAnsi="Times New Roman" w:cs="Times New Roman"/>
          <w:sz w:val="24"/>
          <w:szCs w:val="24"/>
          <w:lang w:val="en-GB"/>
        </w:rPr>
        <w:t>measured</w:t>
      </w:r>
      <w:r w:rsidRPr="00BB4311">
        <w:rPr>
          <w:rFonts w:ascii="Times New Roman" w:eastAsia="Times New Roman" w:hAnsi="Times New Roman" w:cs="Times New Roman"/>
          <w:spacing w:val="13"/>
          <w:sz w:val="24"/>
          <w:szCs w:val="24"/>
          <w:lang w:val="en-GB"/>
        </w:rPr>
        <w:t xml:space="preserve"> </w:t>
      </w:r>
      <w:r w:rsidRPr="00BB4311">
        <w:rPr>
          <w:rFonts w:ascii="Times New Roman" w:eastAsia="Times New Roman" w:hAnsi="Times New Roman" w:cs="Times New Roman"/>
          <w:sz w:val="24"/>
          <w:szCs w:val="24"/>
          <w:lang w:val="en-GB"/>
        </w:rPr>
        <w:t>void</w:t>
      </w:r>
      <w:r w:rsidRPr="00BB4311">
        <w:rPr>
          <w:rFonts w:ascii="Times New Roman" w:eastAsia="Times New Roman" w:hAnsi="Times New Roman" w:cs="Times New Roman"/>
          <w:spacing w:val="17"/>
          <w:sz w:val="24"/>
          <w:szCs w:val="24"/>
          <w:lang w:val="en-GB"/>
        </w:rPr>
        <w:t xml:space="preserve"> </w:t>
      </w:r>
      <w:r w:rsidRPr="00BB4311">
        <w:rPr>
          <w:rFonts w:ascii="Times New Roman" w:eastAsia="Times New Roman" w:hAnsi="Times New Roman" w:cs="Times New Roman"/>
          <w:sz w:val="24"/>
          <w:szCs w:val="24"/>
          <w:lang w:val="en-GB"/>
        </w:rPr>
        <w:t>fractions</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are negligible,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that</w:t>
      </w:r>
      <w:r w:rsidRPr="00BB4311">
        <w:rPr>
          <w:rFonts w:ascii="Times New Roman" w:eastAsia="Times New Roman" w:hAnsi="Times New Roman" w:cs="Times New Roman"/>
          <w:spacing w:val="15"/>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3"/>
          <w:sz w:val="24"/>
          <w:szCs w:val="24"/>
          <w:lang w:val="en-GB"/>
        </w:rPr>
        <w:t xml:space="preserve"> </w:t>
      </w:r>
      <w:r w:rsidRPr="00BB4311">
        <w:rPr>
          <w:rFonts w:ascii="Times New Roman" w:eastAsia="Times New Roman" w:hAnsi="Times New Roman" w:cs="Times New Roman"/>
          <w:sz w:val="24"/>
          <w:szCs w:val="24"/>
          <w:lang w:val="en-GB"/>
        </w:rPr>
        <w:t>distributions</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14"/>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data</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16"/>
          <w:sz w:val="24"/>
          <w:szCs w:val="24"/>
          <w:lang w:val="en-GB"/>
        </w:rPr>
        <w:t xml:space="preserve"> </w:t>
      </w:r>
      <w:r w:rsidR="001C263C">
        <w:rPr>
          <w:rFonts w:ascii="Times New Roman" w:eastAsia="Times New Roman" w:hAnsi="Times New Roman" w:cs="Times New Roman"/>
          <w:spacing w:val="16"/>
          <w:sz w:val="24"/>
          <w:szCs w:val="24"/>
          <w:lang w:val="en-GB"/>
        </w:rPr>
        <w:fldChar w:fldCharType="begin"/>
      </w:r>
      <w:r w:rsidR="001C263C">
        <w:rPr>
          <w:rFonts w:ascii="Times New Roman" w:eastAsia="Times New Roman" w:hAnsi="Times New Roman" w:cs="Times New Roman"/>
          <w:spacing w:val="16"/>
          <w:sz w:val="24"/>
          <w:szCs w:val="24"/>
          <w:lang w:val="en-GB"/>
        </w:rPr>
        <w:instrText xml:space="preserve"> REF _Ref498372776 \h </w:instrText>
      </w:r>
      <w:r w:rsidR="001C263C">
        <w:rPr>
          <w:rFonts w:ascii="Times New Roman" w:eastAsia="Times New Roman" w:hAnsi="Times New Roman" w:cs="Times New Roman"/>
          <w:spacing w:val="16"/>
          <w:sz w:val="24"/>
          <w:szCs w:val="24"/>
          <w:lang w:val="en-GB"/>
        </w:rPr>
      </w:r>
      <w:r w:rsidR="001C263C">
        <w:rPr>
          <w:rFonts w:ascii="Times New Roman" w:eastAsia="Times New Roman" w:hAnsi="Times New Roman" w:cs="Times New Roman"/>
          <w:spacing w:val="16"/>
          <w:sz w:val="24"/>
          <w:szCs w:val="24"/>
          <w:lang w:val="en-GB"/>
        </w:rPr>
        <w:fldChar w:fldCharType="separate"/>
      </w:r>
      <w:r w:rsidR="001C263C" w:rsidRPr="00BB4311">
        <w:rPr>
          <w:rFonts w:ascii="Times New Roman" w:eastAsia="Times New Roman" w:hAnsi="Times New Roman" w:cs="Times New Roman"/>
          <w:b/>
          <w:bCs/>
          <w:szCs w:val="20"/>
          <w:lang w:val="en-GB"/>
        </w:rPr>
        <w:t xml:space="preserve">Figure </w:t>
      </w:r>
      <w:r w:rsidR="001C263C" w:rsidRPr="00BB4311">
        <w:rPr>
          <w:rFonts w:ascii="Times New Roman" w:eastAsia="Times New Roman" w:hAnsi="Times New Roman" w:cs="Times New Roman"/>
          <w:b/>
          <w:bCs/>
          <w:noProof/>
          <w:szCs w:val="20"/>
          <w:lang w:val="en-GB"/>
        </w:rPr>
        <w:t>1</w:t>
      </w:r>
      <w:r w:rsidR="001C263C" w:rsidRPr="00BB4311">
        <w:rPr>
          <w:rFonts w:ascii="Times New Roman" w:eastAsia="Times New Roman" w:hAnsi="Times New Roman" w:cs="Times New Roman"/>
          <w:b/>
          <w:bCs/>
          <w:szCs w:val="20"/>
          <w:lang w:val="en-GB"/>
        </w:rPr>
        <w:noBreakHyphen/>
      </w:r>
      <w:r w:rsidR="001C263C" w:rsidRPr="00BB4311">
        <w:rPr>
          <w:rFonts w:ascii="Times New Roman" w:eastAsia="Times New Roman" w:hAnsi="Times New Roman" w:cs="Times New Roman"/>
          <w:b/>
          <w:bCs/>
          <w:noProof/>
          <w:szCs w:val="20"/>
          <w:lang w:val="en-GB"/>
        </w:rPr>
        <w:t>14</w:t>
      </w:r>
      <w:r w:rsidR="001C263C">
        <w:rPr>
          <w:rFonts w:ascii="Times New Roman" w:eastAsia="Times New Roman" w:hAnsi="Times New Roman" w:cs="Times New Roman"/>
          <w:spacing w:val="16"/>
          <w:sz w:val="24"/>
          <w:szCs w:val="24"/>
          <w:lang w:val="en-GB"/>
        </w:rPr>
        <w:fldChar w:fldCharType="end"/>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8"/>
          <w:sz w:val="24"/>
          <w:szCs w:val="24"/>
          <w:lang w:val="en-GB"/>
        </w:rPr>
        <w:t xml:space="preserve"> </w:t>
      </w:r>
      <w:r w:rsidR="001C263C">
        <w:rPr>
          <w:rFonts w:ascii="Times New Roman" w:eastAsia="Times New Roman" w:hAnsi="Times New Roman" w:cs="Times New Roman"/>
          <w:spacing w:val="8"/>
          <w:sz w:val="24"/>
          <w:szCs w:val="24"/>
          <w:lang w:val="en-GB"/>
        </w:rPr>
        <w:fldChar w:fldCharType="begin"/>
      </w:r>
      <w:r w:rsidR="001C263C">
        <w:rPr>
          <w:rFonts w:ascii="Times New Roman" w:eastAsia="Times New Roman" w:hAnsi="Times New Roman" w:cs="Times New Roman"/>
          <w:spacing w:val="8"/>
          <w:sz w:val="24"/>
          <w:szCs w:val="24"/>
          <w:lang w:val="en-GB"/>
        </w:rPr>
        <w:instrText xml:space="preserve"> REF _Ref498372881 \h </w:instrText>
      </w:r>
      <w:r w:rsidR="001C263C">
        <w:rPr>
          <w:rFonts w:ascii="Times New Roman" w:eastAsia="Times New Roman" w:hAnsi="Times New Roman" w:cs="Times New Roman"/>
          <w:spacing w:val="8"/>
          <w:sz w:val="24"/>
          <w:szCs w:val="24"/>
          <w:lang w:val="en-GB"/>
        </w:rPr>
      </w:r>
      <w:r w:rsidR="001C263C">
        <w:rPr>
          <w:rFonts w:ascii="Times New Roman" w:eastAsia="Times New Roman" w:hAnsi="Times New Roman" w:cs="Times New Roman"/>
          <w:spacing w:val="8"/>
          <w:sz w:val="24"/>
          <w:szCs w:val="24"/>
          <w:lang w:val="en-GB"/>
        </w:rPr>
        <w:fldChar w:fldCharType="separate"/>
      </w:r>
      <w:r w:rsidR="001C263C" w:rsidRPr="00BB4311">
        <w:rPr>
          <w:rFonts w:ascii="Times New Roman" w:eastAsia="Times New Roman" w:hAnsi="Times New Roman" w:cs="Times New Roman"/>
          <w:b/>
          <w:bCs/>
          <w:szCs w:val="20"/>
          <w:lang w:val="en-GB"/>
        </w:rPr>
        <w:t xml:space="preserve">Figure </w:t>
      </w:r>
      <w:r w:rsidR="001C263C" w:rsidRPr="00BB4311">
        <w:rPr>
          <w:rFonts w:ascii="Times New Roman" w:eastAsia="Times New Roman" w:hAnsi="Times New Roman" w:cs="Times New Roman"/>
          <w:b/>
          <w:bCs/>
          <w:noProof/>
          <w:szCs w:val="20"/>
          <w:lang w:val="en-GB"/>
        </w:rPr>
        <w:t>1</w:t>
      </w:r>
      <w:r w:rsidR="001C263C" w:rsidRPr="00BB4311">
        <w:rPr>
          <w:rFonts w:ascii="Times New Roman" w:eastAsia="Times New Roman" w:hAnsi="Times New Roman" w:cs="Times New Roman"/>
          <w:b/>
          <w:bCs/>
          <w:szCs w:val="20"/>
          <w:lang w:val="en-GB"/>
        </w:rPr>
        <w:noBreakHyphen/>
      </w:r>
      <w:r w:rsidR="001C263C" w:rsidRPr="00BB4311">
        <w:rPr>
          <w:rFonts w:ascii="Times New Roman" w:eastAsia="Times New Roman" w:hAnsi="Times New Roman" w:cs="Times New Roman"/>
          <w:b/>
          <w:bCs/>
          <w:noProof/>
          <w:szCs w:val="20"/>
          <w:lang w:val="en-GB"/>
        </w:rPr>
        <w:t>15</w:t>
      </w:r>
      <w:r w:rsidR="001C263C">
        <w:rPr>
          <w:rFonts w:ascii="Times New Roman" w:eastAsia="Times New Roman" w:hAnsi="Times New Roman" w:cs="Times New Roman"/>
          <w:spacing w:val="8"/>
          <w:sz w:val="24"/>
          <w:szCs w:val="24"/>
          <w:lang w:val="en-GB"/>
        </w:rPr>
        <w:fldChar w:fldCharType="end"/>
      </w:r>
      <w:r w:rsidR="001C263C">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caused</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by</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different</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probabilities of scattered</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photons to</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reaching</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a</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given</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detector</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position with</w:t>
      </w:r>
      <w:r w:rsidRPr="00BB4311">
        <w:rPr>
          <w:rFonts w:ascii="Times New Roman" w:eastAsia="Times New Roman" w:hAnsi="Times New Roman" w:cs="Times New Roman"/>
          <w:spacing w:val="21"/>
          <w:sz w:val="24"/>
          <w:szCs w:val="24"/>
          <w:lang w:val="en-GB"/>
        </w:rPr>
        <w:t xml:space="preserve"> </w:t>
      </w:r>
      <w:r w:rsidRPr="00BB4311">
        <w:rPr>
          <w:rFonts w:ascii="Times New Roman" w:eastAsia="Times New Roman" w:hAnsi="Times New Roman" w:cs="Times New Roman"/>
          <w:sz w:val="24"/>
          <w:szCs w:val="24"/>
          <w:lang w:val="en-GB"/>
        </w:rPr>
        <w:t>different</w:t>
      </w:r>
      <w:r w:rsidRPr="00BB4311">
        <w:rPr>
          <w:rFonts w:ascii="Times New Roman" w:eastAsia="Times New Roman" w:hAnsi="Times New Roman" w:cs="Times New Roman"/>
          <w:spacing w:val="15"/>
          <w:sz w:val="24"/>
          <w:szCs w:val="24"/>
          <w:lang w:val="en-GB"/>
        </w:rPr>
        <w:t xml:space="preserve"> </w:t>
      </w:r>
      <w:r w:rsidRPr="00BB4311">
        <w:rPr>
          <w:rFonts w:ascii="Times New Roman" w:eastAsia="Times New Roman" w:hAnsi="Times New Roman" w:cs="Times New Roman"/>
          <w:sz w:val="24"/>
          <w:szCs w:val="24"/>
          <w:lang w:val="en-GB"/>
        </w:rPr>
        <w:t>phantoms.</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C027F8" w:rsidRDefault="00492A38" w:rsidP="00492A38">
      <w:pPr>
        <w:pStyle w:val="Heading2"/>
        <w:rPr>
          <w:rFonts w:ascii="Times New Roman" w:hAnsi="Times New Roman" w:cs="Times New Roman"/>
        </w:rPr>
      </w:pPr>
      <w:bookmarkStart w:id="116" w:name="_Toc498125311"/>
      <w:bookmarkStart w:id="117" w:name="_Toc498279611"/>
      <w:r w:rsidRPr="00C027F8">
        <w:rPr>
          <w:rFonts w:ascii="Times New Roman" w:hAnsi="Times New Roman" w:cs="Times New Roman"/>
        </w:rPr>
        <w:t>Conclusions</w:t>
      </w:r>
      <w:bookmarkEnd w:id="116"/>
      <w:bookmarkEnd w:id="117"/>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performance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single-beam and</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multi-beam gamma-ray</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densitometry</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has been examined.</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It</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has been shown</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how</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sensitivity</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single-beam densitometers is</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related</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flow</w:t>
      </w:r>
      <w:r w:rsidRPr="00BB4311">
        <w:rPr>
          <w:rFonts w:ascii="Times New Roman" w:eastAsia="Times New Roman" w:hAnsi="Times New Roman" w:cs="Times New Roman"/>
          <w:spacing w:val="-14"/>
          <w:sz w:val="24"/>
          <w:szCs w:val="24"/>
          <w:lang w:val="en-GB"/>
        </w:rPr>
        <w:t xml:space="preserve"> </w:t>
      </w:r>
      <w:r w:rsidRPr="00BB4311">
        <w:rPr>
          <w:rFonts w:ascii="Times New Roman" w:eastAsia="Times New Roman" w:hAnsi="Times New Roman" w:cs="Times New Roman"/>
          <w:sz w:val="24"/>
          <w:szCs w:val="24"/>
          <w:lang w:val="en-GB"/>
        </w:rPr>
        <w:t>regime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beam.</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With</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conventional</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technology,</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sizes</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PMT</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shielding</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an obstacle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obtaining</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a</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compact</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multi-beam densitometer.</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low-energy multi-beam</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gamma-ray</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densitometry</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discussed</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in</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this</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paper</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is</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investigated by</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one single source and one CZT</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semiconductor</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detector.</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Several</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measurements</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performed</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around</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pipe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on</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the same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cross-section, representing</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several</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detectors installed.</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Due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to</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low</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energy</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source, shielding requirements are</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reduced,</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with</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result</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that</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source and</w:t>
      </w:r>
      <w:r w:rsidRPr="00BB4311">
        <w:rPr>
          <w:rFonts w:ascii="Times New Roman" w:eastAsia="Times New Roman" w:hAnsi="Times New Roman" w:cs="Times New Roman"/>
          <w:spacing w:val="22"/>
          <w:sz w:val="24"/>
          <w:szCs w:val="24"/>
          <w:lang w:val="en-GB"/>
        </w:rPr>
        <w:t xml:space="preserve"> </w:t>
      </w:r>
      <w:r w:rsidRPr="00BB4311">
        <w:rPr>
          <w:rFonts w:ascii="Times New Roman" w:eastAsia="Times New Roman" w:hAnsi="Times New Roman" w:cs="Times New Roman"/>
          <w:sz w:val="24"/>
          <w:szCs w:val="24"/>
          <w:lang w:val="en-GB"/>
        </w:rPr>
        <w:t>detectors</w:t>
      </w:r>
      <w:r w:rsidRPr="00BB4311">
        <w:rPr>
          <w:rFonts w:ascii="Times New Roman" w:eastAsia="Times New Roman" w:hAnsi="Times New Roman" w:cs="Times New Roman"/>
          <w:spacing w:val="13"/>
          <w:sz w:val="24"/>
          <w:szCs w:val="24"/>
          <w:lang w:val="en-GB"/>
        </w:rPr>
        <w:t xml:space="preserve"> </w:t>
      </w:r>
      <w:r w:rsidRPr="00BB4311">
        <w:rPr>
          <w:rFonts w:ascii="Times New Roman" w:eastAsia="Times New Roman" w:hAnsi="Times New Roman" w:cs="Times New Roman"/>
          <w:sz w:val="24"/>
          <w:szCs w:val="24"/>
          <w:lang w:val="en-GB"/>
        </w:rPr>
        <w:t>can</w:t>
      </w:r>
      <w:r w:rsidRPr="00BB4311">
        <w:rPr>
          <w:rFonts w:ascii="Times New Roman" w:eastAsia="Times New Roman" w:hAnsi="Times New Roman" w:cs="Times New Roman"/>
          <w:spacing w:val="22"/>
          <w:sz w:val="24"/>
          <w:szCs w:val="24"/>
          <w:lang w:val="en-GB"/>
        </w:rPr>
        <w:t xml:space="preserve"> </w:t>
      </w:r>
      <w:r w:rsidRPr="00BB4311">
        <w:rPr>
          <w:rFonts w:ascii="Times New Roman" w:eastAsia="Times New Roman" w:hAnsi="Times New Roman" w:cs="Times New Roman"/>
          <w:sz w:val="24"/>
          <w:szCs w:val="24"/>
          <w:lang w:val="en-GB"/>
        </w:rPr>
        <w:t>be</w:t>
      </w:r>
      <w:r w:rsidRPr="00BB4311">
        <w:rPr>
          <w:rFonts w:ascii="Times New Roman" w:eastAsia="Times New Roman" w:hAnsi="Times New Roman" w:cs="Times New Roman"/>
          <w:spacing w:val="19"/>
          <w:sz w:val="24"/>
          <w:szCs w:val="24"/>
          <w:lang w:val="en-GB"/>
        </w:rPr>
        <w:t xml:space="preserve"> </w:t>
      </w:r>
      <w:r w:rsidRPr="00BB4311">
        <w:rPr>
          <w:rFonts w:ascii="Times New Roman" w:eastAsia="Times New Roman" w:hAnsi="Times New Roman" w:cs="Times New Roman"/>
          <w:sz w:val="24"/>
          <w:szCs w:val="24"/>
          <w:lang w:val="en-GB"/>
        </w:rPr>
        <w:t>integrated</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into</w:t>
      </w:r>
      <w:r w:rsidRPr="00BB4311">
        <w:rPr>
          <w:rFonts w:ascii="Times New Roman" w:eastAsia="Times New Roman" w:hAnsi="Times New Roman" w:cs="Times New Roman"/>
          <w:spacing w:val="20"/>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20"/>
          <w:sz w:val="24"/>
          <w:szCs w:val="24"/>
          <w:lang w:val="en-GB"/>
        </w:rPr>
        <w:t xml:space="preserve"> </w:t>
      </w:r>
      <w:r w:rsidRPr="00BB4311">
        <w:rPr>
          <w:rFonts w:ascii="Times New Roman" w:eastAsia="Times New Roman" w:hAnsi="Times New Roman" w:cs="Times New Roman"/>
          <w:sz w:val="24"/>
          <w:szCs w:val="24"/>
          <w:lang w:val="en-GB"/>
        </w:rPr>
        <w:t>pipe-wall.</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Using</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multi-beam</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gamma-ray</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measurement principles,</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it</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has</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been</w:t>
      </w:r>
      <w:r w:rsidRPr="00BB4311">
        <w:rPr>
          <w:rFonts w:ascii="Times New Roman" w:eastAsia="Times New Roman" w:hAnsi="Times New Roman" w:cs="Times New Roman"/>
          <w:spacing w:val="-7"/>
          <w:sz w:val="24"/>
          <w:szCs w:val="24"/>
          <w:lang w:val="en-GB"/>
        </w:rPr>
        <w:t xml:space="preserve"> </w:t>
      </w:r>
      <w:r w:rsidRPr="00BB4311">
        <w:rPr>
          <w:rFonts w:ascii="Times New Roman" w:eastAsia="Times New Roman" w:hAnsi="Times New Roman" w:cs="Times New Roman"/>
          <w:sz w:val="24"/>
          <w:szCs w:val="24"/>
          <w:lang w:val="en-GB"/>
        </w:rPr>
        <w:t>shown</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that</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accurate</w:t>
      </w:r>
      <w:r w:rsidRPr="00BB4311">
        <w:rPr>
          <w:rFonts w:ascii="Times New Roman" w:eastAsia="Times New Roman" w:hAnsi="Times New Roman" w:cs="Times New Roman"/>
          <w:spacing w:val="-11"/>
          <w:sz w:val="24"/>
          <w:szCs w:val="24"/>
          <w:lang w:val="en-GB"/>
        </w:rPr>
        <w:t xml:space="preserve"> </w:t>
      </w:r>
      <w:r w:rsidRPr="00BB4311">
        <w:rPr>
          <w:rFonts w:ascii="Times New Roman" w:eastAsia="Times New Roman" w:hAnsi="Times New Roman" w:cs="Times New Roman"/>
          <w:sz w:val="24"/>
          <w:szCs w:val="24"/>
          <w:lang w:val="en-GB"/>
        </w:rPr>
        <w:t>measurements</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can be</w:t>
      </w:r>
      <w:r w:rsidRPr="00BB4311">
        <w:rPr>
          <w:rFonts w:ascii="Times New Roman" w:eastAsia="Times New Roman" w:hAnsi="Times New Roman" w:cs="Times New Roman"/>
          <w:spacing w:val="22"/>
          <w:sz w:val="24"/>
          <w:szCs w:val="24"/>
          <w:lang w:val="en-GB"/>
        </w:rPr>
        <w:t xml:space="preserve"> </w:t>
      </w:r>
      <w:r w:rsidRPr="00BB4311">
        <w:rPr>
          <w:rFonts w:ascii="Times New Roman" w:eastAsia="Times New Roman" w:hAnsi="Times New Roman" w:cs="Times New Roman"/>
          <w:sz w:val="24"/>
          <w:szCs w:val="24"/>
          <w:lang w:val="en-GB"/>
        </w:rPr>
        <w:t>made</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when</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measurements</w:t>
      </w:r>
      <w:r w:rsidRPr="00BB4311">
        <w:rPr>
          <w:rFonts w:ascii="Times New Roman" w:eastAsia="Times New Roman" w:hAnsi="Times New Roman" w:cs="Times New Roman"/>
          <w:spacing w:val="12"/>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21"/>
          <w:sz w:val="24"/>
          <w:szCs w:val="24"/>
          <w:lang w:val="en-GB"/>
        </w:rPr>
        <w:t xml:space="preserve"> </w:t>
      </w:r>
      <w:r w:rsidRPr="00BB4311">
        <w:rPr>
          <w:rFonts w:ascii="Times New Roman" w:eastAsia="Times New Roman" w:hAnsi="Times New Roman" w:cs="Times New Roman"/>
          <w:sz w:val="24"/>
          <w:szCs w:val="24"/>
          <w:lang w:val="en-GB"/>
        </w:rPr>
        <w:t>four</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detector</w:t>
      </w:r>
      <w:r w:rsidRPr="00BB4311">
        <w:rPr>
          <w:rFonts w:ascii="Times New Roman" w:eastAsia="Times New Roman" w:hAnsi="Times New Roman" w:cs="Times New Roman"/>
          <w:spacing w:val="16"/>
          <w:sz w:val="24"/>
          <w:szCs w:val="24"/>
          <w:lang w:val="en-GB"/>
        </w:rPr>
        <w:t xml:space="preserve"> </w:t>
      </w:r>
      <w:r w:rsidRPr="00BB4311">
        <w:rPr>
          <w:rFonts w:ascii="Times New Roman" w:eastAsia="Times New Roman" w:hAnsi="Times New Roman" w:cs="Times New Roman"/>
          <w:sz w:val="24"/>
          <w:szCs w:val="24"/>
          <w:lang w:val="en-GB"/>
        </w:rPr>
        <w:t>positions around</w:t>
      </w:r>
      <w:r w:rsidRPr="00BB4311">
        <w:rPr>
          <w:rFonts w:ascii="Times New Roman" w:eastAsia="Times New Roman" w:hAnsi="Times New Roman" w:cs="Times New Roman"/>
          <w:spacing w:val="4"/>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pipe</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are</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combined. However,</w:t>
      </w:r>
      <w:r w:rsidRPr="00BB4311">
        <w:rPr>
          <w:rFonts w:ascii="Times New Roman" w:eastAsia="Times New Roman" w:hAnsi="Times New Roman" w:cs="Times New Roman"/>
          <w:spacing w:val="2"/>
          <w:sz w:val="24"/>
          <w:szCs w:val="24"/>
          <w:lang w:val="en-GB"/>
        </w:rPr>
        <w:t xml:space="preserve"> </w:t>
      </w:r>
      <w:r w:rsidRPr="00BB4311">
        <w:rPr>
          <w:rFonts w:ascii="Times New Roman" w:eastAsia="Times New Roman" w:hAnsi="Times New Roman" w:cs="Times New Roman"/>
          <w:sz w:val="24"/>
          <w:szCs w:val="24"/>
          <w:lang w:val="en-GB"/>
        </w:rPr>
        <w:t>it</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should</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be noted</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that</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results</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depend</w:t>
      </w:r>
      <w:r w:rsidRPr="00BB4311">
        <w:rPr>
          <w:rFonts w:ascii="Times New Roman" w:eastAsia="Times New Roman" w:hAnsi="Times New Roman" w:cs="Times New Roman"/>
          <w:spacing w:val="3"/>
          <w:sz w:val="24"/>
          <w:szCs w:val="24"/>
          <w:lang w:val="en-GB"/>
        </w:rPr>
        <w:t xml:space="preserve"> </w:t>
      </w:r>
      <w:r w:rsidRPr="00BB4311">
        <w:rPr>
          <w:rFonts w:ascii="Times New Roman" w:eastAsia="Times New Roman" w:hAnsi="Times New Roman" w:cs="Times New Roman"/>
          <w:sz w:val="24"/>
          <w:szCs w:val="24"/>
          <w:lang w:val="en-GB"/>
        </w:rPr>
        <w:t>on</w:t>
      </w:r>
      <w:r w:rsidRPr="00BB4311">
        <w:rPr>
          <w:rFonts w:ascii="Times New Roman" w:eastAsia="Times New Roman" w:hAnsi="Times New Roman" w:cs="Times New Roman"/>
          <w:spacing w:val="10"/>
          <w:sz w:val="24"/>
          <w:szCs w:val="24"/>
          <w:lang w:val="en-GB"/>
        </w:rPr>
        <w:t xml:space="preserve"> </w:t>
      </w:r>
      <w:r w:rsidRPr="00BB4311">
        <w:rPr>
          <w:rFonts w:ascii="Times New Roman" w:eastAsia="Times New Roman" w:hAnsi="Times New Roman" w:cs="Times New Roman"/>
          <w:sz w:val="24"/>
          <w:szCs w:val="24"/>
          <w:lang w:val="en-GB"/>
        </w:rPr>
        <w:lastRenderedPageBreak/>
        <w:t>the</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pipe-wall material and</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thickness, pipe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dimensions,</w:t>
      </w:r>
      <w:r w:rsidRPr="00BB4311">
        <w:rPr>
          <w:rFonts w:ascii="Times New Roman" w:eastAsia="Times New Roman" w:hAnsi="Times New Roman" w:cs="Times New Roman"/>
          <w:spacing w:val="1"/>
          <w:sz w:val="24"/>
          <w:szCs w:val="24"/>
          <w:lang w:val="en-GB"/>
        </w:rPr>
        <w:t xml:space="preserve"> </w:t>
      </w:r>
      <w:r w:rsidRPr="00BB4311">
        <w:rPr>
          <w:rFonts w:ascii="Times New Roman" w:eastAsia="Times New Roman" w:hAnsi="Times New Roman" w:cs="Times New Roman"/>
          <w:sz w:val="24"/>
          <w:szCs w:val="24"/>
          <w:lang w:val="en-GB"/>
        </w:rPr>
        <w:t>and</w:t>
      </w:r>
      <w:r w:rsidRPr="00BB4311">
        <w:rPr>
          <w:rFonts w:ascii="Times New Roman" w:eastAsia="Times New Roman" w:hAnsi="Times New Roman" w:cs="Times New Roman"/>
          <w:spacing w:val="5"/>
          <w:sz w:val="24"/>
          <w:szCs w:val="24"/>
          <w:lang w:val="en-GB"/>
        </w:rPr>
        <w:t xml:space="preserve"> </w:t>
      </w:r>
      <w:r w:rsidRPr="00BB4311">
        <w:rPr>
          <w:rFonts w:ascii="Times New Roman" w:eastAsia="Times New Roman" w:hAnsi="Times New Roman" w:cs="Times New Roman"/>
          <w:sz w:val="24"/>
          <w:szCs w:val="24"/>
          <w:lang w:val="en-GB"/>
        </w:rPr>
        <w:t>finally,</w:t>
      </w:r>
      <w:r w:rsidRPr="00BB4311">
        <w:rPr>
          <w:rFonts w:ascii="Times New Roman" w:eastAsia="Times New Roman" w:hAnsi="Times New Roman" w:cs="Times New Roman"/>
          <w:spacing w:val="-9"/>
          <w:sz w:val="24"/>
          <w:szCs w:val="24"/>
          <w:lang w:val="en-GB"/>
        </w:rPr>
        <w:t xml:space="preserve"> </w:t>
      </w:r>
      <w:r w:rsidRPr="00BB4311">
        <w:rPr>
          <w:rFonts w:ascii="Times New Roman" w:eastAsia="Times New Roman" w:hAnsi="Times New Roman" w:cs="Times New Roman"/>
          <w:sz w:val="24"/>
          <w:szCs w:val="24"/>
          <w:lang w:val="en-GB"/>
        </w:rPr>
        <w:t>on</w:t>
      </w:r>
      <w:r w:rsidRPr="00BB4311">
        <w:rPr>
          <w:rFonts w:ascii="Times New Roman" w:eastAsia="Times New Roman" w:hAnsi="Times New Roman" w:cs="Times New Roman"/>
          <w:spacing w:val="8"/>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6"/>
          <w:sz w:val="24"/>
          <w:szCs w:val="24"/>
          <w:lang w:val="en-GB"/>
        </w:rPr>
        <w:t xml:space="preserve"> </w:t>
      </w:r>
      <w:r w:rsidRPr="00BB4311">
        <w:rPr>
          <w:rFonts w:ascii="Times New Roman" w:eastAsia="Times New Roman" w:hAnsi="Times New Roman" w:cs="Times New Roman"/>
          <w:sz w:val="24"/>
          <w:szCs w:val="24"/>
          <w:lang w:val="en-GB"/>
        </w:rPr>
        <w:t>com- position</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of</w:t>
      </w:r>
      <w:r w:rsidRPr="00BB4311">
        <w:rPr>
          <w:rFonts w:ascii="Times New Roman" w:eastAsia="Times New Roman" w:hAnsi="Times New Roman" w:cs="Times New Roman"/>
          <w:spacing w:val="21"/>
          <w:sz w:val="24"/>
          <w:szCs w:val="24"/>
          <w:lang w:val="en-GB"/>
        </w:rPr>
        <w:t xml:space="preserve"> </w:t>
      </w:r>
      <w:r w:rsidRPr="00BB4311">
        <w:rPr>
          <w:rFonts w:ascii="Times New Roman" w:eastAsia="Times New Roman" w:hAnsi="Times New Roman" w:cs="Times New Roman"/>
          <w:sz w:val="24"/>
          <w:szCs w:val="24"/>
          <w:lang w:val="en-GB"/>
        </w:rPr>
        <w:t>the</w:t>
      </w:r>
      <w:r w:rsidRPr="00BB4311">
        <w:rPr>
          <w:rFonts w:ascii="Times New Roman" w:eastAsia="Times New Roman" w:hAnsi="Times New Roman" w:cs="Times New Roman"/>
          <w:spacing w:val="18"/>
          <w:sz w:val="24"/>
          <w:szCs w:val="24"/>
          <w:lang w:val="en-GB"/>
        </w:rPr>
        <w:t xml:space="preserve"> </w:t>
      </w:r>
      <w:r w:rsidRPr="00BB4311">
        <w:rPr>
          <w:rFonts w:ascii="Times New Roman" w:eastAsia="Times New Roman" w:hAnsi="Times New Roman" w:cs="Times New Roman"/>
          <w:sz w:val="24"/>
          <w:szCs w:val="24"/>
          <w:lang w:val="en-GB"/>
        </w:rPr>
        <w:t>flow.</w:t>
      </w:r>
    </w:p>
    <w:p w:rsidR="00492A38" w:rsidRPr="00BB4311" w:rsidRDefault="00492A38" w:rsidP="00492A38">
      <w:pPr>
        <w:spacing w:before="180" w:after="0" w:line="360" w:lineRule="auto"/>
        <w:jc w:val="both"/>
        <w:rPr>
          <w:rFonts w:ascii="Times New Roman" w:eastAsia="Times New Roman" w:hAnsi="Times New Roman" w:cs="Times New Roman"/>
          <w:sz w:val="15"/>
          <w:szCs w:val="15"/>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0"/>
          <w:szCs w:val="20"/>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b/>
          <w:sz w:val="24"/>
          <w:szCs w:val="24"/>
          <w:lang w:val="en-GB"/>
        </w:rPr>
      </w:pP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sectPr w:rsidR="00492A38" w:rsidRPr="00BB4311" w:rsidSect="00492A38">
          <w:headerReference w:type="default" r:id="rId31"/>
          <w:pgSz w:w="11906" w:h="16838" w:code="9"/>
          <w:pgMar w:top="1701" w:right="1701" w:bottom="1701" w:left="1701" w:header="709" w:footer="851" w:gutter="0"/>
          <w:cols w:space="708"/>
          <w:docGrid w:linePitch="360"/>
        </w:sectPr>
      </w:pPr>
    </w:p>
    <w:p w:rsidR="00492A38" w:rsidRPr="00BB4311" w:rsidRDefault="00492A38" w:rsidP="00492A38">
      <w:pPr>
        <w:keepNext/>
        <w:spacing w:after="240" w:line="276" w:lineRule="auto"/>
        <w:outlineLvl w:val="0"/>
        <w:rPr>
          <w:rFonts w:ascii="Cambria" w:eastAsia="Times New Roman" w:hAnsi="Cambria" w:cs="Arial"/>
          <w:b/>
          <w:bCs/>
          <w:kern w:val="32"/>
          <w:sz w:val="28"/>
          <w:szCs w:val="36"/>
          <w:lang w:val="en-GB"/>
        </w:rPr>
      </w:pPr>
      <w:bookmarkStart w:id="118" w:name="_Toc290554257"/>
      <w:bookmarkStart w:id="119" w:name="_Toc299621222"/>
      <w:bookmarkStart w:id="120" w:name="_Toc299631447"/>
      <w:bookmarkStart w:id="121" w:name="_Toc299631509"/>
      <w:bookmarkStart w:id="122" w:name="_Toc299631599"/>
      <w:bookmarkStart w:id="123" w:name="_Toc299631675"/>
      <w:bookmarkStart w:id="124" w:name="_Toc498125312"/>
      <w:bookmarkStart w:id="125" w:name="_Toc498279612"/>
      <w:r w:rsidRPr="00BB4311">
        <w:rPr>
          <w:rFonts w:ascii="Cambria" w:eastAsia="Times New Roman" w:hAnsi="Cambria" w:cs="Arial"/>
          <w:b/>
          <w:bCs/>
          <w:kern w:val="32"/>
          <w:sz w:val="28"/>
          <w:szCs w:val="36"/>
          <w:lang w:val="en-GB"/>
        </w:rPr>
        <w:lastRenderedPageBreak/>
        <w:t>REFERENCES</w:t>
      </w:r>
      <w:bookmarkEnd w:id="118"/>
      <w:bookmarkEnd w:id="119"/>
      <w:bookmarkEnd w:id="120"/>
      <w:bookmarkEnd w:id="121"/>
      <w:bookmarkEnd w:id="122"/>
      <w:bookmarkEnd w:id="123"/>
      <w:bookmarkEnd w:id="124"/>
      <w:bookmarkEnd w:id="125"/>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[1] R.  Thorn, G.A.  Johansen, E.  Hammer, recent developments in three-phase flow measurements, Meas Sci Tech 8 (1997) 691–701.</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[2] P.S. Harrison, G.F. Hewitt, S.J. Parry, G.L. Shires.  Development and testing of the “Mixmeter” multiphase flow meter. Proceedings of North Sea Flow Measurement Workshop, 1995.</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[3] H. Linga. Measurements of two-phase flow details. Drang. Thesis, Norwegian   Institute   of Technology,   University   of Trondheim, 1991.</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[4] E. Åbro, G.A. Johansen, H. Opedal.  A radiation transport model as a design tool for gamma densitometers.  Submitted for publication, 1998.</w:t>
      </w:r>
    </w:p>
    <w:p w:rsidR="00492A38" w:rsidRPr="00BB4311" w:rsidRDefault="00492A38" w:rsidP="00492A38">
      <w:pPr>
        <w:spacing w:before="180" w:after="0" w:line="360" w:lineRule="auto"/>
        <w:jc w:val="both"/>
        <w:rPr>
          <w:rFonts w:ascii="Times New Roman" w:eastAsia="Times New Roman" w:hAnsi="Times New Roman" w:cs="Times New Roman"/>
          <w:sz w:val="24"/>
          <w:szCs w:val="24"/>
          <w:lang w:val="en-GB"/>
        </w:rPr>
      </w:pPr>
      <w:r w:rsidRPr="00BB4311">
        <w:rPr>
          <w:rFonts w:ascii="Times New Roman" w:eastAsia="Times New Roman" w:hAnsi="Times New Roman" w:cs="Times New Roman"/>
          <w:sz w:val="24"/>
          <w:szCs w:val="24"/>
          <w:lang w:val="en-GB"/>
        </w:rPr>
        <w:t>[5] H. Opedal.  Integrated gamma densitometer and venturi meter for liquid phase measurements.   M.Sc thesis, University of Bergen, 1997 (in Norwegian).</w:t>
      </w:r>
    </w:p>
    <w:p w:rsidR="00492A38" w:rsidRDefault="00492A38" w:rsidP="00492A38">
      <w:r w:rsidRPr="00BB4311">
        <w:rPr>
          <w:rFonts w:ascii="Times New Roman" w:eastAsia="Times New Roman" w:hAnsi="Times New Roman" w:cs="Times New Roman"/>
          <w:sz w:val="24"/>
          <w:szCs w:val="24"/>
          <w:lang w:val="en-GB"/>
        </w:rPr>
        <w:t>[6] G.A. Johansen, T. Frøystein, H. Pedersen, B. McKibben. A flexible test platform for investigating gamma-ray tomography geometries and applications. Proceedings of Frontiers in Industrial Process Tomography II, Delft (Netherlands), 9–12 April, 19</w:t>
      </w:r>
    </w:p>
    <w:p w:rsidR="00FA4B89" w:rsidRDefault="00FA4B89"/>
    <w:sectPr w:rsidR="00FA4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90" w:rsidRDefault="00240690">
      <w:pPr>
        <w:spacing w:after="0" w:line="240" w:lineRule="auto"/>
      </w:pPr>
      <w:r>
        <w:separator/>
      </w:r>
    </w:p>
  </w:endnote>
  <w:endnote w:type="continuationSeparator" w:id="0">
    <w:p w:rsidR="00240690" w:rsidRDefault="0024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98196"/>
      <w:docPartObj>
        <w:docPartGallery w:val="Page Numbers (Bottom of Page)"/>
        <w:docPartUnique/>
      </w:docPartObj>
    </w:sdtPr>
    <w:sdtEndPr>
      <w:rPr>
        <w:noProof/>
      </w:rPr>
    </w:sdtEndPr>
    <w:sdtContent>
      <w:p w:rsidR="00492A38" w:rsidRDefault="00492A38">
        <w:pPr>
          <w:pStyle w:val="Footer"/>
          <w:jc w:val="center"/>
        </w:pPr>
        <w:r>
          <w:fldChar w:fldCharType="begin"/>
        </w:r>
        <w:r>
          <w:instrText xml:space="preserve"> PAGE   \* MERGEFORMAT </w:instrText>
        </w:r>
        <w:r>
          <w:fldChar w:fldCharType="separate"/>
        </w:r>
        <w:r w:rsidR="001429CC">
          <w:rPr>
            <w:noProof/>
          </w:rPr>
          <w:t>ii</w:t>
        </w:r>
        <w:r>
          <w:rPr>
            <w:noProof/>
          </w:rPr>
          <w:fldChar w:fldCharType="end"/>
        </w:r>
      </w:p>
    </w:sdtContent>
  </w:sdt>
  <w:p w:rsidR="00492A38" w:rsidRDefault="0049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38" w:rsidRDefault="00492A38" w:rsidP="00492A38">
    <w:pPr>
      <w:pStyle w:val="Footer"/>
    </w:pPr>
  </w:p>
  <w:p w:rsidR="00492A38" w:rsidRDefault="0049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90" w:rsidRDefault="00240690">
      <w:pPr>
        <w:spacing w:after="0" w:line="240" w:lineRule="auto"/>
      </w:pPr>
      <w:r>
        <w:separator/>
      </w:r>
    </w:p>
  </w:footnote>
  <w:footnote w:type="continuationSeparator" w:id="0">
    <w:p w:rsidR="00240690" w:rsidRDefault="00240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38" w:rsidRDefault="0049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5">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38"/>
    <w:rsid w:val="00041FE0"/>
    <w:rsid w:val="00100656"/>
    <w:rsid w:val="001429CC"/>
    <w:rsid w:val="001C263C"/>
    <w:rsid w:val="00217DA5"/>
    <w:rsid w:val="00240690"/>
    <w:rsid w:val="003A1593"/>
    <w:rsid w:val="00464413"/>
    <w:rsid w:val="00492A38"/>
    <w:rsid w:val="005B5499"/>
    <w:rsid w:val="005C2EC7"/>
    <w:rsid w:val="005C7229"/>
    <w:rsid w:val="006E440E"/>
    <w:rsid w:val="00743C1C"/>
    <w:rsid w:val="008302DD"/>
    <w:rsid w:val="00A56871"/>
    <w:rsid w:val="00B948EC"/>
    <w:rsid w:val="00FA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8"/>
    <w:pPr>
      <w:spacing w:after="160" w:line="259" w:lineRule="auto"/>
    </w:pPr>
  </w:style>
  <w:style w:type="paragraph" w:styleId="Heading1">
    <w:name w:val="heading 1"/>
    <w:basedOn w:val="Normal"/>
    <w:next w:val="Normal"/>
    <w:link w:val="Heading1Char"/>
    <w:uiPriority w:val="99"/>
    <w:qFormat/>
    <w:rsid w:val="00492A38"/>
    <w:pPr>
      <w:keepNext/>
      <w:numPr>
        <w:numId w:val="1"/>
      </w:numPr>
      <w:spacing w:after="240" w:line="276" w:lineRule="auto"/>
      <w:ind w:left="0" w:firstLine="0"/>
      <w:outlineLvl w:val="0"/>
    </w:pPr>
    <w:rPr>
      <w:rFonts w:ascii="Cambria" w:eastAsia="Times New Roman" w:hAnsi="Cambria" w:cs="Arial"/>
      <w:b/>
      <w:bCs/>
      <w:kern w:val="32"/>
      <w:sz w:val="28"/>
      <w:szCs w:val="32"/>
      <w:lang w:val="en-GB"/>
    </w:rPr>
  </w:style>
  <w:style w:type="paragraph" w:styleId="Heading2">
    <w:name w:val="heading 2"/>
    <w:basedOn w:val="Normal"/>
    <w:next w:val="Normal"/>
    <w:link w:val="Heading2Char"/>
    <w:uiPriority w:val="99"/>
    <w:qFormat/>
    <w:rsid w:val="00492A38"/>
    <w:pPr>
      <w:keepNext/>
      <w:numPr>
        <w:ilvl w:val="1"/>
        <w:numId w:val="1"/>
      </w:numPr>
      <w:spacing w:before="240" w:after="0" w:line="276" w:lineRule="auto"/>
      <w:ind w:left="0" w:firstLine="0"/>
      <w:outlineLvl w:val="1"/>
    </w:pPr>
    <w:rPr>
      <w:rFonts w:ascii="Cambria" w:eastAsia="Times New Roman" w:hAnsi="Cambria" w:cs="Arial"/>
      <w:b/>
      <w:bCs/>
      <w:iCs/>
      <w:sz w:val="24"/>
      <w:szCs w:val="28"/>
      <w:lang w:val="en-GB"/>
    </w:rPr>
  </w:style>
  <w:style w:type="paragraph" w:styleId="Heading3">
    <w:name w:val="heading 3"/>
    <w:basedOn w:val="Normal"/>
    <w:next w:val="Normal"/>
    <w:link w:val="Heading3Char"/>
    <w:uiPriority w:val="99"/>
    <w:qFormat/>
    <w:rsid w:val="00492A38"/>
    <w:pPr>
      <w:keepNext/>
      <w:numPr>
        <w:ilvl w:val="2"/>
        <w:numId w:val="1"/>
      </w:numPr>
      <w:spacing w:before="240" w:after="0" w:line="276" w:lineRule="auto"/>
      <w:ind w:left="0" w:firstLine="0"/>
      <w:outlineLvl w:val="2"/>
    </w:pPr>
    <w:rPr>
      <w:rFonts w:ascii="Cambria" w:eastAsia="Times New Roman" w:hAnsi="Cambria" w:cs="Arial"/>
      <w:b/>
      <w:bCs/>
      <w:sz w:val="24"/>
      <w:szCs w:val="26"/>
      <w:lang w:val="en-GB"/>
    </w:rPr>
  </w:style>
  <w:style w:type="paragraph" w:styleId="Heading4">
    <w:name w:val="heading 4"/>
    <w:basedOn w:val="Normal"/>
    <w:next w:val="Normal"/>
    <w:link w:val="Heading4Char"/>
    <w:uiPriority w:val="99"/>
    <w:qFormat/>
    <w:rsid w:val="00492A38"/>
    <w:pPr>
      <w:keepNext/>
      <w:numPr>
        <w:ilvl w:val="3"/>
        <w:numId w:val="1"/>
      </w:numPr>
      <w:spacing w:before="180" w:after="0" w:line="276" w:lineRule="auto"/>
      <w:ind w:left="0" w:firstLine="0"/>
      <w:outlineLvl w:val="3"/>
    </w:pPr>
    <w:rPr>
      <w:rFonts w:ascii="Cambria" w:eastAsia="Times New Roman" w:hAnsi="Cambria" w:cs="Times New Roman"/>
      <w:b/>
      <w:bCs/>
      <w:sz w:val="24"/>
      <w:szCs w:val="28"/>
      <w:lang w:val="en-GB"/>
    </w:rPr>
  </w:style>
  <w:style w:type="paragraph" w:styleId="Heading5">
    <w:name w:val="heading 5"/>
    <w:basedOn w:val="Normal"/>
    <w:next w:val="Normal"/>
    <w:link w:val="Heading5Char"/>
    <w:uiPriority w:val="99"/>
    <w:qFormat/>
    <w:rsid w:val="00492A38"/>
    <w:pPr>
      <w:numPr>
        <w:ilvl w:val="4"/>
        <w:numId w:val="1"/>
      </w:numPr>
      <w:spacing w:before="180" w:after="0" w:line="276" w:lineRule="auto"/>
      <w:ind w:left="0" w:firstLine="0"/>
      <w:outlineLvl w:val="4"/>
    </w:pPr>
    <w:rPr>
      <w:rFonts w:ascii="Times New Roman" w:eastAsia="Times New Roman" w:hAnsi="Times New Roman" w:cs="Times New Roman"/>
      <w:b/>
      <w:bCs/>
      <w:i/>
      <w:iCs/>
      <w:szCs w:val="26"/>
      <w:lang w:val="en-GB"/>
    </w:rPr>
  </w:style>
  <w:style w:type="paragraph" w:styleId="Heading6">
    <w:name w:val="heading 6"/>
    <w:basedOn w:val="Normal"/>
    <w:next w:val="Normal"/>
    <w:link w:val="Heading6Char"/>
    <w:uiPriority w:val="99"/>
    <w:qFormat/>
    <w:rsid w:val="00492A38"/>
    <w:pPr>
      <w:numPr>
        <w:ilvl w:val="5"/>
        <w:numId w:val="1"/>
      </w:numPr>
      <w:spacing w:before="180" w:after="0" w:line="276" w:lineRule="auto"/>
      <w:ind w:left="0" w:firstLine="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492A38"/>
    <w:pPr>
      <w:numPr>
        <w:ilvl w:val="6"/>
        <w:numId w:val="1"/>
      </w:numPr>
      <w:spacing w:before="240" w:after="0" w:line="276" w:lineRule="auto"/>
      <w:outlineLvl w:val="6"/>
    </w:pPr>
    <w:rPr>
      <w:rFonts w:ascii="Times New Roman" w:eastAsia="Times New Roman" w:hAnsi="Times New Roman" w:cs="Times New Roman"/>
      <w:b/>
      <w:sz w:val="32"/>
      <w:szCs w:val="24"/>
      <w:lang w:val="en-GB"/>
    </w:rPr>
  </w:style>
  <w:style w:type="paragraph" w:styleId="Heading8">
    <w:name w:val="heading 8"/>
    <w:basedOn w:val="Normal"/>
    <w:next w:val="Normal"/>
    <w:link w:val="Heading8Char"/>
    <w:uiPriority w:val="99"/>
    <w:qFormat/>
    <w:rsid w:val="00492A38"/>
    <w:pPr>
      <w:numPr>
        <w:ilvl w:val="7"/>
        <w:numId w:val="1"/>
      </w:numPr>
      <w:spacing w:before="240" w:after="0" w:line="276" w:lineRule="auto"/>
      <w:ind w:left="0" w:firstLine="0"/>
      <w:outlineLvl w:val="7"/>
    </w:pPr>
    <w:rPr>
      <w:rFonts w:ascii="Times New Roman" w:eastAsia="Times New Roman" w:hAnsi="Times New Roman" w:cs="Times New Roman"/>
      <w:b/>
      <w:iCs/>
      <w:sz w:val="28"/>
      <w:szCs w:val="24"/>
      <w:lang w:val="en-GB"/>
    </w:rPr>
  </w:style>
  <w:style w:type="paragraph" w:styleId="Heading9">
    <w:name w:val="heading 9"/>
    <w:basedOn w:val="Normal"/>
    <w:next w:val="Normal"/>
    <w:link w:val="Heading9Char"/>
    <w:uiPriority w:val="99"/>
    <w:qFormat/>
    <w:rsid w:val="00492A38"/>
    <w:pPr>
      <w:numPr>
        <w:ilvl w:val="8"/>
        <w:numId w:val="1"/>
      </w:numPr>
      <w:spacing w:before="240" w:after="0" w:line="276" w:lineRule="auto"/>
      <w:ind w:left="0" w:firstLine="0"/>
      <w:outlineLvl w:val="8"/>
    </w:pPr>
    <w:rPr>
      <w:rFonts w:ascii="Times New Roman" w:eastAsia="Times New Roman" w:hAnsi="Times New Roman" w:cs="Arial"/>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2A38"/>
    <w:rPr>
      <w:rFonts w:ascii="Cambria" w:eastAsia="Times New Roman" w:hAnsi="Cambria" w:cs="Arial"/>
      <w:b/>
      <w:bCs/>
      <w:kern w:val="32"/>
      <w:sz w:val="28"/>
      <w:szCs w:val="32"/>
      <w:lang w:val="en-GB"/>
    </w:rPr>
  </w:style>
  <w:style w:type="character" w:customStyle="1" w:styleId="Heading2Char">
    <w:name w:val="Heading 2 Char"/>
    <w:basedOn w:val="DefaultParagraphFont"/>
    <w:link w:val="Heading2"/>
    <w:uiPriority w:val="99"/>
    <w:rsid w:val="00492A38"/>
    <w:rPr>
      <w:rFonts w:ascii="Cambria" w:eastAsia="Times New Roman" w:hAnsi="Cambria" w:cs="Arial"/>
      <w:b/>
      <w:bCs/>
      <w:iCs/>
      <w:sz w:val="24"/>
      <w:szCs w:val="28"/>
      <w:lang w:val="en-GB"/>
    </w:rPr>
  </w:style>
  <w:style w:type="character" w:customStyle="1" w:styleId="Heading3Char">
    <w:name w:val="Heading 3 Char"/>
    <w:basedOn w:val="DefaultParagraphFont"/>
    <w:link w:val="Heading3"/>
    <w:uiPriority w:val="99"/>
    <w:rsid w:val="00492A38"/>
    <w:rPr>
      <w:rFonts w:ascii="Cambria" w:eastAsia="Times New Roman" w:hAnsi="Cambria" w:cs="Arial"/>
      <w:b/>
      <w:bCs/>
      <w:sz w:val="24"/>
      <w:szCs w:val="26"/>
      <w:lang w:val="en-GB"/>
    </w:rPr>
  </w:style>
  <w:style w:type="character" w:customStyle="1" w:styleId="Heading4Char">
    <w:name w:val="Heading 4 Char"/>
    <w:basedOn w:val="DefaultParagraphFont"/>
    <w:link w:val="Heading4"/>
    <w:uiPriority w:val="99"/>
    <w:rsid w:val="00492A38"/>
    <w:rPr>
      <w:rFonts w:ascii="Cambria" w:eastAsia="Times New Roman" w:hAnsi="Cambria" w:cs="Times New Roman"/>
      <w:b/>
      <w:bCs/>
      <w:sz w:val="24"/>
      <w:szCs w:val="28"/>
      <w:lang w:val="en-GB"/>
    </w:rPr>
  </w:style>
  <w:style w:type="character" w:customStyle="1" w:styleId="Heading5Char">
    <w:name w:val="Heading 5 Char"/>
    <w:basedOn w:val="DefaultParagraphFont"/>
    <w:link w:val="Heading5"/>
    <w:uiPriority w:val="99"/>
    <w:rsid w:val="00492A38"/>
    <w:rPr>
      <w:rFonts w:ascii="Times New Roman" w:eastAsia="Times New Roman" w:hAnsi="Times New Roman" w:cs="Times New Roman"/>
      <w:b/>
      <w:bCs/>
      <w:i/>
      <w:iCs/>
      <w:szCs w:val="26"/>
      <w:lang w:val="en-GB"/>
    </w:rPr>
  </w:style>
  <w:style w:type="character" w:customStyle="1" w:styleId="Heading6Char">
    <w:name w:val="Heading 6 Char"/>
    <w:basedOn w:val="DefaultParagraphFont"/>
    <w:link w:val="Heading6"/>
    <w:uiPriority w:val="99"/>
    <w:rsid w:val="00492A38"/>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492A38"/>
    <w:rPr>
      <w:rFonts w:ascii="Times New Roman" w:eastAsia="Times New Roman" w:hAnsi="Times New Roman" w:cs="Times New Roman"/>
      <w:b/>
      <w:sz w:val="32"/>
      <w:szCs w:val="24"/>
      <w:lang w:val="en-GB"/>
    </w:rPr>
  </w:style>
  <w:style w:type="character" w:customStyle="1" w:styleId="Heading8Char">
    <w:name w:val="Heading 8 Char"/>
    <w:basedOn w:val="DefaultParagraphFont"/>
    <w:link w:val="Heading8"/>
    <w:uiPriority w:val="99"/>
    <w:rsid w:val="00492A38"/>
    <w:rPr>
      <w:rFonts w:ascii="Times New Roman" w:eastAsia="Times New Roman" w:hAnsi="Times New Roman" w:cs="Times New Roman"/>
      <w:b/>
      <w:iCs/>
      <w:sz w:val="28"/>
      <w:szCs w:val="24"/>
      <w:lang w:val="en-GB"/>
    </w:rPr>
  </w:style>
  <w:style w:type="character" w:customStyle="1" w:styleId="Heading9Char">
    <w:name w:val="Heading 9 Char"/>
    <w:basedOn w:val="DefaultParagraphFont"/>
    <w:link w:val="Heading9"/>
    <w:uiPriority w:val="99"/>
    <w:rsid w:val="00492A38"/>
    <w:rPr>
      <w:rFonts w:ascii="Times New Roman" w:eastAsia="Times New Roman" w:hAnsi="Times New Roman" w:cs="Arial"/>
      <w:b/>
      <w:sz w:val="26"/>
      <w:lang w:val="en-GB"/>
    </w:rPr>
  </w:style>
  <w:style w:type="numbering" w:customStyle="1" w:styleId="NoList1">
    <w:name w:val="No List1"/>
    <w:next w:val="NoList"/>
    <w:uiPriority w:val="99"/>
    <w:semiHidden/>
    <w:unhideWhenUsed/>
    <w:rsid w:val="00492A38"/>
  </w:style>
  <w:style w:type="paragraph" w:styleId="TOC1">
    <w:name w:val="toc 1"/>
    <w:basedOn w:val="Normal"/>
    <w:next w:val="Normal"/>
    <w:uiPriority w:val="39"/>
    <w:qFormat/>
    <w:rsid w:val="00492A38"/>
    <w:pPr>
      <w:tabs>
        <w:tab w:val="right" w:leader="dot" w:pos="8494"/>
      </w:tabs>
      <w:spacing w:after="0" w:line="276" w:lineRule="auto"/>
      <w:ind w:right="425"/>
      <w:jc w:val="both"/>
    </w:pPr>
    <w:rPr>
      <w:rFonts w:ascii="Times New Roman" w:eastAsia="Times New Roman" w:hAnsi="Times New Roman" w:cs="Times New Roman"/>
      <w:noProof/>
      <w:sz w:val="24"/>
      <w:szCs w:val="24"/>
      <w:lang w:val="en-GB"/>
    </w:rPr>
  </w:style>
  <w:style w:type="paragraph" w:styleId="TOC2">
    <w:name w:val="toc 2"/>
    <w:basedOn w:val="Normal"/>
    <w:next w:val="Normal"/>
    <w:uiPriority w:val="39"/>
    <w:qFormat/>
    <w:rsid w:val="00492A38"/>
    <w:pPr>
      <w:tabs>
        <w:tab w:val="right" w:leader="dot" w:pos="8494"/>
      </w:tabs>
      <w:spacing w:after="0" w:line="276" w:lineRule="auto"/>
      <w:ind w:left="238" w:right="425"/>
      <w:jc w:val="both"/>
    </w:pPr>
    <w:rPr>
      <w:rFonts w:ascii="Times New Roman" w:eastAsia="Times New Roman" w:hAnsi="Times New Roman" w:cs="Times New Roman"/>
      <w:sz w:val="24"/>
      <w:szCs w:val="24"/>
      <w:lang w:val="en-GB"/>
    </w:rPr>
  </w:style>
  <w:style w:type="paragraph" w:styleId="TOC3">
    <w:name w:val="toc 3"/>
    <w:basedOn w:val="Normal"/>
    <w:next w:val="Normal"/>
    <w:uiPriority w:val="39"/>
    <w:qFormat/>
    <w:rsid w:val="00492A38"/>
    <w:pPr>
      <w:spacing w:after="0" w:line="276" w:lineRule="auto"/>
      <w:ind w:left="482" w:right="425"/>
      <w:jc w:val="both"/>
    </w:pPr>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92A38"/>
    <w:pPr>
      <w:tabs>
        <w:tab w:val="center" w:pos="4153"/>
        <w:tab w:val="right" w:pos="8306"/>
      </w:tabs>
      <w:spacing w:before="180" w:after="0" w:line="36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92A38"/>
    <w:rPr>
      <w:rFonts w:ascii="Times New Roman" w:eastAsia="Times New Roman" w:hAnsi="Times New Roman" w:cs="Times New Roman"/>
      <w:sz w:val="24"/>
      <w:szCs w:val="24"/>
      <w:lang w:val="en-GB"/>
    </w:rPr>
  </w:style>
  <w:style w:type="paragraph" w:customStyle="1" w:styleId="Heading1nonumber">
    <w:name w:val="Heading1 no number"/>
    <w:basedOn w:val="Heading1"/>
    <w:uiPriority w:val="99"/>
    <w:rsid w:val="00492A38"/>
    <w:pPr>
      <w:numPr>
        <w:numId w:val="0"/>
      </w:numPr>
    </w:pPr>
    <w:rPr>
      <w:szCs w:val="36"/>
    </w:rPr>
  </w:style>
  <w:style w:type="character" w:styleId="PageNumber">
    <w:name w:val="page number"/>
    <w:basedOn w:val="DefaultParagraphFont"/>
    <w:uiPriority w:val="99"/>
    <w:rsid w:val="00492A38"/>
    <w:rPr>
      <w:rFonts w:cs="Times New Roman"/>
    </w:rPr>
  </w:style>
  <w:style w:type="character" w:styleId="Hyperlink">
    <w:name w:val="Hyperlink"/>
    <w:basedOn w:val="DefaultParagraphFont"/>
    <w:uiPriority w:val="99"/>
    <w:rsid w:val="00492A38"/>
    <w:rPr>
      <w:rFonts w:cs="Times New Roman"/>
      <w:color w:val="0000FF"/>
      <w:u w:val="single"/>
    </w:rPr>
  </w:style>
  <w:style w:type="paragraph" w:styleId="Caption">
    <w:name w:val="caption"/>
    <w:basedOn w:val="Normal"/>
    <w:next w:val="Normal"/>
    <w:uiPriority w:val="99"/>
    <w:qFormat/>
    <w:rsid w:val="00492A38"/>
    <w:pPr>
      <w:spacing w:before="180" w:after="120" w:line="360" w:lineRule="auto"/>
      <w:jc w:val="both"/>
    </w:pPr>
    <w:rPr>
      <w:rFonts w:ascii="Times New Roman" w:eastAsia="Times New Roman" w:hAnsi="Times New Roman" w:cs="Times New Roman"/>
      <w:b/>
      <w:bCs/>
      <w:szCs w:val="20"/>
      <w:lang w:val="en-GB"/>
    </w:rPr>
  </w:style>
  <w:style w:type="paragraph" w:styleId="TableofFigures">
    <w:name w:val="table of figures"/>
    <w:basedOn w:val="Normal"/>
    <w:next w:val="Normal"/>
    <w:uiPriority w:val="99"/>
    <w:rsid w:val="00492A38"/>
    <w:pPr>
      <w:spacing w:before="180" w:after="0" w:line="240" w:lineRule="auto"/>
      <w:ind w:left="454" w:hanging="454"/>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492A38"/>
    <w:pPr>
      <w:spacing w:before="180"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492A3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92A38"/>
    <w:pPr>
      <w:spacing w:before="120" w:after="0" w:line="360" w:lineRule="auto"/>
      <w:ind w:left="720"/>
      <w:contextualSpacing/>
      <w:jc w:val="both"/>
    </w:pPr>
    <w:rPr>
      <w:rFonts w:ascii="Times New Roman" w:eastAsia="Times New Roman" w:hAnsi="Times New Roman" w:cs="Times New Roman"/>
      <w:sz w:val="24"/>
      <w:szCs w:val="24"/>
      <w:lang w:val="en-GB"/>
    </w:rPr>
  </w:style>
  <w:style w:type="table" w:styleId="TableGrid">
    <w:name w:val="Table Grid"/>
    <w:basedOn w:val="TableNormal"/>
    <w:uiPriority w:val="59"/>
    <w:rsid w:val="00492A38"/>
    <w:pPr>
      <w:spacing w:before="60" w:after="6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492A38"/>
    <w:pPr>
      <w:spacing w:before="60" w:after="60" w:line="240" w:lineRule="auto"/>
    </w:pPr>
    <w:rPr>
      <w:rFonts w:ascii="Times New Roman" w:eastAsia="Times New Roman" w:hAnsi="Times New Roman" w:cs="Times New Roman"/>
      <w:sz w:val="24"/>
      <w:szCs w:val="24"/>
      <w:lang w:val="en-GB"/>
    </w:rPr>
  </w:style>
  <w:style w:type="paragraph" w:customStyle="1" w:styleId="COVERPAGETEXT">
    <w:name w:val="COVER PAGE TEXT"/>
    <w:basedOn w:val="Normal"/>
    <w:qFormat/>
    <w:rsid w:val="00492A38"/>
    <w:pPr>
      <w:spacing w:after="0" w:line="276" w:lineRule="auto"/>
      <w:jc w:val="center"/>
    </w:pPr>
    <w:rPr>
      <w:rFonts w:ascii="Times New Roman" w:eastAsia="Times New Roman" w:hAnsi="Times New Roman" w:cs="Arial"/>
      <w:sz w:val="28"/>
      <w:szCs w:val="28"/>
      <w:lang w:val="en-GB"/>
    </w:rPr>
  </w:style>
  <w:style w:type="paragraph" w:customStyle="1" w:styleId="TABLEOFCONTENTSHEADING">
    <w:name w:val="TABLE OF CONTENTS HEADING"/>
    <w:basedOn w:val="Normal"/>
    <w:qFormat/>
    <w:rsid w:val="00492A38"/>
    <w:pPr>
      <w:spacing w:after="240" w:line="360" w:lineRule="auto"/>
    </w:pPr>
    <w:rPr>
      <w:rFonts w:ascii="Times New Roman" w:eastAsia="Times New Roman" w:hAnsi="Times New Roman" w:cs="Times New Roman"/>
      <w:b/>
      <w:sz w:val="32"/>
      <w:szCs w:val="24"/>
      <w:lang w:val="en-GB"/>
    </w:rPr>
  </w:style>
  <w:style w:type="paragraph" w:styleId="Header">
    <w:name w:val="header"/>
    <w:basedOn w:val="Normal"/>
    <w:link w:val="HeaderChar"/>
    <w:uiPriority w:val="99"/>
    <w:unhideWhenUsed/>
    <w:rsid w:val="00492A38"/>
    <w:pPr>
      <w:tabs>
        <w:tab w:val="center" w:pos="4513"/>
        <w:tab w:val="right" w:pos="9026"/>
      </w:tabs>
      <w:spacing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92A38"/>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492A3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92A38"/>
    <w:rPr>
      <w:rFonts w:asciiTheme="majorHAnsi" w:eastAsiaTheme="majorEastAsia" w:hAnsiTheme="majorHAnsi" w:cstheme="majorBidi"/>
      <w:spacing w:val="-10"/>
      <w:kern w:val="28"/>
      <w:sz w:val="56"/>
      <w:szCs w:val="56"/>
      <w:lang w:val="en-GB"/>
    </w:rPr>
  </w:style>
  <w:style w:type="table" w:customStyle="1" w:styleId="Calendar1">
    <w:name w:val="Calendar 1"/>
    <w:basedOn w:val="TableNormal"/>
    <w:uiPriority w:val="99"/>
    <w:qFormat/>
    <w:rsid w:val="00492A38"/>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492A3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492A3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492A38"/>
    <w:rPr>
      <w:rFonts w:eastAsiaTheme="minorEastAsia" w:cs="Times New Roman"/>
      <w:sz w:val="20"/>
      <w:szCs w:val="20"/>
    </w:rPr>
  </w:style>
  <w:style w:type="character" w:styleId="SubtleEmphasis">
    <w:name w:val="Subtle Emphasis"/>
    <w:basedOn w:val="DefaultParagraphFont"/>
    <w:uiPriority w:val="19"/>
    <w:qFormat/>
    <w:rsid w:val="00492A38"/>
    <w:rPr>
      <w:i/>
      <w:iCs/>
    </w:rPr>
  </w:style>
  <w:style w:type="table" w:styleId="LightShading-Accent1">
    <w:name w:val="Light Shading Accent 1"/>
    <w:basedOn w:val="TableNormal"/>
    <w:uiPriority w:val="60"/>
    <w:rsid w:val="00492A3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92A38"/>
    <w:rPr>
      <w:color w:val="808080"/>
    </w:rPr>
  </w:style>
  <w:style w:type="paragraph" w:styleId="BalloonText">
    <w:name w:val="Balloon Text"/>
    <w:basedOn w:val="Normal"/>
    <w:link w:val="BalloonTextChar"/>
    <w:uiPriority w:val="99"/>
    <w:semiHidden/>
    <w:unhideWhenUsed/>
    <w:rsid w:val="0049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38"/>
    <w:rPr>
      <w:rFonts w:ascii="Tahoma" w:hAnsi="Tahoma" w:cs="Tahoma"/>
      <w:sz w:val="16"/>
      <w:szCs w:val="16"/>
    </w:rPr>
  </w:style>
  <w:style w:type="character" w:customStyle="1" w:styleId="apple-converted-space">
    <w:name w:val="apple-converted-space"/>
    <w:basedOn w:val="DefaultParagraphFont"/>
    <w:rsid w:val="00492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8"/>
    <w:pPr>
      <w:spacing w:after="160" w:line="259" w:lineRule="auto"/>
    </w:pPr>
  </w:style>
  <w:style w:type="paragraph" w:styleId="Heading1">
    <w:name w:val="heading 1"/>
    <w:basedOn w:val="Normal"/>
    <w:next w:val="Normal"/>
    <w:link w:val="Heading1Char"/>
    <w:uiPriority w:val="99"/>
    <w:qFormat/>
    <w:rsid w:val="00492A38"/>
    <w:pPr>
      <w:keepNext/>
      <w:numPr>
        <w:numId w:val="1"/>
      </w:numPr>
      <w:spacing w:after="240" w:line="276" w:lineRule="auto"/>
      <w:ind w:left="0" w:firstLine="0"/>
      <w:outlineLvl w:val="0"/>
    </w:pPr>
    <w:rPr>
      <w:rFonts w:ascii="Cambria" w:eastAsia="Times New Roman" w:hAnsi="Cambria" w:cs="Arial"/>
      <w:b/>
      <w:bCs/>
      <w:kern w:val="32"/>
      <w:sz w:val="28"/>
      <w:szCs w:val="32"/>
      <w:lang w:val="en-GB"/>
    </w:rPr>
  </w:style>
  <w:style w:type="paragraph" w:styleId="Heading2">
    <w:name w:val="heading 2"/>
    <w:basedOn w:val="Normal"/>
    <w:next w:val="Normal"/>
    <w:link w:val="Heading2Char"/>
    <w:uiPriority w:val="99"/>
    <w:qFormat/>
    <w:rsid w:val="00492A38"/>
    <w:pPr>
      <w:keepNext/>
      <w:numPr>
        <w:ilvl w:val="1"/>
        <w:numId w:val="1"/>
      </w:numPr>
      <w:spacing w:before="240" w:after="0" w:line="276" w:lineRule="auto"/>
      <w:ind w:left="0" w:firstLine="0"/>
      <w:outlineLvl w:val="1"/>
    </w:pPr>
    <w:rPr>
      <w:rFonts w:ascii="Cambria" w:eastAsia="Times New Roman" w:hAnsi="Cambria" w:cs="Arial"/>
      <w:b/>
      <w:bCs/>
      <w:iCs/>
      <w:sz w:val="24"/>
      <w:szCs w:val="28"/>
      <w:lang w:val="en-GB"/>
    </w:rPr>
  </w:style>
  <w:style w:type="paragraph" w:styleId="Heading3">
    <w:name w:val="heading 3"/>
    <w:basedOn w:val="Normal"/>
    <w:next w:val="Normal"/>
    <w:link w:val="Heading3Char"/>
    <w:uiPriority w:val="99"/>
    <w:qFormat/>
    <w:rsid w:val="00492A38"/>
    <w:pPr>
      <w:keepNext/>
      <w:numPr>
        <w:ilvl w:val="2"/>
        <w:numId w:val="1"/>
      </w:numPr>
      <w:spacing w:before="240" w:after="0" w:line="276" w:lineRule="auto"/>
      <w:ind w:left="0" w:firstLine="0"/>
      <w:outlineLvl w:val="2"/>
    </w:pPr>
    <w:rPr>
      <w:rFonts w:ascii="Cambria" w:eastAsia="Times New Roman" w:hAnsi="Cambria" w:cs="Arial"/>
      <w:b/>
      <w:bCs/>
      <w:sz w:val="24"/>
      <w:szCs w:val="26"/>
      <w:lang w:val="en-GB"/>
    </w:rPr>
  </w:style>
  <w:style w:type="paragraph" w:styleId="Heading4">
    <w:name w:val="heading 4"/>
    <w:basedOn w:val="Normal"/>
    <w:next w:val="Normal"/>
    <w:link w:val="Heading4Char"/>
    <w:uiPriority w:val="99"/>
    <w:qFormat/>
    <w:rsid w:val="00492A38"/>
    <w:pPr>
      <w:keepNext/>
      <w:numPr>
        <w:ilvl w:val="3"/>
        <w:numId w:val="1"/>
      </w:numPr>
      <w:spacing w:before="180" w:after="0" w:line="276" w:lineRule="auto"/>
      <w:ind w:left="0" w:firstLine="0"/>
      <w:outlineLvl w:val="3"/>
    </w:pPr>
    <w:rPr>
      <w:rFonts w:ascii="Cambria" w:eastAsia="Times New Roman" w:hAnsi="Cambria" w:cs="Times New Roman"/>
      <w:b/>
      <w:bCs/>
      <w:sz w:val="24"/>
      <w:szCs w:val="28"/>
      <w:lang w:val="en-GB"/>
    </w:rPr>
  </w:style>
  <w:style w:type="paragraph" w:styleId="Heading5">
    <w:name w:val="heading 5"/>
    <w:basedOn w:val="Normal"/>
    <w:next w:val="Normal"/>
    <w:link w:val="Heading5Char"/>
    <w:uiPriority w:val="99"/>
    <w:qFormat/>
    <w:rsid w:val="00492A38"/>
    <w:pPr>
      <w:numPr>
        <w:ilvl w:val="4"/>
        <w:numId w:val="1"/>
      </w:numPr>
      <w:spacing w:before="180" w:after="0" w:line="276" w:lineRule="auto"/>
      <w:ind w:left="0" w:firstLine="0"/>
      <w:outlineLvl w:val="4"/>
    </w:pPr>
    <w:rPr>
      <w:rFonts w:ascii="Times New Roman" w:eastAsia="Times New Roman" w:hAnsi="Times New Roman" w:cs="Times New Roman"/>
      <w:b/>
      <w:bCs/>
      <w:i/>
      <w:iCs/>
      <w:szCs w:val="26"/>
      <w:lang w:val="en-GB"/>
    </w:rPr>
  </w:style>
  <w:style w:type="paragraph" w:styleId="Heading6">
    <w:name w:val="heading 6"/>
    <w:basedOn w:val="Normal"/>
    <w:next w:val="Normal"/>
    <w:link w:val="Heading6Char"/>
    <w:uiPriority w:val="99"/>
    <w:qFormat/>
    <w:rsid w:val="00492A38"/>
    <w:pPr>
      <w:numPr>
        <w:ilvl w:val="5"/>
        <w:numId w:val="1"/>
      </w:numPr>
      <w:spacing w:before="180" w:after="0" w:line="276" w:lineRule="auto"/>
      <w:ind w:left="0" w:firstLine="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492A38"/>
    <w:pPr>
      <w:numPr>
        <w:ilvl w:val="6"/>
        <w:numId w:val="1"/>
      </w:numPr>
      <w:spacing w:before="240" w:after="0" w:line="276" w:lineRule="auto"/>
      <w:outlineLvl w:val="6"/>
    </w:pPr>
    <w:rPr>
      <w:rFonts w:ascii="Times New Roman" w:eastAsia="Times New Roman" w:hAnsi="Times New Roman" w:cs="Times New Roman"/>
      <w:b/>
      <w:sz w:val="32"/>
      <w:szCs w:val="24"/>
      <w:lang w:val="en-GB"/>
    </w:rPr>
  </w:style>
  <w:style w:type="paragraph" w:styleId="Heading8">
    <w:name w:val="heading 8"/>
    <w:basedOn w:val="Normal"/>
    <w:next w:val="Normal"/>
    <w:link w:val="Heading8Char"/>
    <w:uiPriority w:val="99"/>
    <w:qFormat/>
    <w:rsid w:val="00492A38"/>
    <w:pPr>
      <w:numPr>
        <w:ilvl w:val="7"/>
        <w:numId w:val="1"/>
      </w:numPr>
      <w:spacing w:before="240" w:after="0" w:line="276" w:lineRule="auto"/>
      <w:ind w:left="0" w:firstLine="0"/>
      <w:outlineLvl w:val="7"/>
    </w:pPr>
    <w:rPr>
      <w:rFonts w:ascii="Times New Roman" w:eastAsia="Times New Roman" w:hAnsi="Times New Roman" w:cs="Times New Roman"/>
      <w:b/>
      <w:iCs/>
      <w:sz w:val="28"/>
      <w:szCs w:val="24"/>
      <w:lang w:val="en-GB"/>
    </w:rPr>
  </w:style>
  <w:style w:type="paragraph" w:styleId="Heading9">
    <w:name w:val="heading 9"/>
    <w:basedOn w:val="Normal"/>
    <w:next w:val="Normal"/>
    <w:link w:val="Heading9Char"/>
    <w:uiPriority w:val="99"/>
    <w:qFormat/>
    <w:rsid w:val="00492A38"/>
    <w:pPr>
      <w:numPr>
        <w:ilvl w:val="8"/>
        <w:numId w:val="1"/>
      </w:numPr>
      <w:spacing w:before="240" w:after="0" w:line="276" w:lineRule="auto"/>
      <w:ind w:left="0" w:firstLine="0"/>
      <w:outlineLvl w:val="8"/>
    </w:pPr>
    <w:rPr>
      <w:rFonts w:ascii="Times New Roman" w:eastAsia="Times New Roman" w:hAnsi="Times New Roman" w:cs="Arial"/>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2A38"/>
    <w:rPr>
      <w:rFonts w:ascii="Cambria" w:eastAsia="Times New Roman" w:hAnsi="Cambria" w:cs="Arial"/>
      <w:b/>
      <w:bCs/>
      <w:kern w:val="32"/>
      <w:sz w:val="28"/>
      <w:szCs w:val="32"/>
      <w:lang w:val="en-GB"/>
    </w:rPr>
  </w:style>
  <w:style w:type="character" w:customStyle="1" w:styleId="Heading2Char">
    <w:name w:val="Heading 2 Char"/>
    <w:basedOn w:val="DefaultParagraphFont"/>
    <w:link w:val="Heading2"/>
    <w:uiPriority w:val="99"/>
    <w:rsid w:val="00492A38"/>
    <w:rPr>
      <w:rFonts w:ascii="Cambria" w:eastAsia="Times New Roman" w:hAnsi="Cambria" w:cs="Arial"/>
      <w:b/>
      <w:bCs/>
      <w:iCs/>
      <w:sz w:val="24"/>
      <w:szCs w:val="28"/>
      <w:lang w:val="en-GB"/>
    </w:rPr>
  </w:style>
  <w:style w:type="character" w:customStyle="1" w:styleId="Heading3Char">
    <w:name w:val="Heading 3 Char"/>
    <w:basedOn w:val="DefaultParagraphFont"/>
    <w:link w:val="Heading3"/>
    <w:uiPriority w:val="99"/>
    <w:rsid w:val="00492A38"/>
    <w:rPr>
      <w:rFonts w:ascii="Cambria" w:eastAsia="Times New Roman" w:hAnsi="Cambria" w:cs="Arial"/>
      <w:b/>
      <w:bCs/>
      <w:sz w:val="24"/>
      <w:szCs w:val="26"/>
      <w:lang w:val="en-GB"/>
    </w:rPr>
  </w:style>
  <w:style w:type="character" w:customStyle="1" w:styleId="Heading4Char">
    <w:name w:val="Heading 4 Char"/>
    <w:basedOn w:val="DefaultParagraphFont"/>
    <w:link w:val="Heading4"/>
    <w:uiPriority w:val="99"/>
    <w:rsid w:val="00492A38"/>
    <w:rPr>
      <w:rFonts w:ascii="Cambria" w:eastAsia="Times New Roman" w:hAnsi="Cambria" w:cs="Times New Roman"/>
      <w:b/>
      <w:bCs/>
      <w:sz w:val="24"/>
      <w:szCs w:val="28"/>
      <w:lang w:val="en-GB"/>
    </w:rPr>
  </w:style>
  <w:style w:type="character" w:customStyle="1" w:styleId="Heading5Char">
    <w:name w:val="Heading 5 Char"/>
    <w:basedOn w:val="DefaultParagraphFont"/>
    <w:link w:val="Heading5"/>
    <w:uiPriority w:val="99"/>
    <w:rsid w:val="00492A38"/>
    <w:rPr>
      <w:rFonts w:ascii="Times New Roman" w:eastAsia="Times New Roman" w:hAnsi="Times New Roman" w:cs="Times New Roman"/>
      <w:b/>
      <w:bCs/>
      <w:i/>
      <w:iCs/>
      <w:szCs w:val="26"/>
      <w:lang w:val="en-GB"/>
    </w:rPr>
  </w:style>
  <w:style w:type="character" w:customStyle="1" w:styleId="Heading6Char">
    <w:name w:val="Heading 6 Char"/>
    <w:basedOn w:val="DefaultParagraphFont"/>
    <w:link w:val="Heading6"/>
    <w:uiPriority w:val="99"/>
    <w:rsid w:val="00492A38"/>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492A38"/>
    <w:rPr>
      <w:rFonts w:ascii="Times New Roman" w:eastAsia="Times New Roman" w:hAnsi="Times New Roman" w:cs="Times New Roman"/>
      <w:b/>
      <w:sz w:val="32"/>
      <w:szCs w:val="24"/>
      <w:lang w:val="en-GB"/>
    </w:rPr>
  </w:style>
  <w:style w:type="character" w:customStyle="1" w:styleId="Heading8Char">
    <w:name w:val="Heading 8 Char"/>
    <w:basedOn w:val="DefaultParagraphFont"/>
    <w:link w:val="Heading8"/>
    <w:uiPriority w:val="99"/>
    <w:rsid w:val="00492A38"/>
    <w:rPr>
      <w:rFonts w:ascii="Times New Roman" w:eastAsia="Times New Roman" w:hAnsi="Times New Roman" w:cs="Times New Roman"/>
      <w:b/>
      <w:iCs/>
      <w:sz w:val="28"/>
      <w:szCs w:val="24"/>
      <w:lang w:val="en-GB"/>
    </w:rPr>
  </w:style>
  <w:style w:type="character" w:customStyle="1" w:styleId="Heading9Char">
    <w:name w:val="Heading 9 Char"/>
    <w:basedOn w:val="DefaultParagraphFont"/>
    <w:link w:val="Heading9"/>
    <w:uiPriority w:val="99"/>
    <w:rsid w:val="00492A38"/>
    <w:rPr>
      <w:rFonts w:ascii="Times New Roman" w:eastAsia="Times New Roman" w:hAnsi="Times New Roman" w:cs="Arial"/>
      <w:b/>
      <w:sz w:val="26"/>
      <w:lang w:val="en-GB"/>
    </w:rPr>
  </w:style>
  <w:style w:type="numbering" w:customStyle="1" w:styleId="NoList1">
    <w:name w:val="No List1"/>
    <w:next w:val="NoList"/>
    <w:uiPriority w:val="99"/>
    <w:semiHidden/>
    <w:unhideWhenUsed/>
    <w:rsid w:val="00492A38"/>
  </w:style>
  <w:style w:type="paragraph" w:styleId="TOC1">
    <w:name w:val="toc 1"/>
    <w:basedOn w:val="Normal"/>
    <w:next w:val="Normal"/>
    <w:uiPriority w:val="39"/>
    <w:qFormat/>
    <w:rsid w:val="00492A38"/>
    <w:pPr>
      <w:tabs>
        <w:tab w:val="right" w:leader="dot" w:pos="8494"/>
      </w:tabs>
      <w:spacing w:after="0" w:line="276" w:lineRule="auto"/>
      <w:ind w:right="425"/>
      <w:jc w:val="both"/>
    </w:pPr>
    <w:rPr>
      <w:rFonts w:ascii="Times New Roman" w:eastAsia="Times New Roman" w:hAnsi="Times New Roman" w:cs="Times New Roman"/>
      <w:noProof/>
      <w:sz w:val="24"/>
      <w:szCs w:val="24"/>
      <w:lang w:val="en-GB"/>
    </w:rPr>
  </w:style>
  <w:style w:type="paragraph" w:styleId="TOC2">
    <w:name w:val="toc 2"/>
    <w:basedOn w:val="Normal"/>
    <w:next w:val="Normal"/>
    <w:uiPriority w:val="39"/>
    <w:qFormat/>
    <w:rsid w:val="00492A38"/>
    <w:pPr>
      <w:tabs>
        <w:tab w:val="right" w:leader="dot" w:pos="8494"/>
      </w:tabs>
      <w:spacing w:after="0" w:line="276" w:lineRule="auto"/>
      <w:ind w:left="238" w:right="425"/>
      <w:jc w:val="both"/>
    </w:pPr>
    <w:rPr>
      <w:rFonts w:ascii="Times New Roman" w:eastAsia="Times New Roman" w:hAnsi="Times New Roman" w:cs="Times New Roman"/>
      <w:sz w:val="24"/>
      <w:szCs w:val="24"/>
      <w:lang w:val="en-GB"/>
    </w:rPr>
  </w:style>
  <w:style w:type="paragraph" w:styleId="TOC3">
    <w:name w:val="toc 3"/>
    <w:basedOn w:val="Normal"/>
    <w:next w:val="Normal"/>
    <w:uiPriority w:val="39"/>
    <w:qFormat/>
    <w:rsid w:val="00492A38"/>
    <w:pPr>
      <w:spacing w:after="0" w:line="276" w:lineRule="auto"/>
      <w:ind w:left="482" w:right="425"/>
      <w:jc w:val="both"/>
    </w:pPr>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92A38"/>
    <w:pPr>
      <w:tabs>
        <w:tab w:val="center" w:pos="4153"/>
        <w:tab w:val="right" w:pos="8306"/>
      </w:tabs>
      <w:spacing w:before="180" w:after="0" w:line="36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92A38"/>
    <w:rPr>
      <w:rFonts w:ascii="Times New Roman" w:eastAsia="Times New Roman" w:hAnsi="Times New Roman" w:cs="Times New Roman"/>
      <w:sz w:val="24"/>
      <w:szCs w:val="24"/>
      <w:lang w:val="en-GB"/>
    </w:rPr>
  </w:style>
  <w:style w:type="paragraph" w:customStyle="1" w:styleId="Heading1nonumber">
    <w:name w:val="Heading1 no number"/>
    <w:basedOn w:val="Heading1"/>
    <w:uiPriority w:val="99"/>
    <w:rsid w:val="00492A38"/>
    <w:pPr>
      <w:numPr>
        <w:numId w:val="0"/>
      </w:numPr>
    </w:pPr>
    <w:rPr>
      <w:szCs w:val="36"/>
    </w:rPr>
  </w:style>
  <w:style w:type="character" w:styleId="PageNumber">
    <w:name w:val="page number"/>
    <w:basedOn w:val="DefaultParagraphFont"/>
    <w:uiPriority w:val="99"/>
    <w:rsid w:val="00492A38"/>
    <w:rPr>
      <w:rFonts w:cs="Times New Roman"/>
    </w:rPr>
  </w:style>
  <w:style w:type="character" w:styleId="Hyperlink">
    <w:name w:val="Hyperlink"/>
    <w:basedOn w:val="DefaultParagraphFont"/>
    <w:uiPriority w:val="99"/>
    <w:rsid w:val="00492A38"/>
    <w:rPr>
      <w:rFonts w:cs="Times New Roman"/>
      <w:color w:val="0000FF"/>
      <w:u w:val="single"/>
    </w:rPr>
  </w:style>
  <w:style w:type="paragraph" w:styleId="Caption">
    <w:name w:val="caption"/>
    <w:basedOn w:val="Normal"/>
    <w:next w:val="Normal"/>
    <w:uiPriority w:val="99"/>
    <w:qFormat/>
    <w:rsid w:val="00492A38"/>
    <w:pPr>
      <w:spacing w:before="180" w:after="120" w:line="360" w:lineRule="auto"/>
      <w:jc w:val="both"/>
    </w:pPr>
    <w:rPr>
      <w:rFonts w:ascii="Times New Roman" w:eastAsia="Times New Roman" w:hAnsi="Times New Roman" w:cs="Times New Roman"/>
      <w:b/>
      <w:bCs/>
      <w:szCs w:val="20"/>
      <w:lang w:val="en-GB"/>
    </w:rPr>
  </w:style>
  <w:style w:type="paragraph" w:styleId="TableofFigures">
    <w:name w:val="table of figures"/>
    <w:basedOn w:val="Normal"/>
    <w:next w:val="Normal"/>
    <w:uiPriority w:val="99"/>
    <w:rsid w:val="00492A38"/>
    <w:pPr>
      <w:spacing w:before="180" w:after="0" w:line="240" w:lineRule="auto"/>
      <w:ind w:left="454" w:hanging="454"/>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492A38"/>
    <w:pPr>
      <w:spacing w:before="180"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492A3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92A38"/>
    <w:pPr>
      <w:spacing w:before="120" w:after="0" w:line="360" w:lineRule="auto"/>
      <w:ind w:left="720"/>
      <w:contextualSpacing/>
      <w:jc w:val="both"/>
    </w:pPr>
    <w:rPr>
      <w:rFonts w:ascii="Times New Roman" w:eastAsia="Times New Roman" w:hAnsi="Times New Roman" w:cs="Times New Roman"/>
      <w:sz w:val="24"/>
      <w:szCs w:val="24"/>
      <w:lang w:val="en-GB"/>
    </w:rPr>
  </w:style>
  <w:style w:type="table" w:styleId="TableGrid">
    <w:name w:val="Table Grid"/>
    <w:basedOn w:val="TableNormal"/>
    <w:uiPriority w:val="59"/>
    <w:rsid w:val="00492A38"/>
    <w:pPr>
      <w:spacing w:before="60" w:after="6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492A38"/>
    <w:pPr>
      <w:spacing w:before="60" w:after="60" w:line="240" w:lineRule="auto"/>
    </w:pPr>
    <w:rPr>
      <w:rFonts w:ascii="Times New Roman" w:eastAsia="Times New Roman" w:hAnsi="Times New Roman" w:cs="Times New Roman"/>
      <w:sz w:val="24"/>
      <w:szCs w:val="24"/>
      <w:lang w:val="en-GB"/>
    </w:rPr>
  </w:style>
  <w:style w:type="paragraph" w:customStyle="1" w:styleId="COVERPAGETEXT">
    <w:name w:val="COVER PAGE TEXT"/>
    <w:basedOn w:val="Normal"/>
    <w:qFormat/>
    <w:rsid w:val="00492A38"/>
    <w:pPr>
      <w:spacing w:after="0" w:line="276" w:lineRule="auto"/>
      <w:jc w:val="center"/>
    </w:pPr>
    <w:rPr>
      <w:rFonts w:ascii="Times New Roman" w:eastAsia="Times New Roman" w:hAnsi="Times New Roman" w:cs="Arial"/>
      <w:sz w:val="28"/>
      <w:szCs w:val="28"/>
      <w:lang w:val="en-GB"/>
    </w:rPr>
  </w:style>
  <w:style w:type="paragraph" w:customStyle="1" w:styleId="TABLEOFCONTENTSHEADING">
    <w:name w:val="TABLE OF CONTENTS HEADING"/>
    <w:basedOn w:val="Normal"/>
    <w:qFormat/>
    <w:rsid w:val="00492A38"/>
    <w:pPr>
      <w:spacing w:after="240" w:line="360" w:lineRule="auto"/>
    </w:pPr>
    <w:rPr>
      <w:rFonts w:ascii="Times New Roman" w:eastAsia="Times New Roman" w:hAnsi="Times New Roman" w:cs="Times New Roman"/>
      <w:b/>
      <w:sz w:val="32"/>
      <w:szCs w:val="24"/>
      <w:lang w:val="en-GB"/>
    </w:rPr>
  </w:style>
  <w:style w:type="paragraph" w:styleId="Header">
    <w:name w:val="header"/>
    <w:basedOn w:val="Normal"/>
    <w:link w:val="HeaderChar"/>
    <w:uiPriority w:val="99"/>
    <w:unhideWhenUsed/>
    <w:rsid w:val="00492A38"/>
    <w:pPr>
      <w:tabs>
        <w:tab w:val="center" w:pos="4513"/>
        <w:tab w:val="right" w:pos="9026"/>
      </w:tabs>
      <w:spacing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92A38"/>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492A3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92A38"/>
    <w:rPr>
      <w:rFonts w:asciiTheme="majorHAnsi" w:eastAsiaTheme="majorEastAsia" w:hAnsiTheme="majorHAnsi" w:cstheme="majorBidi"/>
      <w:spacing w:val="-10"/>
      <w:kern w:val="28"/>
      <w:sz w:val="56"/>
      <w:szCs w:val="56"/>
      <w:lang w:val="en-GB"/>
    </w:rPr>
  </w:style>
  <w:style w:type="table" w:customStyle="1" w:styleId="Calendar1">
    <w:name w:val="Calendar 1"/>
    <w:basedOn w:val="TableNormal"/>
    <w:uiPriority w:val="99"/>
    <w:qFormat/>
    <w:rsid w:val="00492A38"/>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492A3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492A3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492A38"/>
    <w:rPr>
      <w:rFonts w:eastAsiaTheme="minorEastAsia" w:cs="Times New Roman"/>
      <w:sz w:val="20"/>
      <w:szCs w:val="20"/>
    </w:rPr>
  </w:style>
  <w:style w:type="character" w:styleId="SubtleEmphasis">
    <w:name w:val="Subtle Emphasis"/>
    <w:basedOn w:val="DefaultParagraphFont"/>
    <w:uiPriority w:val="19"/>
    <w:qFormat/>
    <w:rsid w:val="00492A38"/>
    <w:rPr>
      <w:i/>
      <w:iCs/>
    </w:rPr>
  </w:style>
  <w:style w:type="table" w:styleId="LightShading-Accent1">
    <w:name w:val="Light Shading Accent 1"/>
    <w:basedOn w:val="TableNormal"/>
    <w:uiPriority w:val="60"/>
    <w:rsid w:val="00492A3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92A38"/>
    <w:rPr>
      <w:color w:val="808080"/>
    </w:rPr>
  </w:style>
  <w:style w:type="paragraph" w:styleId="BalloonText">
    <w:name w:val="Balloon Text"/>
    <w:basedOn w:val="Normal"/>
    <w:link w:val="BalloonTextChar"/>
    <w:uiPriority w:val="99"/>
    <w:semiHidden/>
    <w:unhideWhenUsed/>
    <w:rsid w:val="0049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38"/>
    <w:rPr>
      <w:rFonts w:ascii="Tahoma" w:hAnsi="Tahoma" w:cs="Tahoma"/>
      <w:sz w:val="16"/>
      <w:szCs w:val="16"/>
    </w:rPr>
  </w:style>
  <w:style w:type="character" w:customStyle="1" w:styleId="apple-converted-space">
    <w:name w:val="apple-converted-space"/>
    <w:basedOn w:val="DefaultParagraphFont"/>
    <w:rsid w:val="0049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OMPUTERS\Pictures\MEASUREMENT%20OF%20GAS%20VOID%20FRACTION%20IN%20HORIZONTAL%20PIPE.docx"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file:///C:\Users\COMPUTERS\Pictures\MEASUREMENT%20OF%20GAS%20VOID%20FRACTION%20IN%20HORIZONTAL%20PIPE.docx"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ercentage"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en.wikipedia.org/wiki/Volume_fraction" TargetMode="External"/><Relationship Id="rId19" Type="http://schemas.openxmlformats.org/officeDocument/2006/relationships/image" Target="media/image4.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Void_(composites)"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E063-02B5-470A-A2E4-D0BEEA39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7438</Words>
  <Characters>42401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COMPUTERS</cp:lastModifiedBy>
  <cp:revision>5</cp:revision>
  <dcterms:created xsi:type="dcterms:W3CDTF">2017-11-14T05:02:00Z</dcterms:created>
  <dcterms:modified xsi:type="dcterms:W3CDTF">2017-11-14T06:23:00Z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4fdf5050-74e3-31e9-98d1-36ba877207e1</vt:lpwstr>
  </property>
</Properties>
</file>