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75" w:rsidRPr="006D6020" w:rsidRDefault="00AD6D75" w:rsidP="009F4F9E">
      <w:pPr>
        <w:pStyle w:val="COVERPAGETEXT"/>
        <w:rPr>
          <w:szCs w:val="22"/>
        </w:rPr>
      </w:pPr>
      <w:bookmarkStart w:id="0" w:name="_GoBack"/>
      <w:bookmarkEnd w:id="0"/>
      <w:r w:rsidRPr="006D6020">
        <w:rPr>
          <w:szCs w:val="22"/>
        </w:rPr>
        <w:t>CRANFIELD UNIVERSITY</w:t>
      </w:r>
    </w:p>
    <w:p w:rsidR="00AD6D75" w:rsidRPr="006D6020" w:rsidRDefault="00AD6D75" w:rsidP="009F4F9E">
      <w:pPr>
        <w:pStyle w:val="COVERPAGETEXT"/>
        <w:rPr>
          <w:szCs w:val="22"/>
        </w:rPr>
      </w:pPr>
    </w:p>
    <w:p w:rsidR="00FB6B73" w:rsidRPr="006D6020" w:rsidRDefault="00FB6B73" w:rsidP="009F4F9E">
      <w:pPr>
        <w:pStyle w:val="COVERPAGETEXT"/>
        <w:rPr>
          <w:szCs w:val="22"/>
        </w:rPr>
      </w:pPr>
    </w:p>
    <w:p w:rsidR="00AD6D75" w:rsidRPr="006D6020" w:rsidRDefault="00AD6D75" w:rsidP="009F4F9E">
      <w:pPr>
        <w:pStyle w:val="COVERPAGETEXT"/>
        <w:rPr>
          <w:b/>
          <w:szCs w:val="22"/>
        </w:rPr>
      </w:pPr>
    </w:p>
    <w:p w:rsidR="00AD6D75" w:rsidRPr="006D6020" w:rsidRDefault="00831D76" w:rsidP="009F4F9E">
      <w:pPr>
        <w:pStyle w:val="COVERPAGETEXT"/>
        <w:rPr>
          <w:b/>
          <w:szCs w:val="22"/>
        </w:rPr>
      </w:pPr>
      <w:r w:rsidRPr="006D6020">
        <w:rPr>
          <w:b/>
          <w:szCs w:val="22"/>
        </w:rPr>
        <w:t>AFE BABALOLA</w:t>
      </w:r>
    </w:p>
    <w:p w:rsidR="00AD6D75" w:rsidRPr="006D6020" w:rsidRDefault="00831D76" w:rsidP="009F4F9E">
      <w:pPr>
        <w:pStyle w:val="COVERPAGETEXT"/>
        <w:rPr>
          <w:b/>
          <w:szCs w:val="22"/>
        </w:rPr>
      </w:pPr>
      <w:r w:rsidRPr="006D6020">
        <w:rPr>
          <w:b/>
          <w:szCs w:val="22"/>
        </w:rPr>
        <w:t>TECHNICAL REPORT WRITING</w:t>
      </w:r>
    </w:p>
    <w:p w:rsidR="00AD6D75" w:rsidRPr="006D6020" w:rsidRDefault="00AD6D75" w:rsidP="009F4F9E">
      <w:pPr>
        <w:pStyle w:val="COVERPAGETEXT"/>
        <w:rPr>
          <w:szCs w:val="22"/>
        </w:rPr>
      </w:pPr>
    </w:p>
    <w:p w:rsidR="00FB6B73" w:rsidRPr="006D6020" w:rsidRDefault="00FB6B73" w:rsidP="009F4F9E">
      <w:pPr>
        <w:pStyle w:val="COVERPAGETEXT"/>
        <w:rPr>
          <w:szCs w:val="22"/>
        </w:rPr>
      </w:pPr>
    </w:p>
    <w:p w:rsidR="00AD6D75" w:rsidRPr="006D6020" w:rsidRDefault="00AD6D75" w:rsidP="009F4F9E">
      <w:pPr>
        <w:pStyle w:val="COVERPAGETEXT"/>
        <w:rPr>
          <w:szCs w:val="22"/>
        </w:rPr>
      </w:pPr>
      <w:r w:rsidRPr="006D6020">
        <w:rPr>
          <w:szCs w:val="22"/>
        </w:rPr>
        <w:t xml:space="preserve">Academic Year </w:t>
      </w:r>
      <w:r w:rsidR="0065156A" w:rsidRPr="006D6020">
        <w:rPr>
          <w:szCs w:val="22"/>
        </w:rPr>
        <w:t>201</w:t>
      </w:r>
      <w:r w:rsidR="001114F4" w:rsidRPr="006D6020">
        <w:rPr>
          <w:szCs w:val="22"/>
        </w:rPr>
        <w:t>7</w:t>
      </w:r>
      <w:r w:rsidRPr="006D6020">
        <w:rPr>
          <w:szCs w:val="22"/>
        </w:rPr>
        <w:t xml:space="preserve"> - </w:t>
      </w:r>
      <w:r w:rsidR="001114F4" w:rsidRPr="006D6020">
        <w:rPr>
          <w:szCs w:val="22"/>
        </w:rPr>
        <w:t>2018</w:t>
      </w:r>
    </w:p>
    <w:p w:rsidR="00AD6D75" w:rsidRPr="006D6020" w:rsidRDefault="00AD6D75" w:rsidP="009F4F9E">
      <w:pPr>
        <w:pStyle w:val="COVERPAGETEXT"/>
        <w:rPr>
          <w:szCs w:val="22"/>
        </w:rPr>
      </w:pPr>
    </w:p>
    <w:p w:rsidR="00AD6D75" w:rsidRPr="006D6020" w:rsidRDefault="00AD6D75" w:rsidP="009F4F9E">
      <w:pPr>
        <w:pStyle w:val="COVERPAGETEXT"/>
        <w:rPr>
          <w:szCs w:val="22"/>
        </w:rPr>
      </w:pPr>
    </w:p>
    <w:p w:rsidR="00152B8E" w:rsidRPr="006D6020" w:rsidRDefault="00992FC7" w:rsidP="00152B8E">
      <w:pPr>
        <w:pStyle w:val="COVERPAGETEXT"/>
        <w:rPr>
          <w:b/>
          <w:szCs w:val="22"/>
        </w:rPr>
      </w:pPr>
      <w:r>
        <w:rPr>
          <w:b/>
          <w:szCs w:val="22"/>
        </w:rPr>
        <w:t>NZELU AZUBUIKE JOSEPH</w:t>
      </w:r>
    </w:p>
    <w:p w:rsidR="00152B8E" w:rsidRPr="006D6020" w:rsidRDefault="00992FC7" w:rsidP="00152B8E">
      <w:pPr>
        <w:pStyle w:val="COVERPAGETEXT"/>
        <w:rPr>
          <w:b/>
          <w:szCs w:val="22"/>
        </w:rPr>
      </w:pPr>
      <w:r>
        <w:rPr>
          <w:b/>
          <w:szCs w:val="22"/>
        </w:rPr>
        <w:t>14/ENG07</w:t>
      </w:r>
      <w:r w:rsidR="00152B8E" w:rsidRPr="006D6020">
        <w:rPr>
          <w:b/>
          <w:szCs w:val="22"/>
        </w:rPr>
        <w:t>/015</w:t>
      </w:r>
    </w:p>
    <w:p w:rsidR="00AD6D75" w:rsidRPr="006D6020" w:rsidRDefault="00992FC7" w:rsidP="00152B8E">
      <w:pPr>
        <w:pStyle w:val="COVERPAGETEXT"/>
        <w:rPr>
          <w:b/>
          <w:szCs w:val="22"/>
        </w:rPr>
      </w:pPr>
      <w:r>
        <w:rPr>
          <w:b/>
          <w:szCs w:val="22"/>
        </w:rPr>
        <w:t>PETROLEUM</w:t>
      </w:r>
      <w:r w:rsidR="00152B8E" w:rsidRPr="006D6020">
        <w:rPr>
          <w:b/>
          <w:szCs w:val="22"/>
        </w:rPr>
        <w:t xml:space="preserve"> ENGINEERING </w:t>
      </w:r>
    </w:p>
    <w:p w:rsidR="00AD6D75" w:rsidRPr="006D6020" w:rsidRDefault="00AD6D75" w:rsidP="009F4F9E">
      <w:pPr>
        <w:pStyle w:val="COVERPAGETEXT"/>
        <w:rPr>
          <w:szCs w:val="22"/>
        </w:rPr>
      </w:pPr>
    </w:p>
    <w:p w:rsidR="00AD6D75" w:rsidRPr="006D6020" w:rsidRDefault="00AD6D75" w:rsidP="009F4F9E">
      <w:pPr>
        <w:pStyle w:val="COVERPAGETEXT"/>
        <w:rPr>
          <w:szCs w:val="22"/>
        </w:rPr>
      </w:pPr>
    </w:p>
    <w:p w:rsidR="00AD6D75" w:rsidRPr="006D6020" w:rsidRDefault="006D6020" w:rsidP="009F4F9E">
      <w:pPr>
        <w:pStyle w:val="COVERPAGETEXT"/>
        <w:rPr>
          <w:b/>
          <w:szCs w:val="22"/>
        </w:rPr>
      </w:pPr>
      <w:r w:rsidRPr="006D6020">
        <w:rPr>
          <w:b/>
          <w:szCs w:val="22"/>
        </w:rPr>
        <w:t xml:space="preserve">TOPIC: </w:t>
      </w:r>
      <w:r w:rsidR="001114F4" w:rsidRPr="006D6020">
        <w:rPr>
          <w:b/>
          <w:szCs w:val="22"/>
        </w:rPr>
        <w:t>MEASUREMENT OF GAS VOID FRACTION IN HORIZONTAL PIPE</w:t>
      </w:r>
    </w:p>
    <w:p w:rsidR="00AD6D75" w:rsidRPr="006D6020" w:rsidRDefault="00AD6D75" w:rsidP="009F4F9E">
      <w:pPr>
        <w:pStyle w:val="COVERPAGETEXT"/>
        <w:rPr>
          <w:szCs w:val="22"/>
        </w:rPr>
      </w:pPr>
    </w:p>
    <w:p w:rsidR="00AD6D75" w:rsidRPr="006D6020" w:rsidRDefault="00AD6D75" w:rsidP="009F4F9E">
      <w:pPr>
        <w:pStyle w:val="COVERPAGETEXT"/>
        <w:rPr>
          <w:szCs w:val="22"/>
        </w:rPr>
      </w:pPr>
    </w:p>
    <w:p w:rsidR="00AD6D75" w:rsidRPr="006D6020" w:rsidRDefault="0065156A" w:rsidP="009F4F9E">
      <w:pPr>
        <w:pStyle w:val="COVERPAGETEXT"/>
        <w:rPr>
          <w:szCs w:val="22"/>
        </w:rPr>
      </w:pPr>
      <w:r w:rsidRPr="006D6020">
        <w:rPr>
          <w:szCs w:val="22"/>
        </w:rPr>
        <w:t xml:space="preserve">Supervisor: </w:t>
      </w:r>
      <w:r w:rsidR="001114F4" w:rsidRPr="006D6020">
        <w:rPr>
          <w:szCs w:val="22"/>
        </w:rPr>
        <w:t>Dr YAHAYA</w:t>
      </w:r>
    </w:p>
    <w:p w:rsidR="00AD6D75" w:rsidRPr="006D6020" w:rsidRDefault="001114F4" w:rsidP="009F4F9E">
      <w:pPr>
        <w:pStyle w:val="COVERPAGETEXT"/>
        <w:rPr>
          <w:szCs w:val="22"/>
        </w:rPr>
      </w:pPr>
      <w:r w:rsidRPr="006D6020">
        <w:rPr>
          <w:szCs w:val="22"/>
        </w:rPr>
        <w:t>NOVEMBER</w:t>
      </w:r>
    </w:p>
    <w:p w:rsidR="00AD6D75" w:rsidRPr="006D6020" w:rsidRDefault="00AD6D75" w:rsidP="009F4F9E">
      <w:pPr>
        <w:pStyle w:val="COVERPAGETEXT"/>
        <w:rPr>
          <w:szCs w:val="22"/>
        </w:rPr>
      </w:pPr>
    </w:p>
    <w:p w:rsidR="00AD6D75" w:rsidRPr="006D6020" w:rsidRDefault="00AD6D75" w:rsidP="009F4F9E">
      <w:pPr>
        <w:pStyle w:val="COVERPAGETEXT"/>
        <w:rPr>
          <w:szCs w:val="22"/>
        </w:rPr>
      </w:pPr>
    </w:p>
    <w:p w:rsidR="00AD6D75" w:rsidRPr="006D6020" w:rsidRDefault="00AD6D75" w:rsidP="009F4F9E">
      <w:pPr>
        <w:pStyle w:val="COVERPAGETEXT"/>
        <w:rPr>
          <w:szCs w:val="22"/>
        </w:rPr>
      </w:pPr>
      <w:r w:rsidRPr="006D6020">
        <w:rPr>
          <w:szCs w:val="22"/>
        </w:rPr>
        <w:t xml:space="preserve">This thesis is submitted in partial fulfilment of the requirements for the degree of </w:t>
      </w:r>
      <w:r w:rsidR="001114F4" w:rsidRPr="006D6020">
        <w:rPr>
          <w:szCs w:val="22"/>
        </w:rPr>
        <w:t>Msc</w:t>
      </w:r>
      <w:r w:rsidRPr="006D6020">
        <w:rPr>
          <w:szCs w:val="22"/>
        </w:rPr>
        <w:t xml:space="preserve"> </w:t>
      </w:r>
    </w:p>
    <w:p w:rsidR="00AD6D75" w:rsidRPr="006D6020" w:rsidRDefault="00AD6D75" w:rsidP="009F4F9E">
      <w:pPr>
        <w:pStyle w:val="COVERPAGETEXT"/>
        <w:rPr>
          <w:b/>
          <w:i/>
          <w:szCs w:val="22"/>
        </w:rPr>
      </w:pPr>
      <w:r w:rsidRPr="006D6020">
        <w:rPr>
          <w:b/>
          <w:i/>
          <w:szCs w:val="22"/>
        </w:rPr>
        <w:t>(NB. This section can be removed if the award of the degree is based solely on examination of the thesis)</w:t>
      </w:r>
    </w:p>
    <w:p w:rsidR="00AD6D75" w:rsidRPr="006D6020" w:rsidRDefault="00AD6D75" w:rsidP="009F4F9E">
      <w:pPr>
        <w:pStyle w:val="COVERPAGETEXT"/>
        <w:rPr>
          <w:szCs w:val="22"/>
        </w:rPr>
      </w:pPr>
    </w:p>
    <w:p w:rsidR="00AD6D75" w:rsidRPr="006D6020" w:rsidRDefault="00AD6D75" w:rsidP="009F4F9E">
      <w:pPr>
        <w:pStyle w:val="COVERPAGETEXT"/>
        <w:rPr>
          <w:szCs w:val="22"/>
        </w:rPr>
      </w:pPr>
      <w:r w:rsidRPr="006D6020">
        <w:rPr>
          <w:szCs w:val="22"/>
        </w:rPr>
        <w:t xml:space="preserve">© Cranfield University </w:t>
      </w:r>
      <w:r w:rsidR="00AA76B3" w:rsidRPr="006D6020">
        <w:rPr>
          <w:szCs w:val="22"/>
        </w:rPr>
        <w:fldChar w:fldCharType="begin">
          <w:ffData>
            <w:name w:val=""/>
            <w:enabled/>
            <w:calcOnExit w:val="0"/>
            <w:textInput>
              <w:default w:val="year"/>
            </w:textInput>
          </w:ffData>
        </w:fldChar>
      </w:r>
      <w:r w:rsidRPr="006D6020">
        <w:rPr>
          <w:szCs w:val="22"/>
        </w:rPr>
        <w:instrText xml:space="preserve"> FORMTEXT </w:instrText>
      </w:r>
      <w:r w:rsidR="00AA76B3" w:rsidRPr="006D6020">
        <w:rPr>
          <w:szCs w:val="22"/>
        </w:rPr>
      </w:r>
      <w:r w:rsidR="00AA76B3" w:rsidRPr="006D6020">
        <w:rPr>
          <w:szCs w:val="22"/>
        </w:rPr>
        <w:fldChar w:fldCharType="separate"/>
      </w:r>
      <w:r w:rsidR="000146A5" w:rsidRPr="006D6020">
        <w:rPr>
          <w:noProof/>
          <w:szCs w:val="22"/>
        </w:rPr>
        <w:t>year</w:t>
      </w:r>
      <w:r w:rsidR="00AA76B3" w:rsidRPr="006D6020">
        <w:rPr>
          <w:szCs w:val="22"/>
        </w:rPr>
        <w:fldChar w:fldCharType="end"/>
      </w:r>
      <w:r w:rsidRPr="006D6020">
        <w:rPr>
          <w:szCs w:val="22"/>
        </w:rPr>
        <w:t>. All rights reserved. No part of this publication may be reproduced without the written permission of the copyright owner.</w:t>
      </w:r>
    </w:p>
    <w:p w:rsidR="00DA28B2" w:rsidRPr="006D6020" w:rsidRDefault="00DA28B2" w:rsidP="00DA28B2">
      <w:pPr>
        <w:pStyle w:val="Heading1nonumber"/>
        <w:rPr>
          <w:sz w:val="28"/>
          <w:szCs w:val="22"/>
        </w:rPr>
        <w:sectPr w:rsidR="00DA28B2" w:rsidRPr="006D6020" w:rsidSect="00623A81">
          <w:footerReference w:type="default" r:id="rId11"/>
          <w:pgSz w:w="11906" w:h="16838" w:code="9"/>
          <w:pgMar w:top="1701" w:right="1701" w:bottom="1701" w:left="1701" w:header="709" w:footer="851" w:gutter="0"/>
          <w:pgNumType w:fmt="lowerRoman" w:start="1"/>
          <w:cols w:space="708"/>
          <w:docGrid w:linePitch="360"/>
        </w:sectPr>
      </w:pPr>
    </w:p>
    <w:p w:rsidR="00DA28B2" w:rsidRPr="00F45625" w:rsidRDefault="00DA28B2" w:rsidP="00521603">
      <w:pPr>
        <w:pStyle w:val="Heading1nonumber"/>
        <w:jc w:val="center"/>
        <w:rPr>
          <w:sz w:val="22"/>
          <w:szCs w:val="22"/>
        </w:rPr>
      </w:pPr>
      <w:bookmarkStart w:id="1" w:name="_Toc290554218"/>
      <w:bookmarkStart w:id="2" w:name="_Toc299621183"/>
      <w:bookmarkStart w:id="3" w:name="_Toc299631411"/>
      <w:bookmarkStart w:id="4" w:name="_Toc299631471"/>
      <w:bookmarkStart w:id="5" w:name="_Toc299631561"/>
      <w:bookmarkStart w:id="6" w:name="_Toc299631638"/>
      <w:bookmarkStart w:id="7" w:name="_Toc498215897"/>
      <w:r w:rsidRPr="00F45625">
        <w:rPr>
          <w:sz w:val="22"/>
          <w:szCs w:val="22"/>
        </w:rPr>
        <w:lastRenderedPageBreak/>
        <w:t>ABSTRACT</w:t>
      </w:r>
      <w:bookmarkEnd w:id="1"/>
      <w:bookmarkEnd w:id="2"/>
      <w:bookmarkEnd w:id="3"/>
      <w:bookmarkEnd w:id="4"/>
      <w:bookmarkEnd w:id="5"/>
      <w:bookmarkEnd w:id="6"/>
      <w:bookmarkEnd w:id="7"/>
    </w:p>
    <w:p w:rsidR="0065156A" w:rsidRPr="00F45625" w:rsidRDefault="0065156A" w:rsidP="00941D35">
      <w:pPr>
        <w:rPr>
          <w:rFonts w:cs="Arial"/>
          <w:sz w:val="22"/>
          <w:szCs w:val="22"/>
        </w:rPr>
      </w:pPr>
      <w:r w:rsidRPr="00F45625">
        <w:rPr>
          <w:rFonts w:cs="Arial"/>
          <w:sz w:val="22"/>
          <w:szCs w:val="22"/>
        </w:rPr>
        <w:t>We can accurately determine void fractions using the multiphase meter, it measures gamma ray attenuation for measurements of fractions. There are two methods; the two phase flows and three phase flows. However only the tow phase flows is studied in this work.</w:t>
      </w:r>
    </w:p>
    <w:p w:rsidR="005A6217" w:rsidRPr="00F45625" w:rsidRDefault="0065156A" w:rsidP="00941D35">
      <w:pPr>
        <w:rPr>
          <w:rFonts w:cs="Arial"/>
          <w:sz w:val="22"/>
          <w:szCs w:val="22"/>
        </w:rPr>
      </w:pPr>
      <w:r w:rsidRPr="00F45625">
        <w:rPr>
          <w:rFonts w:cs="Arial"/>
          <w:sz w:val="22"/>
          <w:szCs w:val="22"/>
        </w:rPr>
        <w:t xml:space="preserve">We apply the </w:t>
      </w:r>
      <w:r w:rsidR="00A41C98" w:rsidRPr="00F45625">
        <w:rPr>
          <w:rFonts w:cs="Arial"/>
          <w:sz w:val="22"/>
          <w:szCs w:val="22"/>
        </w:rPr>
        <w:t>gamma ray attenuation</w:t>
      </w:r>
      <w:r w:rsidRPr="00F45625">
        <w:rPr>
          <w:rFonts w:cs="Arial"/>
          <w:sz w:val="22"/>
          <w:szCs w:val="22"/>
        </w:rPr>
        <w:t xml:space="preserve"> concept in </w:t>
      </w:r>
      <w:r w:rsidR="00A41C98" w:rsidRPr="00F45625">
        <w:rPr>
          <w:rFonts w:cs="Arial"/>
          <w:sz w:val="22"/>
          <w:szCs w:val="22"/>
        </w:rPr>
        <w:t>gamma ray densitometers</w:t>
      </w:r>
      <w:r w:rsidR="00300F2F" w:rsidRPr="00F45625">
        <w:rPr>
          <w:rFonts w:cs="Arial"/>
          <w:sz w:val="22"/>
          <w:szCs w:val="22"/>
        </w:rPr>
        <w:t xml:space="preserve"> </w:t>
      </w:r>
      <w:r w:rsidR="002805C3" w:rsidRPr="00F45625">
        <w:rPr>
          <w:rFonts w:cs="Arial"/>
          <w:sz w:val="22"/>
          <w:szCs w:val="22"/>
        </w:rPr>
        <w:t xml:space="preserve">to </w:t>
      </w:r>
      <w:r w:rsidRPr="00F45625">
        <w:rPr>
          <w:rFonts w:cs="Arial"/>
          <w:sz w:val="22"/>
          <w:szCs w:val="22"/>
        </w:rPr>
        <w:t>measure volume fractions since</w:t>
      </w:r>
      <w:r w:rsidR="002805C3" w:rsidRPr="00F45625">
        <w:rPr>
          <w:rFonts w:cs="Arial"/>
          <w:sz w:val="22"/>
          <w:szCs w:val="22"/>
        </w:rPr>
        <w:t xml:space="preserve"> the magnitude of attenuation is directly proportional to density of material through which the ray passes and to intensity of the ray itself. </w:t>
      </w:r>
      <w:r w:rsidR="00217793" w:rsidRPr="00F45625">
        <w:rPr>
          <w:rFonts w:cs="Arial"/>
          <w:sz w:val="22"/>
          <w:szCs w:val="22"/>
        </w:rPr>
        <w:t xml:space="preserve">By </w:t>
      </w:r>
      <w:r w:rsidR="00011767" w:rsidRPr="00F45625">
        <w:rPr>
          <w:rFonts w:cs="Arial"/>
          <w:sz w:val="22"/>
          <w:szCs w:val="22"/>
        </w:rPr>
        <w:t>adjusting</w:t>
      </w:r>
      <w:r w:rsidR="0058448B" w:rsidRPr="00F45625">
        <w:rPr>
          <w:rFonts w:cs="Arial"/>
          <w:sz w:val="22"/>
          <w:szCs w:val="22"/>
        </w:rPr>
        <w:t xml:space="preserve"> gamma ray</w:t>
      </w:r>
      <w:r w:rsidR="003F1D88" w:rsidRPr="00F45625">
        <w:rPr>
          <w:rFonts w:cs="Arial"/>
          <w:sz w:val="22"/>
          <w:szCs w:val="22"/>
        </w:rPr>
        <w:t xml:space="preserve"> </w:t>
      </w:r>
      <w:r w:rsidR="006C15BF" w:rsidRPr="00F45625">
        <w:rPr>
          <w:rFonts w:cs="Arial"/>
          <w:sz w:val="22"/>
          <w:szCs w:val="22"/>
        </w:rPr>
        <w:t>with</w:t>
      </w:r>
      <w:r w:rsidR="00217793" w:rsidRPr="00F45625">
        <w:rPr>
          <w:rFonts w:cs="Arial"/>
          <w:sz w:val="22"/>
          <w:szCs w:val="22"/>
        </w:rPr>
        <w:t xml:space="preserve"> the given flow geometry</w:t>
      </w:r>
      <w:r w:rsidR="00685125" w:rsidRPr="00F45625">
        <w:rPr>
          <w:rFonts w:cs="Arial"/>
          <w:sz w:val="22"/>
          <w:szCs w:val="22"/>
        </w:rPr>
        <w:t xml:space="preserve"> which</w:t>
      </w:r>
      <w:r w:rsidR="00011767" w:rsidRPr="00F45625">
        <w:rPr>
          <w:rFonts w:cs="Arial"/>
          <w:sz w:val="22"/>
          <w:szCs w:val="22"/>
        </w:rPr>
        <w:t xml:space="preserve"> cover</w:t>
      </w:r>
      <w:r w:rsidR="00480E01" w:rsidRPr="00F45625">
        <w:rPr>
          <w:rFonts w:cs="Arial"/>
          <w:sz w:val="22"/>
          <w:szCs w:val="22"/>
        </w:rPr>
        <w:t>s</w:t>
      </w:r>
      <w:r w:rsidR="00011767" w:rsidRPr="00F45625">
        <w:rPr>
          <w:rFonts w:cs="Arial"/>
          <w:sz w:val="22"/>
          <w:szCs w:val="22"/>
        </w:rPr>
        <w:t xml:space="preserve"> the ideal flow regimes considered we are able calculate the void fraction.</w:t>
      </w:r>
      <w:r w:rsidRPr="00F45625">
        <w:rPr>
          <w:rFonts w:cs="Arial"/>
          <w:sz w:val="22"/>
          <w:szCs w:val="22"/>
        </w:rPr>
        <w:t xml:space="preserve"> </w:t>
      </w:r>
      <w:r w:rsidR="00480E01" w:rsidRPr="00F45625">
        <w:rPr>
          <w:rFonts w:cs="Arial"/>
          <w:sz w:val="22"/>
          <w:szCs w:val="22"/>
        </w:rPr>
        <w:t>The s</w:t>
      </w:r>
      <w:r w:rsidR="005A6217" w:rsidRPr="00F45625">
        <w:rPr>
          <w:rFonts w:cs="Arial"/>
          <w:sz w:val="22"/>
          <w:szCs w:val="22"/>
        </w:rPr>
        <w:t xml:space="preserve">ingle beam and </w:t>
      </w:r>
      <w:r w:rsidR="00EF0EDA" w:rsidRPr="00F45625">
        <w:rPr>
          <w:rFonts w:cs="Arial"/>
          <w:sz w:val="22"/>
          <w:szCs w:val="22"/>
        </w:rPr>
        <w:t xml:space="preserve">multi beam </w:t>
      </w:r>
      <w:r w:rsidR="005A6217" w:rsidRPr="00F45625">
        <w:rPr>
          <w:rFonts w:cs="Arial"/>
          <w:sz w:val="22"/>
          <w:szCs w:val="22"/>
        </w:rPr>
        <w:t>gamma ray densitometers were</w:t>
      </w:r>
      <w:r w:rsidR="00EF0EDA" w:rsidRPr="00F45625">
        <w:rPr>
          <w:rFonts w:cs="Arial"/>
          <w:sz w:val="22"/>
          <w:szCs w:val="22"/>
        </w:rPr>
        <w:t xml:space="preserve"> </w:t>
      </w:r>
      <w:r w:rsidR="005A6217" w:rsidRPr="00F45625">
        <w:rPr>
          <w:rFonts w:cs="Arial"/>
          <w:sz w:val="22"/>
          <w:szCs w:val="22"/>
        </w:rPr>
        <w:t>investigated</w:t>
      </w:r>
      <w:r w:rsidR="00480E01" w:rsidRPr="00F45625">
        <w:rPr>
          <w:rFonts w:cs="Arial"/>
          <w:sz w:val="22"/>
          <w:szCs w:val="22"/>
        </w:rPr>
        <w:t xml:space="preserve"> and the calculated void fractions and mean void fractions of the respective densitometers was close to the true void fractions.</w:t>
      </w:r>
    </w:p>
    <w:p w:rsidR="00EF0EDA" w:rsidRPr="00F45625" w:rsidRDefault="004E5220" w:rsidP="00941D35">
      <w:pPr>
        <w:rPr>
          <w:rFonts w:cs="Arial"/>
          <w:sz w:val="22"/>
          <w:szCs w:val="22"/>
        </w:rPr>
      </w:pPr>
      <w:r w:rsidRPr="00F45625">
        <w:rPr>
          <w:rFonts w:cs="Arial"/>
          <w:sz w:val="22"/>
          <w:szCs w:val="22"/>
        </w:rPr>
        <w:t>From the experimental results,</w:t>
      </w:r>
      <w:r w:rsidR="003B2854">
        <w:rPr>
          <w:rFonts w:cs="Arial"/>
          <w:sz w:val="22"/>
          <w:szCs w:val="22"/>
        </w:rPr>
        <w:t xml:space="preserve"> it was observed that</w:t>
      </w:r>
      <w:r w:rsidRPr="00F45625">
        <w:rPr>
          <w:rFonts w:cs="Arial"/>
          <w:sz w:val="22"/>
          <w:szCs w:val="22"/>
        </w:rPr>
        <w:t xml:space="preserve"> the single beam </w:t>
      </w:r>
      <w:r w:rsidR="00480E01" w:rsidRPr="00F45625">
        <w:rPr>
          <w:rFonts w:cs="Arial"/>
          <w:sz w:val="22"/>
          <w:szCs w:val="22"/>
        </w:rPr>
        <w:t xml:space="preserve">gamma </w:t>
      </w:r>
      <w:r w:rsidRPr="00F45625">
        <w:rPr>
          <w:rFonts w:cs="Arial"/>
          <w:sz w:val="22"/>
          <w:szCs w:val="22"/>
        </w:rPr>
        <w:t>densitometer sensitivity</w:t>
      </w:r>
      <w:r w:rsidR="003B2854">
        <w:rPr>
          <w:rFonts w:cs="Arial"/>
          <w:sz w:val="22"/>
          <w:szCs w:val="22"/>
        </w:rPr>
        <w:t xml:space="preserve"> is</w:t>
      </w:r>
      <w:r w:rsidRPr="00F45625">
        <w:rPr>
          <w:rFonts w:cs="Arial"/>
          <w:sz w:val="22"/>
          <w:szCs w:val="22"/>
        </w:rPr>
        <w:t xml:space="preserve"> directly related to flow regimes and accuracy </w:t>
      </w:r>
      <w:r w:rsidR="00480E01" w:rsidRPr="00F45625">
        <w:rPr>
          <w:rFonts w:cs="Arial"/>
          <w:sz w:val="22"/>
          <w:szCs w:val="22"/>
        </w:rPr>
        <w:t xml:space="preserve">of </w:t>
      </w:r>
      <w:r w:rsidRPr="00F45625">
        <w:rPr>
          <w:rFonts w:cs="Arial"/>
          <w:sz w:val="22"/>
          <w:szCs w:val="22"/>
        </w:rPr>
        <w:t>measurement of the multi beam</w:t>
      </w:r>
      <w:r w:rsidR="00480E01" w:rsidRPr="00F45625">
        <w:rPr>
          <w:rFonts w:cs="Arial"/>
          <w:sz w:val="22"/>
          <w:szCs w:val="22"/>
        </w:rPr>
        <w:t xml:space="preserve"> gamma</w:t>
      </w:r>
      <w:r w:rsidRPr="00F45625">
        <w:rPr>
          <w:rFonts w:cs="Arial"/>
          <w:sz w:val="22"/>
          <w:szCs w:val="22"/>
        </w:rPr>
        <w:t xml:space="preserve"> densitometer </w:t>
      </w:r>
      <w:r w:rsidR="00480E01" w:rsidRPr="00F45625">
        <w:rPr>
          <w:rFonts w:cs="Arial"/>
          <w:sz w:val="22"/>
          <w:szCs w:val="22"/>
        </w:rPr>
        <w:t>is based on the detector positions</w:t>
      </w:r>
      <w:r w:rsidR="005E037A" w:rsidRPr="00F45625">
        <w:rPr>
          <w:rFonts w:cs="Arial"/>
          <w:sz w:val="22"/>
          <w:szCs w:val="22"/>
        </w:rPr>
        <w:t xml:space="preserve"> and as a result the dependence on flow regime is reduced</w:t>
      </w:r>
      <w:r w:rsidR="00480E01" w:rsidRPr="00F45625">
        <w:rPr>
          <w:rFonts w:cs="Arial"/>
          <w:sz w:val="22"/>
          <w:szCs w:val="22"/>
        </w:rPr>
        <w:t>.</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8" w:name="_Toc290554219"/>
      <w:bookmarkStart w:id="9" w:name="_Toc299621184"/>
      <w:bookmarkStart w:id="10" w:name="_Toc299631412"/>
      <w:bookmarkStart w:id="11" w:name="_Toc299631472"/>
      <w:bookmarkStart w:id="12" w:name="_Toc299631562"/>
      <w:bookmarkStart w:id="13" w:name="_Toc299631639"/>
      <w:r w:rsidRPr="00F45625">
        <w:rPr>
          <w:rFonts w:cs="Arial"/>
          <w:sz w:val="22"/>
          <w:szCs w:val="22"/>
        </w:rPr>
        <w:br w:type="page"/>
      </w:r>
    </w:p>
    <w:p w:rsidR="00DA28B2" w:rsidRPr="00F45625" w:rsidRDefault="00DA28B2" w:rsidP="00521603">
      <w:pPr>
        <w:pStyle w:val="Heading1nonumber"/>
        <w:jc w:val="center"/>
        <w:rPr>
          <w:sz w:val="22"/>
          <w:szCs w:val="22"/>
        </w:rPr>
      </w:pPr>
      <w:bookmarkStart w:id="14" w:name="_Toc498215898"/>
      <w:r w:rsidRPr="00F45625">
        <w:rPr>
          <w:sz w:val="22"/>
          <w:szCs w:val="22"/>
        </w:rPr>
        <w:lastRenderedPageBreak/>
        <w:t>ACKNOWLEDGEMENTS</w:t>
      </w:r>
      <w:bookmarkEnd w:id="8"/>
      <w:bookmarkEnd w:id="9"/>
      <w:bookmarkEnd w:id="10"/>
      <w:bookmarkEnd w:id="11"/>
      <w:bookmarkEnd w:id="12"/>
      <w:bookmarkEnd w:id="13"/>
      <w:bookmarkEnd w:id="14"/>
    </w:p>
    <w:p w:rsidR="00DA28B2" w:rsidRPr="00F45625" w:rsidRDefault="00723034" w:rsidP="00941D35">
      <w:pPr>
        <w:rPr>
          <w:rFonts w:cs="Arial"/>
          <w:sz w:val="22"/>
          <w:szCs w:val="22"/>
        </w:rPr>
      </w:pPr>
      <w:r w:rsidRPr="00F45625">
        <w:rPr>
          <w:rFonts w:cs="Arial"/>
          <w:sz w:val="22"/>
          <w:szCs w:val="22"/>
        </w:rPr>
        <w:t>We appreciate the support provided by the mechanical workshop at the Department of Physics, University of Bergen in design advice and the supply of equipment for these experiments. This work has been funded by the Research Council of Norway.</w:t>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sz w:val="22"/>
          <w:szCs w:val="22"/>
        </w:rPr>
      </w:pPr>
      <w:r w:rsidRPr="00F45625">
        <w:rPr>
          <w:rFonts w:cs="Arial"/>
          <w:sz w:val="22"/>
          <w:szCs w:val="22"/>
        </w:rPr>
        <w:br w:type="page"/>
      </w:r>
    </w:p>
    <w:p w:rsidR="00DA28B2" w:rsidRPr="00F45625" w:rsidRDefault="00DA28B2" w:rsidP="006454D8">
      <w:pPr>
        <w:pStyle w:val="TABLEOFCONTENTSHEADING"/>
        <w:spacing w:line="276" w:lineRule="auto"/>
        <w:rPr>
          <w:rFonts w:cs="Arial"/>
          <w:sz w:val="22"/>
          <w:szCs w:val="22"/>
        </w:rPr>
      </w:pPr>
      <w:r w:rsidRPr="00F45625">
        <w:rPr>
          <w:rFonts w:cs="Arial"/>
          <w:sz w:val="22"/>
          <w:szCs w:val="22"/>
        </w:rPr>
        <w:lastRenderedPageBreak/>
        <w:t>TABLE OF CONTENTS</w:t>
      </w:r>
    </w:p>
    <w:p w:rsidR="00B07E59" w:rsidRPr="00F45625" w:rsidRDefault="00AA76B3">
      <w:pPr>
        <w:pStyle w:val="TOC1"/>
        <w:rPr>
          <w:rFonts w:eastAsiaTheme="minorEastAsia" w:cs="Arial"/>
          <w:sz w:val="32"/>
          <w:szCs w:val="22"/>
          <w:vertAlign w:val="subscript"/>
          <w:lang w:eastAsia="en-GB"/>
        </w:rPr>
      </w:pPr>
      <w:r w:rsidRPr="00F45625">
        <w:rPr>
          <w:rFonts w:cs="Arial"/>
          <w:sz w:val="32"/>
          <w:szCs w:val="22"/>
          <w:vertAlign w:val="subscript"/>
        </w:rPr>
        <w:fldChar w:fldCharType="begin"/>
      </w:r>
      <w:r w:rsidR="00CC21F1" w:rsidRPr="00F45625">
        <w:rPr>
          <w:rFonts w:cs="Arial"/>
          <w:sz w:val="32"/>
          <w:szCs w:val="22"/>
          <w:vertAlign w:val="subscript"/>
        </w:rPr>
        <w:instrText xml:space="preserve"> TOC \o "1-3" \h \z \u \t "Heading 7,2" </w:instrText>
      </w:r>
      <w:r w:rsidRPr="00F45625">
        <w:rPr>
          <w:rFonts w:cs="Arial"/>
          <w:sz w:val="32"/>
          <w:szCs w:val="22"/>
          <w:vertAlign w:val="subscript"/>
        </w:rPr>
        <w:fldChar w:fldCharType="separate"/>
      </w:r>
      <w:hyperlink w:anchor="_Toc498215897" w:history="1">
        <w:r w:rsidR="003B2854" w:rsidRPr="00F45625">
          <w:rPr>
            <w:rStyle w:val="Hyperlink"/>
            <w:rFonts w:cs="Arial"/>
            <w:sz w:val="32"/>
            <w:szCs w:val="22"/>
            <w:vertAlign w:val="subscript"/>
          </w:rPr>
          <w:t>ABSTRACT</w:t>
        </w:r>
        <w:r w:rsidR="003B2854" w:rsidRPr="00F45625">
          <w:rPr>
            <w:rFonts w:cs="Arial"/>
            <w:webHidden/>
            <w:sz w:val="32"/>
            <w:szCs w:val="22"/>
            <w:vertAlign w:val="subscript"/>
          </w:rPr>
          <w:tab/>
        </w:r>
        <w:r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_Toc498215897 \h </w:instrText>
        </w:r>
        <w:r w:rsidRPr="00F45625">
          <w:rPr>
            <w:rFonts w:cs="Arial"/>
            <w:webHidden/>
            <w:sz w:val="32"/>
            <w:szCs w:val="22"/>
            <w:vertAlign w:val="subscript"/>
          </w:rPr>
        </w:r>
        <w:r w:rsidRPr="00F45625">
          <w:rPr>
            <w:rFonts w:cs="Arial"/>
            <w:webHidden/>
            <w:sz w:val="32"/>
            <w:szCs w:val="22"/>
            <w:vertAlign w:val="subscript"/>
          </w:rPr>
          <w:fldChar w:fldCharType="separate"/>
        </w:r>
        <w:r w:rsidR="003B2854" w:rsidRPr="00F45625">
          <w:rPr>
            <w:rFonts w:cs="Arial"/>
            <w:webHidden/>
            <w:sz w:val="32"/>
            <w:szCs w:val="22"/>
            <w:vertAlign w:val="subscript"/>
          </w:rPr>
          <w:t>I</w:t>
        </w:r>
        <w:r w:rsidRPr="00F45625">
          <w:rPr>
            <w:rFonts w:cs="Arial"/>
            <w:webHidden/>
            <w:sz w:val="32"/>
            <w:szCs w:val="22"/>
            <w:vertAlign w:val="subscript"/>
          </w:rPr>
          <w:fldChar w:fldCharType="end"/>
        </w:r>
      </w:hyperlink>
    </w:p>
    <w:p w:rsidR="00B07E59" w:rsidRPr="00F45625" w:rsidRDefault="0073458D">
      <w:pPr>
        <w:pStyle w:val="TOC1"/>
        <w:rPr>
          <w:rFonts w:eastAsiaTheme="minorEastAsia" w:cs="Arial"/>
          <w:sz w:val="32"/>
          <w:szCs w:val="22"/>
          <w:vertAlign w:val="subscript"/>
          <w:lang w:eastAsia="en-GB"/>
        </w:rPr>
      </w:pPr>
      <w:hyperlink w:anchor="_Toc498215898" w:history="1">
        <w:r w:rsidR="003B2854" w:rsidRPr="00F45625">
          <w:rPr>
            <w:rStyle w:val="Hyperlink"/>
            <w:rFonts w:cs="Arial"/>
            <w:sz w:val="32"/>
            <w:szCs w:val="22"/>
            <w:vertAlign w:val="subscript"/>
          </w:rPr>
          <w:t>ACKNOWLEDGEMENTS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_Toc498215898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II</w:t>
        </w:r>
        <w:r w:rsidR="00AA76B3" w:rsidRPr="00F45625">
          <w:rPr>
            <w:rFonts w:cs="Arial"/>
            <w:webHidden/>
            <w:sz w:val="32"/>
            <w:szCs w:val="22"/>
            <w:vertAlign w:val="subscript"/>
          </w:rPr>
          <w:fldChar w:fldCharType="end"/>
        </w:r>
      </w:hyperlink>
    </w:p>
    <w:p w:rsidR="00B07E59" w:rsidRPr="00F45625" w:rsidRDefault="0073458D">
      <w:pPr>
        <w:pStyle w:val="TOC1"/>
        <w:rPr>
          <w:rFonts w:eastAsiaTheme="minorEastAsia" w:cs="Arial"/>
          <w:sz w:val="32"/>
          <w:szCs w:val="22"/>
          <w:vertAlign w:val="subscript"/>
          <w:lang w:eastAsia="en-GB"/>
        </w:rPr>
      </w:pPr>
      <w:hyperlink w:anchor="_Toc498215899" w:history="1">
        <w:r w:rsidR="003B2854" w:rsidRPr="00F45625">
          <w:rPr>
            <w:rStyle w:val="Hyperlink"/>
            <w:rFonts w:cs="Arial"/>
            <w:sz w:val="32"/>
            <w:szCs w:val="22"/>
            <w:vertAlign w:val="subscript"/>
          </w:rPr>
          <w:t>LIST OF FIGURES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_Toc498215899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IV</w:t>
        </w:r>
        <w:r w:rsidR="00AA76B3" w:rsidRPr="00F45625">
          <w:rPr>
            <w:rFonts w:cs="Arial"/>
            <w:webHidden/>
            <w:sz w:val="32"/>
            <w:szCs w:val="22"/>
            <w:vertAlign w:val="subscript"/>
          </w:rPr>
          <w:fldChar w:fldCharType="end"/>
        </w:r>
      </w:hyperlink>
    </w:p>
    <w:p w:rsidR="00B07E59" w:rsidRPr="00F45625" w:rsidRDefault="0073458D">
      <w:pPr>
        <w:pStyle w:val="TOC1"/>
        <w:rPr>
          <w:rFonts w:eastAsiaTheme="minorEastAsia" w:cs="Arial"/>
          <w:sz w:val="32"/>
          <w:szCs w:val="22"/>
          <w:vertAlign w:val="subscript"/>
          <w:lang w:eastAsia="en-GB"/>
        </w:rPr>
      </w:pPr>
      <w:hyperlink w:anchor="_Toc498215900" w:history="1">
        <w:r w:rsidR="003B2854" w:rsidRPr="00F45625">
          <w:rPr>
            <w:rStyle w:val="Hyperlink"/>
            <w:rFonts w:cs="Arial"/>
            <w:sz w:val="32"/>
            <w:szCs w:val="22"/>
            <w:vertAlign w:val="subscript"/>
          </w:rPr>
          <w:t>LIST OF TABLES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w:t>
        </w:r>
        <w:r w:rsidR="00AA76B3" w:rsidRPr="00F45625">
          <w:rPr>
            <w:rFonts w:cs="Arial"/>
            <w:webHidden/>
            <w:sz w:val="32"/>
            <w:szCs w:val="22"/>
            <w:vertAlign w:val="subscript"/>
          </w:rPr>
          <w:fldChar w:fldCharType="end"/>
        </w:r>
      </w:hyperlink>
    </w:p>
    <w:p w:rsidR="00B07E59" w:rsidRPr="00F45625" w:rsidRDefault="0073458D">
      <w:pPr>
        <w:pStyle w:val="TOC1"/>
        <w:rPr>
          <w:rFonts w:eastAsiaTheme="minorEastAsia" w:cs="Arial"/>
          <w:sz w:val="32"/>
          <w:szCs w:val="22"/>
          <w:vertAlign w:val="subscript"/>
          <w:lang w:eastAsia="en-GB"/>
        </w:rPr>
      </w:pPr>
      <w:hyperlink w:anchor="_Toc498215901" w:history="1">
        <w:r w:rsidR="003B2854" w:rsidRPr="00F45625">
          <w:rPr>
            <w:rStyle w:val="Hyperlink"/>
            <w:rFonts w:cs="Arial"/>
            <w:sz w:val="32"/>
            <w:szCs w:val="22"/>
            <w:vertAlign w:val="subscript"/>
          </w:rPr>
          <w:t>LIST OF EQUATIONS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w:t>
        </w:r>
        <w:r w:rsidR="00AA76B3" w:rsidRPr="00F45625">
          <w:rPr>
            <w:rFonts w:cs="Arial"/>
            <w:webHidden/>
            <w:sz w:val="32"/>
            <w:szCs w:val="22"/>
            <w:vertAlign w:val="subscript"/>
          </w:rPr>
          <w:fldChar w:fldCharType="end"/>
        </w:r>
      </w:hyperlink>
    </w:p>
    <w:p w:rsidR="00B07E59" w:rsidRDefault="0073458D">
      <w:pPr>
        <w:pStyle w:val="TOC1"/>
        <w:rPr>
          <w:rFonts w:cs="Arial"/>
          <w:sz w:val="32"/>
          <w:szCs w:val="22"/>
          <w:vertAlign w:val="subscript"/>
        </w:rPr>
      </w:pPr>
      <w:hyperlink w:anchor="_Toc498215902" w:history="1">
        <w:r w:rsidR="003B2854" w:rsidRPr="00F45625">
          <w:rPr>
            <w:rStyle w:val="Hyperlink"/>
            <w:rFonts w:cs="Arial"/>
            <w:sz w:val="32"/>
            <w:szCs w:val="22"/>
            <w:vertAlign w:val="subscript"/>
          </w:rPr>
          <w:t>LIST OF ABBREVIATIONS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VII</w:t>
        </w:r>
        <w:r w:rsidR="00AA76B3" w:rsidRPr="00F45625">
          <w:rPr>
            <w:rFonts w:cs="Arial"/>
            <w:webHidden/>
            <w:sz w:val="32"/>
            <w:szCs w:val="22"/>
            <w:vertAlign w:val="subscript"/>
          </w:rPr>
          <w:fldChar w:fldCharType="end"/>
        </w:r>
      </w:hyperlink>
    </w:p>
    <w:p w:rsidR="003B2854" w:rsidRPr="003B2854" w:rsidRDefault="003B2854" w:rsidP="003B2854">
      <w:pPr>
        <w:rPr>
          <w:rFonts w:eastAsiaTheme="minorEastAsia"/>
        </w:rPr>
      </w:pPr>
    </w:p>
    <w:p w:rsidR="00B07E59" w:rsidRPr="00F45625" w:rsidRDefault="0073458D">
      <w:pPr>
        <w:pStyle w:val="TOC1"/>
        <w:rPr>
          <w:rFonts w:eastAsiaTheme="minorEastAsia" w:cs="Arial"/>
          <w:sz w:val="32"/>
          <w:szCs w:val="22"/>
          <w:vertAlign w:val="subscript"/>
          <w:lang w:eastAsia="en-GB"/>
        </w:rPr>
      </w:pPr>
      <w:hyperlink w:anchor="_Toc498215903" w:history="1">
        <w:r w:rsidR="00F45625" w:rsidRPr="00F45625">
          <w:rPr>
            <w:rStyle w:val="Hyperlink"/>
            <w:rFonts w:cs="Arial"/>
            <w:sz w:val="32"/>
            <w:szCs w:val="22"/>
            <w:vertAlign w:val="subscript"/>
          </w:rPr>
          <w:t>1 Introduction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73458D">
      <w:pPr>
        <w:pStyle w:val="TOC1"/>
        <w:rPr>
          <w:rFonts w:eastAsiaTheme="minorEastAsia" w:cs="Arial"/>
          <w:sz w:val="32"/>
          <w:szCs w:val="22"/>
          <w:vertAlign w:val="subscript"/>
          <w:lang w:eastAsia="en-GB"/>
        </w:rPr>
      </w:pPr>
      <w:hyperlink w:anchor="_Toc498215904" w:history="1">
        <w:r w:rsidR="00F45625" w:rsidRPr="00F45625">
          <w:rPr>
            <w:rStyle w:val="Hyperlink"/>
            <w:rFonts w:cs="Arial"/>
            <w:sz w:val="32"/>
            <w:szCs w:val="22"/>
            <w:vertAlign w:val="subscript"/>
          </w:rPr>
          <w:t>2 Gamma-Ray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_Toc498215904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w:t>
        </w:r>
        <w:r w:rsidR="00AA76B3" w:rsidRPr="00F45625">
          <w:rPr>
            <w:rFonts w:cs="Arial"/>
            <w:webHidden/>
            <w:sz w:val="32"/>
            <w:szCs w:val="22"/>
            <w:vertAlign w:val="subscript"/>
          </w:rPr>
          <w:fldChar w:fldCharType="end"/>
        </w:r>
      </w:hyperlink>
    </w:p>
    <w:p w:rsidR="00F45625" w:rsidRPr="00F45625" w:rsidRDefault="00F45625" w:rsidP="00521603">
      <w:pPr>
        <w:pStyle w:val="TOC1"/>
        <w:jc w:val="left"/>
        <w:rPr>
          <w:rFonts w:cs="Arial"/>
          <w:sz w:val="32"/>
          <w:szCs w:val="22"/>
          <w:vertAlign w:val="subscript"/>
        </w:rPr>
      </w:pPr>
    </w:p>
    <w:p w:rsidR="00B07E59" w:rsidRPr="00F45625" w:rsidRDefault="0073458D" w:rsidP="00521603">
      <w:pPr>
        <w:pStyle w:val="TOC1"/>
        <w:jc w:val="left"/>
        <w:rPr>
          <w:rFonts w:eastAsiaTheme="minorEastAsia" w:cs="Arial"/>
          <w:sz w:val="32"/>
          <w:szCs w:val="22"/>
          <w:vertAlign w:val="subscript"/>
          <w:lang w:eastAsia="en-GB"/>
        </w:rPr>
      </w:pPr>
      <w:hyperlink w:anchor="_Toc498215905" w:history="1">
        <w:r w:rsidR="00F45625" w:rsidRPr="00F45625">
          <w:rPr>
            <w:rStyle w:val="Hyperlink"/>
            <w:rFonts w:cs="Arial"/>
            <w:sz w:val="32"/>
            <w:szCs w:val="22"/>
            <w:vertAlign w:val="subscript"/>
          </w:rPr>
          <w:t>3 Flow Regime Dependence Of Single-Beam Gamma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_Toc498215905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5</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73458D">
      <w:pPr>
        <w:pStyle w:val="TOC1"/>
        <w:rPr>
          <w:rFonts w:eastAsiaTheme="minorEastAsia" w:cs="Arial"/>
          <w:sz w:val="32"/>
          <w:szCs w:val="22"/>
          <w:vertAlign w:val="subscript"/>
          <w:lang w:eastAsia="en-GB"/>
        </w:rPr>
      </w:pPr>
      <w:hyperlink w:anchor="_Toc498215910" w:history="1">
        <w:r w:rsidR="00F45625" w:rsidRPr="00F45625">
          <w:rPr>
            <w:rStyle w:val="Hyperlink"/>
            <w:rFonts w:cs="Arial"/>
            <w:sz w:val="32"/>
            <w:szCs w:val="22"/>
            <w:vertAlign w:val="subscript"/>
          </w:rPr>
          <w:t>4 Multi-Beam Gamma-Ray Measurement Principles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12</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73458D">
      <w:pPr>
        <w:pStyle w:val="TOC1"/>
        <w:rPr>
          <w:rFonts w:eastAsiaTheme="minorEastAsia" w:cs="Arial"/>
          <w:sz w:val="32"/>
          <w:szCs w:val="22"/>
          <w:vertAlign w:val="subscript"/>
          <w:lang w:eastAsia="en-GB"/>
        </w:rPr>
      </w:pPr>
      <w:hyperlink w:anchor="_Toc498215911" w:history="1">
        <w:r w:rsidR="00F45625" w:rsidRPr="00F45625">
          <w:rPr>
            <w:rStyle w:val="Hyperlink"/>
            <w:rFonts w:cs="Arial"/>
            <w:sz w:val="32"/>
            <w:szCs w:val="22"/>
            <w:vertAlign w:val="subscript"/>
          </w:rPr>
          <w:t>5 Experimental Set Up And Results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14</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73458D">
      <w:pPr>
        <w:pStyle w:val="TOC1"/>
        <w:rPr>
          <w:rFonts w:eastAsiaTheme="minorEastAsia" w:cs="Arial"/>
          <w:sz w:val="32"/>
          <w:szCs w:val="22"/>
          <w:vertAlign w:val="subscript"/>
          <w:lang w:eastAsia="en-GB"/>
        </w:rPr>
      </w:pPr>
      <w:hyperlink w:anchor="_Toc498215912" w:history="1">
        <w:r w:rsidR="00F45625" w:rsidRPr="00F45625">
          <w:rPr>
            <w:rStyle w:val="Hyperlink"/>
            <w:rFonts w:cs="Arial"/>
            <w:sz w:val="32"/>
            <w:szCs w:val="22"/>
            <w:vertAlign w:val="subscript"/>
          </w:rPr>
          <w:t>6 Conclusion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23</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73458D">
      <w:pPr>
        <w:pStyle w:val="TOC1"/>
        <w:rPr>
          <w:rFonts w:eastAsiaTheme="minorEastAsia" w:cs="Arial"/>
          <w:sz w:val="32"/>
          <w:szCs w:val="22"/>
          <w:vertAlign w:val="subscript"/>
          <w:lang w:eastAsia="en-GB"/>
        </w:rPr>
      </w:pPr>
      <w:hyperlink w:anchor="_Toc498215913" w:history="1">
        <w:r w:rsidR="00F45625" w:rsidRPr="00F45625">
          <w:rPr>
            <w:rStyle w:val="Hyperlink"/>
            <w:rFonts w:cs="Arial"/>
            <w:sz w:val="32"/>
            <w:szCs w:val="22"/>
            <w:vertAlign w:val="subscript"/>
          </w:rPr>
          <w:t>References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24</w:t>
        </w:r>
        <w:r w:rsidR="00AA76B3" w:rsidRPr="00F45625">
          <w:rPr>
            <w:rFonts w:cs="Arial"/>
            <w:webHidden/>
            <w:sz w:val="32"/>
            <w:szCs w:val="22"/>
            <w:vertAlign w:val="subscript"/>
          </w:rPr>
          <w:fldChar w:fldCharType="end"/>
        </w:r>
      </w:hyperlink>
    </w:p>
    <w:p w:rsidR="00DA28B2" w:rsidRPr="00F45625" w:rsidRDefault="00AA76B3" w:rsidP="00941D35">
      <w:pPr>
        <w:rPr>
          <w:rFonts w:cs="Arial"/>
          <w:sz w:val="32"/>
          <w:szCs w:val="22"/>
          <w:vertAlign w:val="subscript"/>
        </w:rPr>
      </w:pPr>
      <w:r w:rsidRPr="00F45625">
        <w:rPr>
          <w:rFonts w:cs="Arial"/>
          <w:sz w:val="32"/>
          <w:szCs w:val="22"/>
          <w:vertAlign w:val="subscript"/>
        </w:rPr>
        <w:fldChar w:fldCharType="end"/>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15" w:name="_Toc51833371"/>
      <w:bookmarkStart w:id="16" w:name="_Toc290554220"/>
      <w:bookmarkStart w:id="17" w:name="_Toc299621185"/>
      <w:bookmarkStart w:id="18" w:name="_Toc299631413"/>
      <w:bookmarkStart w:id="19" w:name="_Toc299631473"/>
      <w:bookmarkStart w:id="20" w:name="_Toc299631563"/>
      <w:bookmarkStart w:id="21" w:name="_Toc299631640"/>
      <w:r w:rsidRPr="00F45625">
        <w:rPr>
          <w:rFonts w:cs="Arial"/>
          <w:sz w:val="22"/>
          <w:szCs w:val="22"/>
        </w:rPr>
        <w:br w:type="page"/>
      </w:r>
    </w:p>
    <w:p w:rsidR="00DA28B2" w:rsidRPr="00F45625" w:rsidRDefault="00DA28B2" w:rsidP="00521603">
      <w:pPr>
        <w:pStyle w:val="Heading1"/>
        <w:numPr>
          <w:ilvl w:val="0"/>
          <w:numId w:val="0"/>
        </w:numPr>
        <w:jc w:val="center"/>
        <w:rPr>
          <w:sz w:val="22"/>
          <w:szCs w:val="22"/>
        </w:rPr>
      </w:pPr>
      <w:bookmarkStart w:id="22" w:name="_Toc498215899"/>
      <w:r w:rsidRPr="00F45625">
        <w:rPr>
          <w:sz w:val="22"/>
          <w:szCs w:val="22"/>
        </w:rPr>
        <w:lastRenderedPageBreak/>
        <w:t>LIST OF FIGURES</w:t>
      </w:r>
      <w:bookmarkEnd w:id="15"/>
      <w:bookmarkEnd w:id="16"/>
      <w:bookmarkEnd w:id="17"/>
      <w:bookmarkEnd w:id="18"/>
      <w:bookmarkEnd w:id="19"/>
      <w:bookmarkEnd w:id="20"/>
      <w:bookmarkEnd w:id="21"/>
      <w:bookmarkEnd w:id="22"/>
    </w:p>
    <w:p w:rsidR="00B07E59"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"Figure" </w:instrText>
      </w:r>
      <w:r w:rsidRPr="00F45625">
        <w:rPr>
          <w:rFonts w:cs="Arial"/>
          <w:sz w:val="22"/>
          <w:szCs w:val="22"/>
        </w:rPr>
        <w:fldChar w:fldCharType="separate"/>
      </w:r>
      <w:hyperlink w:anchor="_Toc498215828" w:history="1">
        <w:r w:rsidR="00B07E59" w:rsidRPr="00F45625">
          <w:rPr>
            <w:rStyle w:val="Hyperlink"/>
            <w:rFonts w:cs="Arial"/>
            <w:noProof/>
            <w:sz w:val="22"/>
            <w:szCs w:val="22"/>
          </w:rPr>
          <w:t>Figure 1:Typical  flow regimes for vertical and horizontal  flows. Black and white areas represent  liquid and gas, respectively.</w:t>
        </w:r>
        <w:r w:rsidR="00B07E59" w:rsidRPr="00F45625">
          <w:rPr>
            <w:rFonts w:cs="Arial"/>
            <w:noProof/>
            <w:webHidden/>
            <w:sz w:val="22"/>
            <w:szCs w:val="22"/>
          </w:rPr>
          <w:tab/>
        </w:r>
        <w:r w:rsidRPr="00F45625">
          <w:rPr>
            <w:rFonts w:cs="Arial"/>
            <w:noProof/>
            <w:webHidden/>
            <w:sz w:val="22"/>
            <w:szCs w:val="22"/>
          </w:rPr>
          <w:fldChar w:fldCharType="begin"/>
        </w:r>
        <w:r w:rsidR="00B07E59" w:rsidRPr="00F45625">
          <w:rPr>
            <w:rFonts w:cs="Arial"/>
            <w:noProof/>
            <w:webHidden/>
            <w:sz w:val="22"/>
            <w:szCs w:val="22"/>
          </w:rPr>
          <w:instrText xml:space="preserve"> PAGEREF _Toc498215828 \h </w:instrText>
        </w:r>
        <w:r w:rsidRPr="00F45625">
          <w:rPr>
            <w:rFonts w:cs="Arial"/>
            <w:noProof/>
            <w:webHidden/>
            <w:sz w:val="22"/>
            <w:szCs w:val="22"/>
          </w:rPr>
        </w:r>
        <w:r w:rsidRPr="00F45625">
          <w:rPr>
            <w:rFonts w:cs="Arial"/>
            <w:noProof/>
            <w:webHidden/>
            <w:sz w:val="22"/>
            <w:szCs w:val="22"/>
          </w:rPr>
          <w:fldChar w:fldCharType="separate"/>
        </w:r>
        <w:r w:rsidR="00B07E59" w:rsidRPr="00F45625">
          <w:rPr>
            <w:rFonts w:cs="Arial"/>
            <w:noProof/>
            <w:webHidden/>
            <w:sz w:val="22"/>
            <w:szCs w:val="22"/>
          </w:rPr>
          <w:t>3</w:t>
        </w:r>
        <w:r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29" w:history="1">
        <w:r w:rsidR="00B07E59" w:rsidRPr="00F45625">
          <w:rPr>
            <w:rStyle w:val="Hyperlink"/>
            <w:rFonts w:cs="Arial"/>
            <w:noProof/>
            <w:sz w:val="22"/>
            <w:szCs w:val="22"/>
          </w:rPr>
          <w:t>Figure 2:Single-beam gamma densitometer with point source and detector located diametrically opposite each other.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_Toc498215829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4</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0" w:history="1">
        <w:r w:rsidR="00B07E59" w:rsidRPr="00F45625">
          <w:rPr>
            <w:rStyle w:val="Hyperlink"/>
            <w:rFonts w:cs="Arial"/>
            <w:noProof/>
            <w:sz w:val="22"/>
            <w:szCs w:val="22"/>
          </w:rPr>
          <w:t>Figure 3:Cross-sectional and side views of an annular flow with a narrow fan radiation beam.</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5</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1" w:history="1">
        <w:r w:rsidR="00B07E59" w:rsidRPr="00F45625">
          <w:rPr>
            <w:rStyle w:val="Hyperlink"/>
            <w:rFonts w:cs="Arial"/>
            <w:noProof/>
            <w:sz w:val="22"/>
            <w:szCs w:val="22"/>
          </w:rPr>
          <w:t>Figure 4:Deviation between calculated and true void fractions of annular flow for narrow fan and parallel radiation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7</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2" w:history="1">
        <w:r w:rsidR="00B07E59" w:rsidRPr="00F45625">
          <w:rPr>
            <w:rStyle w:val="Hyperlink"/>
            <w:rFonts w:cs="Arial"/>
            <w:noProof/>
            <w:sz w:val="22"/>
            <w:szCs w:val="22"/>
          </w:rPr>
          <w:t>Figure 5:Stratified flow with related parameters.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_Toc498215832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9</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3" w:history="1">
        <w:r w:rsidR="00B07E59" w:rsidRPr="00F45625">
          <w:rPr>
            <w:rStyle w:val="Hyperlink"/>
            <w:rFonts w:cs="Arial"/>
            <w:noProof/>
            <w:sz w:val="22"/>
            <w:szCs w:val="22"/>
          </w:rPr>
          <w:t>Figure 6: Deviation between measured and true void fraction of stratified flow with narrow fan beam with different source-detector orientations. The solid line represents the ideal case with no deviation between true and calculated void fraction</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_Toc498215833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10</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4" w:history="1">
        <w:r w:rsidR="00B07E59" w:rsidRPr="00F45625">
          <w:rPr>
            <w:rStyle w:val="Hyperlink"/>
            <w:rFonts w:cs="Arial"/>
            <w:noProof/>
            <w:sz w:val="22"/>
            <w:szCs w:val="22"/>
          </w:rPr>
          <w:t>Figure 7: Deviation between measured and true void fraction of stratified flow for narrow fan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_Toc498215834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11</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5" w:history="1">
        <w:r w:rsidR="00B07E59" w:rsidRPr="00F45625">
          <w:rPr>
            <w:rStyle w:val="Hyperlink"/>
            <w:rFonts w:cs="Arial"/>
            <w:noProof/>
            <w:sz w:val="22"/>
            <w:szCs w:val="22"/>
          </w:rPr>
          <w:t>Figure 8: Compact low-energy multi-beam gamma-ray densitometer.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_Toc498215835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12</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6" w:history="1">
        <w:r w:rsidR="00B07E59" w:rsidRPr="00F45625">
          <w:rPr>
            <w:rStyle w:val="Hyperlink"/>
            <w:rFonts w:cs="Arial"/>
            <w:noProof/>
            <w:sz w:val="22"/>
            <w:szCs w:val="22"/>
          </w:rPr>
          <w:t xml:space="preserve">Figure 9: Measured void fraction versus true void fraction using single-beam gamma-ray densitometer with </w:t>
        </w:r>
        <w:r w:rsidR="00B07E59" w:rsidRPr="00F45625">
          <w:rPr>
            <w:rStyle w:val="Hyperlink"/>
            <w:rFonts w:cs="Arial"/>
            <w:noProof/>
            <w:sz w:val="22"/>
            <w:szCs w:val="22"/>
            <w:vertAlign w:val="superscript"/>
          </w:rPr>
          <w:t>241</w:t>
        </w:r>
        <w:r w:rsidR="00B07E59" w:rsidRPr="00F45625">
          <w:rPr>
            <w:rStyle w:val="Hyperlink"/>
            <w:rFonts w:cs="Arial"/>
            <w:noProof/>
            <w:sz w:val="22"/>
            <w:szCs w:val="22"/>
          </w:rPr>
          <w:t>Am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_Toc498215836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17</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7" w:history="1">
        <w:r w:rsidR="00B07E59" w:rsidRPr="00F45625">
          <w:rPr>
            <w:rStyle w:val="Hyperlink"/>
            <w:rFonts w:cs="Arial"/>
            <w:noProof/>
            <w:sz w:val="22"/>
            <w:szCs w:val="22"/>
          </w:rPr>
          <w:t xml:space="preserve">Figure 10: Measured void fraction versus true void fraction using conventional gamma-ray densitometer with </w:t>
        </w:r>
        <w:r w:rsidR="00B07E59" w:rsidRPr="00F45625">
          <w:rPr>
            <w:rStyle w:val="Hyperlink"/>
            <w:rFonts w:cs="Arial"/>
            <w:noProof/>
            <w:sz w:val="22"/>
            <w:szCs w:val="22"/>
            <w:vertAlign w:val="superscript"/>
          </w:rPr>
          <w:t>137</w:t>
        </w:r>
        <w:r w:rsidR="00B07E59" w:rsidRPr="00F45625">
          <w:rPr>
            <w:rStyle w:val="Hyperlink"/>
            <w:rFonts w:cs="Arial"/>
            <w:noProof/>
            <w:sz w:val="22"/>
            <w:szCs w:val="22"/>
          </w:rPr>
          <w:t>Cs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_Toc498215837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18</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8" w:history="1">
        <w:r w:rsidR="00B07E59" w:rsidRPr="00F45625">
          <w:rPr>
            <w:rStyle w:val="Hyperlink"/>
            <w:rFonts w:cs="Arial"/>
            <w:noProof/>
            <w:sz w:val="22"/>
            <w:szCs w:val="22"/>
          </w:rPr>
          <w:t>Figure 11: Imix/Ioil ratios plotted against detector position for annular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_Toc498215838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39" w:history="1">
        <w:r w:rsidR="00B07E59" w:rsidRPr="00F45625">
          <w:rPr>
            <w:rStyle w:val="Hyperlink"/>
            <w:rFonts w:cs="Arial"/>
            <w:noProof/>
            <w:sz w:val="22"/>
            <w:szCs w:val="22"/>
          </w:rPr>
          <w:t>Figure 12: Imix/Ioil ratios plotted versus detector position for stratified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40" w:history="1">
        <w:r w:rsidR="00B07E59" w:rsidRPr="00F45625">
          <w:rPr>
            <w:rStyle w:val="Hyperlink"/>
            <w:rFonts w:cs="Arial"/>
            <w:noProof/>
            <w:sz w:val="22"/>
            <w:szCs w:val="22"/>
          </w:rPr>
          <w:t>Figure 13: Measured void fraction versus true void fraction of the annular phantoms at several detector positions. The solid line represents the ideal case with no deviation between true and measured void fractions. The dashed line is the best curve fit of mean values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B07E59" w:rsidRPr="00F45625" w:rsidRDefault="0073458D">
      <w:pPr>
        <w:pStyle w:val="TableofFigures"/>
        <w:tabs>
          <w:tab w:val="right" w:leader="dot" w:pos="8494"/>
        </w:tabs>
        <w:rPr>
          <w:rFonts w:eastAsiaTheme="minorEastAsia" w:cs="Arial"/>
          <w:noProof/>
          <w:sz w:val="22"/>
          <w:szCs w:val="22"/>
          <w:lang w:eastAsia="en-GB"/>
        </w:rPr>
      </w:pPr>
      <w:hyperlink w:anchor="_Toc498215841" w:history="1">
        <w:r w:rsidR="00B07E59" w:rsidRPr="00F45625">
          <w:rPr>
            <w:rStyle w:val="Hyperlink"/>
            <w:rFonts w:cs="Arial"/>
            <w:noProof/>
            <w:sz w:val="22"/>
            <w:szCs w:val="22"/>
          </w:rPr>
          <w:t>Figure 14: Measured void fraction versus true void fraction of the stratified phantoms at several detector positions. The solid line represents the ideal case with no deviation between true and measured void fractions. The dashed line is the best curve fit of the mean vales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5C0AF1" w:rsidRDefault="00AA76B3" w:rsidP="001914B0">
      <w:pPr>
        <w:rPr>
          <w:rFonts w:cs="Arial"/>
          <w:sz w:val="22"/>
          <w:szCs w:val="22"/>
        </w:rPr>
      </w:pPr>
      <w:r w:rsidRPr="00F45625">
        <w:rPr>
          <w:rFonts w:cs="Arial"/>
          <w:sz w:val="22"/>
          <w:szCs w:val="22"/>
        </w:rPr>
        <w:fldChar w:fldCharType="end"/>
      </w:r>
      <w:bookmarkStart w:id="23" w:name="_Toc51833372"/>
      <w:bookmarkStart w:id="24" w:name="_Toc290554221"/>
      <w:bookmarkStart w:id="25" w:name="_Toc299621186"/>
      <w:bookmarkStart w:id="26" w:name="_Toc299631414"/>
      <w:bookmarkStart w:id="27" w:name="_Toc299631474"/>
      <w:bookmarkStart w:id="28" w:name="_Toc299631564"/>
      <w:bookmarkStart w:id="29" w:name="_Toc299631641"/>
    </w:p>
    <w:p w:rsidR="00F45625" w:rsidRDefault="00F45625" w:rsidP="001914B0">
      <w:pPr>
        <w:rPr>
          <w:rFonts w:cs="Arial"/>
          <w:sz w:val="22"/>
          <w:szCs w:val="22"/>
        </w:rPr>
      </w:pPr>
    </w:p>
    <w:p w:rsidR="00F45625" w:rsidRDefault="00F45625" w:rsidP="001914B0">
      <w:pPr>
        <w:rPr>
          <w:rFonts w:cs="Arial"/>
          <w:sz w:val="22"/>
          <w:szCs w:val="22"/>
        </w:rPr>
      </w:pPr>
    </w:p>
    <w:p w:rsidR="00DA28B2" w:rsidRPr="00F45625" w:rsidRDefault="00DA28B2" w:rsidP="00521603">
      <w:pPr>
        <w:pStyle w:val="Heading1nonumber"/>
        <w:jc w:val="center"/>
        <w:rPr>
          <w:sz w:val="22"/>
          <w:szCs w:val="22"/>
        </w:rPr>
      </w:pPr>
      <w:bookmarkStart w:id="30" w:name="_Toc498215900"/>
      <w:r w:rsidRPr="00F45625">
        <w:rPr>
          <w:sz w:val="22"/>
          <w:szCs w:val="22"/>
        </w:rPr>
        <w:lastRenderedPageBreak/>
        <w:t>LIST OF TABLES</w:t>
      </w:r>
      <w:bookmarkEnd w:id="23"/>
      <w:bookmarkEnd w:id="24"/>
      <w:bookmarkEnd w:id="25"/>
      <w:bookmarkEnd w:id="26"/>
      <w:bookmarkEnd w:id="27"/>
      <w:bookmarkEnd w:id="28"/>
      <w:bookmarkEnd w:id="29"/>
      <w:bookmarkEnd w:id="30"/>
    </w:p>
    <w:p w:rsidR="003D31C6"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"Table" </w:instrText>
      </w:r>
      <w:r w:rsidRPr="00F45625">
        <w:rPr>
          <w:rFonts w:cs="Arial"/>
          <w:sz w:val="22"/>
          <w:szCs w:val="22"/>
        </w:rPr>
        <w:fldChar w:fldCharType="separate"/>
      </w:r>
      <w:hyperlink w:anchor="_Toc498205092" w:history="1">
        <w:r w:rsidR="003D31C6" w:rsidRPr="00F45625">
          <w:rPr>
            <w:rStyle w:val="Hyperlink"/>
            <w:rFonts w:cs="Arial"/>
            <w:noProof/>
            <w:sz w:val="22"/>
            <w:szCs w:val="22"/>
          </w:rPr>
          <w:t>Table 1: Void fraction and flow regime phantoms made for the experiment</w:t>
        </w:r>
        <w:r w:rsidR="003D31C6" w:rsidRPr="00F45625">
          <w:rPr>
            <w:rFonts w:cs="Arial"/>
            <w:noProof/>
            <w:webHidden/>
            <w:sz w:val="22"/>
            <w:szCs w:val="22"/>
          </w:rPr>
          <w:tab/>
        </w:r>
        <w:r w:rsidRPr="00F45625">
          <w:rPr>
            <w:rFonts w:cs="Arial"/>
            <w:noProof/>
            <w:webHidden/>
            <w:sz w:val="22"/>
            <w:szCs w:val="22"/>
          </w:rPr>
          <w:fldChar w:fldCharType="begin"/>
        </w:r>
        <w:r w:rsidR="003D31C6" w:rsidRPr="00F45625">
          <w:rPr>
            <w:rFonts w:cs="Arial"/>
            <w:noProof/>
            <w:webHidden/>
            <w:sz w:val="22"/>
            <w:szCs w:val="22"/>
          </w:rPr>
          <w:instrText xml:space="preserve"> PAGEREF _Toc498205092 \h </w:instrText>
        </w:r>
        <w:r w:rsidRPr="00F45625">
          <w:rPr>
            <w:rFonts w:cs="Arial"/>
            <w:noProof/>
            <w:webHidden/>
            <w:sz w:val="22"/>
            <w:szCs w:val="22"/>
          </w:rPr>
        </w:r>
        <w:r w:rsidRPr="00F45625">
          <w:rPr>
            <w:rFonts w:cs="Arial"/>
            <w:noProof/>
            <w:webHidden/>
            <w:sz w:val="22"/>
            <w:szCs w:val="22"/>
          </w:rPr>
          <w:fldChar w:fldCharType="separate"/>
        </w:r>
        <w:r w:rsidR="003D31C6" w:rsidRPr="00F45625">
          <w:rPr>
            <w:rFonts w:cs="Arial"/>
            <w:noProof/>
            <w:webHidden/>
            <w:sz w:val="22"/>
            <w:szCs w:val="22"/>
          </w:rPr>
          <w:t>14</w:t>
        </w:r>
        <w:r w:rsidRPr="00F45625">
          <w:rPr>
            <w:rFonts w:cs="Arial"/>
            <w:noProof/>
            <w:webHidden/>
            <w:sz w:val="22"/>
            <w:szCs w:val="22"/>
          </w:rPr>
          <w:fldChar w:fldCharType="end"/>
        </w:r>
      </w:hyperlink>
    </w:p>
    <w:p w:rsidR="00DA28B2" w:rsidRPr="00F45625" w:rsidRDefault="00AA76B3" w:rsidP="00941D35">
      <w:pPr>
        <w:rPr>
          <w:rFonts w:cs="Arial"/>
          <w:sz w:val="22"/>
          <w:szCs w:val="22"/>
        </w:rPr>
      </w:pPr>
      <w:r w:rsidRPr="00F45625">
        <w:rPr>
          <w:rFonts w:cs="Arial"/>
          <w:sz w:val="22"/>
          <w:szCs w:val="22"/>
        </w:rPr>
        <w:fldChar w:fldCharType="end"/>
      </w:r>
    </w:p>
    <w:p w:rsidR="00DA28B2" w:rsidRPr="00F45625" w:rsidRDefault="00DA28B2" w:rsidP="00941D35">
      <w:pPr>
        <w:rPr>
          <w:rFonts w:cs="Arial"/>
          <w:sz w:val="22"/>
          <w:szCs w:val="22"/>
        </w:rPr>
      </w:pPr>
      <w:bookmarkStart w:id="31" w:name="_Toc51833373"/>
    </w:p>
    <w:p w:rsidR="005C0AF1" w:rsidRPr="00F45625" w:rsidRDefault="005C0AF1">
      <w:pPr>
        <w:spacing w:before="0" w:after="200" w:line="276" w:lineRule="auto"/>
        <w:jc w:val="left"/>
        <w:rPr>
          <w:rFonts w:cs="Arial"/>
          <w:b/>
          <w:bCs/>
          <w:kern w:val="32"/>
          <w:sz w:val="22"/>
          <w:szCs w:val="22"/>
        </w:rPr>
      </w:pPr>
      <w:bookmarkStart w:id="32" w:name="_Toc290554222"/>
      <w:bookmarkStart w:id="33" w:name="_Toc299621187"/>
      <w:bookmarkStart w:id="34" w:name="_Toc299631415"/>
      <w:bookmarkStart w:id="35" w:name="_Toc299631475"/>
      <w:bookmarkStart w:id="36" w:name="_Toc299631565"/>
      <w:bookmarkStart w:id="37" w:name="_Toc299631642"/>
      <w:r w:rsidRPr="00F45625">
        <w:rPr>
          <w:rFonts w:cs="Arial"/>
          <w:sz w:val="22"/>
          <w:szCs w:val="22"/>
        </w:rPr>
        <w:br w:type="page"/>
      </w:r>
    </w:p>
    <w:p w:rsidR="00DA28B2" w:rsidRPr="003B2854" w:rsidRDefault="00DA28B2" w:rsidP="00521603">
      <w:pPr>
        <w:pStyle w:val="Heading1nonumber"/>
        <w:jc w:val="center"/>
        <w:rPr>
          <w:sz w:val="22"/>
          <w:szCs w:val="22"/>
        </w:rPr>
      </w:pPr>
      <w:bookmarkStart w:id="38" w:name="_Toc498215901"/>
      <w:r w:rsidRPr="003B2854">
        <w:rPr>
          <w:sz w:val="22"/>
          <w:szCs w:val="22"/>
        </w:rPr>
        <w:lastRenderedPageBreak/>
        <w:t>LIST OF EQUATIONS</w:t>
      </w:r>
      <w:bookmarkEnd w:id="31"/>
      <w:bookmarkEnd w:id="32"/>
      <w:bookmarkEnd w:id="33"/>
      <w:bookmarkEnd w:id="34"/>
      <w:bookmarkEnd w:id="35"/>
      <w:bookmarkEnd w:id="36"/>
      <w:bookmarkEnd w:id="37"/>
      <w:bookmarkEnd w:id="38"/>
    </w:p>
    <w:p w:rsidR="005843F5" w:rsidRPr="003B2854" w:rsidRDefault="00AA76B3">
      <w:pPr>
        <w:pStyle w:val="TableofFigures"/>
        <w:tabs>
          <w:tab w:val="right" w:leader="dot" w:pos="8494"/>
        </w:tabs>
        <w:rPr>
          <w:rFonts w:eastAsiaTheme="minorEastAsia" w:cs="Arial"/>
          <w:noProof/>
          <w:sz w:val="22"/>
          <w:szCs w:val="22"/>
          <w:lang w:eastAsia="en-GB"/>
        </w:rPr>
      </w:pPr>
      <w:r w:rsidRPr="003B2854">
        <w:rPr>
          <w:rFonts w:cs="Arial"/>
          <w:sz w:val="22"/>
          <w:szCs w:val="22"/>
        </w:rPr>
        <w:fldChar w:fldCharType="begin"/>
      </w:r>
      <w:r w:rsidR="00DA28B2" w:rsidRPr="003B2854">
        <w:rPr>
          <w:rFonts w:cs="Arial"/>
          <w:sz w:val="22"/>
          <w:szCs w:val="22"/>
        </w:rPr>
        <w:instrText xml:space="preserve"> TOC \h \z \c "Equation" </w:instrText>
      </w:r>
      <w:r w:rsidRPr="003B2854">
        <w:rPr>
          <w:rFonts w:cs="Arial"/>
          <w:sz w:val="22"/>
          <w:szCs w:val="22"/>
        </w:rPr>
        <w:fldChar w:fldCharType="separate"/>
      </w:r>
      <w:hyperlink w:anchor="_Toc498214498"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1)</w:t>
        </w:r>
        <w:r w:rsidR="005843F5" w:rsidRPr="003B2854">
          <w:rPr>
            <w:rFonts w:cs="Arial"/>
            <w:noProof/>
            <w:webHidden/>
            <w:sz w:val="22"/>
            <w:szCs w:val="22"/>
          </w:rPr>
          <w:tab/>
        </w:r>
        <w:r w:rsidRPr="003B2854">
          <w:rPr>
            <w:rFonts w:cs="Arial"/>
            <w:noProof/>
            <w:webHidden/>
            <w:sz w:val="22"/>
            <w:szCs w:val="22"/>
          </w:rPr>
          <w:fldChar w:fldCharType="begin"/>
        </w:r>
        <w:r w:rsidR="005843F5" w:rsidRPr="003B2854">
          <w:rPr>
            <w:rFonts w:cs="Arial"/>
            <w:noProof/>
            <w:webHidden/>
            <w:sz w:val="22"/>
            <w:szCs w:val="22"/>
          </w:rPr>
          <w:instrText xml:space="preserve"> PAGEREF _Toc498214498 \h </w:instrText>
        </w:r>
        <w:r w:rsidRPr="003B2854">
          <w:rPr>
            <w:rFonts w:cs="Arial"/>
            <w:noProof/>
            <w:webHidden/>
            <w:sz w:val="22"/>
            <w:szCs w:val="22"/>
          </w:rPr>
        </w:r>
        <w:r w:rsidRPr="003B2854">
          <w:rPr>
            <w:rFonts w:cs="Arial"/>
            <w:noProof/>
            <w:webHidden/>
            <w:sz w:val="22"/>
            <w:szCs w:val="22"/>
          </w:rPr>
          <w:fldChar w:fldCharType="separate"/>
        </w:r>
        <w:r w:rsidR="005843F5" w:rsidRPr="003B2854">
          <w:rPr>
            <w:rFonts w:cs="Arial"/>
            <w:noProof/>
            <w:webHidden/>
            <w:sz w:val="22"/>
            <w:szCs w:val="22"/>
          </w:rPr>
          <w:t>6</w:t>
        </w:r>
        <w:r w:rsidRPr="003B2854">
          <w:rPr>
            <w:rFonts w:cs="Arial"/>
            <w:noProof/>
            <w:webHidden/>
            <w:sz w:val="22"/>
            <w:szCs w:val="22"/>
          </w:rPr>
          <w:fldChar w:fldCharType="end"/>
        </w:r>
      </w:hyperlink>
    </w:p>
    <w:p w:rsidR="005843F5" w:rsidRPr="003B2854" w:rsidRDefault="0073458D">
      <w:pPr>
        <w:pStyle w:val="TableofFigures"/>
        <w:tabs>
          <w:tab w:val="right" w:leader="dot" w:pos="8494"/>
        </w:tabs>
        <w:rPr>
          <w:rFonts w:eastAsiaTheme="minorEastAsia" w:cs="Arial"/>
          <w:noProof/>
          <w:sz w:val="22"/>
          <w:szCs w:val="22"/>
          <w:lang w:eastAsia="en-GB"/>
        </w:rPr>
      </w:pPr>
      <w:hyperlink w:anchor="_Toc498214499"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2)</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_Toc498214499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73458D">
      <w:pPr>
        <w:pStyle w:val="TableofFigures"/>
        <w:tabs>
          <w:tab w:val="right" w:leader="dot" w:pos="8494"/>
        </w:tabs>
        <w:rPr>
          <w:rFonts w:eastAsiaTheme="minorEastAsia" w:cs="Arial"/>
          <w:noProof/>
          <w:sz w:val="22"/>
          <w:szCs w:val="22"/>
          <w:lang w:eastAsia="en-GB"/>
        </w:rPr>
      </w:pPr>
      <w:hyperlink w:anchor="_Toc498214500"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3)</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_Toc498214500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73458D">
      <w:pPr>
        <w:pStyle w:val="TableofFigures"/>
        <w:tabs>
          <w:tab w:val="right" w:leader="dot" w:pos="8494"/>
        </w:tabs>
        <w:rPr>
          <w:rFonts w:eastAsiaTheme="minorEastAsia" w:cs="Arial"/>
          <w:noProof/>
          <w:sz w:val="22"/>
          <w:szCs w:val="22"/>
          <w:lang w:eastAsia="en-GB"/>
        </w:rPr>
      </w:pPr>
      <w:hyperlink w:anchor="_Toc498214501"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4)</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_Toc498214501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7</w:t>
        </w:r>
        <w:r w:rsidR="00AA76B3" w:rsidRPr="003B2854">
          <w:rPr>
            <w:rFonts w:cs="Arial"/>
            <w:noProof/>
            <w:webHidden/>
            <w:sz w:val="22"/>
            <w:szCs w:val="22"/>
          </w:rPr>
          <w:fldChar w:fldCharType="end"/>
        </w:r>
      </w:hyperlink>
    </w:p>
    <w:p w:rsidR="005843F5" w:rsidRPr="003B2854" w:rsidRDefault="0073458D">
      <w:pPr>
        <w:pStyle w:val="TableofFigures"/>
        <w:tabs>
          <w:tab w:val="right" w:leader="dot" w:pos="8494"/>
        </w:tabs>
        <w:rPr>
          <w:rFonts w:eastAsiaTheme="minorEastAsia" w:cs="Arial"/>
          <w:noProof/>
          <w:sz w:val="22"/>
          <w:szCs w:val="22"/>
          <w:lang w:eastAsia="en-GB"/>
        </w:rPr>
      </w:pPr>
      <w:hyperlink w:anchor="_Toc498214502"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5)</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_Toc498214502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73458D">
      <w:pPr>
        <w:pStyle w:val="TableofFigures"/>
        <w:tabs>
          <w:tab w:val="right" w:leader="dot" w:pos="8494"/>
        </w:tabs>
        <w:rPr>
          <w:rFonts w:eastAsiaTheme="minorEastAsia" w:cs="Arial"/>
          <w:noProof/>
          <w:sz w:val="22"/>
          <w:szCs w:val="22"/>
          <w:lang w:eastAsia="en-GB"/>
        </w:rPr>
      </w:pPr>
      <w:hyperlink w:anchor="_Toc498214503"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6)</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_Toc498214503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73458D">
      <w:pPr>
        <w:pStyle w:val="TableofFigures"/>
        <w:tabs>
          <w:tab w:val="right" w:leader="dot" w:pos="8494"/>
        </w:tabs>
        <w:rPr>
          <w:rFonts w:eastAsiaTheme="minorEastAsia" w:cs="Arial"/>
          <w:noProof/>
          <w:sz w:val="22"/>
          <w:szCs w:val="22"/>
          <w:lang w:eastAsia="en-GB"/>
        </w:rPr>
      </w:pPr>
      <w:hyperlink w:anchor="_Toc498214504"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7)</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_Toc498214504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73458D">
      <w:pPr>
        <w:pStyle w:val="TableofFigures"/>
        <w:tabs>
          <w:tab w:val="right" w:leader="dot" w:pos="8494"/>
        </w:tabs>
        <w:rPr>
          <w:rFonts w:eastAsiaTheme="minorEastAsia" w:cs="Arial"/>
          <w:noProof/>
          <w:sz w:val="22"/>
          <w:szCs w:val="22"/>
          <w:lang w:eastAsia="en-GB"/>
        </w:rPr>
      </w:pPr>
      <w:hyperlink w:anchor="_Toc498214505"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8)</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_Toc498214505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9</w:t>
        </w:r>
        <w:r w:rsidR="00AA76B3" w:rsidRPr="003B2854">
          <w:rPr>
            <w:rFonts w:cs="Arial"/>
            <w:noProof/>
            <w:webHidden/>
            <w:sz w:val="22"/>
            <w:szCs w:val="22"/>
          </w:rPr>
          <w:fldChar w:fldCharType="end"/>
        </w:r>
      </w:hyperlink>
    </w:p>
    <w:p w:rsidR="005843F5" w:rsidRPr="003B2854" w:rsidRDefault="0073458D">
      <w:pPr>
        <w:pStyle w:val="TableofFigures"/>
        <w:tabs>
          <w:tab w:val="right" w:leader="dot" w:pos="8494"/>
        </w:tabs>
        <w:rPr>
          <w:rFonts w:eastAsiaTheme="minorEastAsia" w:cs="Arial"/>
          <w:noProof/>
          <w:sz w:val="22"/>
          <w:szCs w:val="22"/>
          <w:lang w:eastAsia="en-GB"/>
        </w:rPr>
      </w:pPr>
      <w:hyperlink w:anchor="_Toc498214506" w:history="1">
        <w:r w:rsidR="005843F5" w:rsidRPr="003B2854">
          <w:rPr>
            <w:rStyle w:val="Hyperlink"/>
            <w:rFonts w:cs="Arial"/>
            <w:b/>
            <w:bCs/>
            <w:noProof/>
            <w:sz w:val="22"/>
            <w:szCs w:val="22"/>
          </w:rPr>
          <w:t>(5</w:t>
        </w:r>
        <w:r w:rsidR="005843F5" w:rsidRPr="003B2854">
          <w:rPr>
            <w:rStyle w:val="Hyperlink"/>
            <w:rFonts w:cs="Arial"/>
            <w:b/>
            <w:bCs/>
            <w:noProof/>
            <w:sz w:val="22"/>
            <w:szCs w:val="22"/>
          </w:rPr>
          <w:noBreakHyphen/>
          <w:t>1)</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_Toc498214506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16</w:t>
        </w:r>
        <w:r w:rsidR="00AA76B3" w:rsidRPr="003B2854">
          <w:rPr>
            <w:rFonts w:cs="Arial"/>
            <w:noProof/>
            <w:webHidden/>
            <w:sz w:val="22"/>
            <w:szCs w:val="22"/>
          </w:rPr>
          <w:fldChar w:fldCharType="end"/>
        </w:r>
      </w:hyperlink>
    </w:p>
    <w:p w:rsidR="00DA28B2" w:rsidRPr="003B2854" w:rsidRDefault="00AA76B3" w:rsidP="00941D35">
      <w:pPr>
        <w:rPr>
          <w:rFonts w:cs="Arial"/>
          <w:sz w:val="22"/>
          <w:szCs w:val="22"/>
        </w:rPr>
      </w:pPr>
      <w:r w:rsidRPr="003B2854">
        <w:rPr>
          <w:rFonts w:cs="Arial"/>
          <w:sz w:val="22"/>
          <w:szCs w:val="22"/>
        </w:rPr>
        <w:fldChar w:fldCharType="end"/>
      </w:r>
    </w:p>
    <w:p w:rsidR="00361EFD" w:rsidRPr="003B2854" w:rsidRDefault="00361EFD" w:rsidP="00D135C3">
      <w:pPr>
        <w:rPr>
          <w:rFonts w:cs="Arial"/>
          <w:sz w:val="22"/>
          <w:szCs w:val="22"/>
        </w:rPr>
      </w:pPr>
    </w:p>
    <w:p w:rsidR="00D135C3" w:rsidRPr="003B2854" w:rsidRDefault="00D135C3" w:rsidP="00D135C3">
      <w:pPr>
        <w:rPr>
          <w:rFonts w:cs="Arial"/>
          <w:sz w:val="22"/>
          <w:szCs w:val="22"/>
        </w:rPr>
      </w:pPr>
    </w:p>
    <w:p w:rsidR="00D135C3" w:rsidRPr="003B2854" w:rsidRDefault="00D135C3" w:rsidP="00D135C3">
      <w:pPr>
        <w:rPr>
          <w:rFonts w:cs="Arial"/>
          <w:sz w:val="22"/>
          <w:szCs w:val="22"/>
        </w:rPr>
      </w:pPr>
    </w:p>
    <w:p w:rsidR="005C0AF1" w:rsidRPr="003B2854" w:rsidRDefault="005C0AF1">
      <w:pPr>
        <w:spacing w:before="0" w:after="200" w:line="276" w:lineRule="auto"/>
        <w:jc w:val="left"/>
        <w:rPr>
          <w:rFonts w:cs="Arial"/>
          <w:b/>
          <w:bCs/>
          <w:kern w:val="32"/>
          <w:sz w:val="22"/>
          <w:szCs w:val="22"/>
        </w:rPr>
      </w:pPr>
      <w:r w:rsidRPr="003B2854">
        <w:rPr>
          <w:rFonts w:cs="Arial"/>
          <w:sz w:val="22"/>
          <w:szCs w:val="22"/>
        </w:rPr>
        <w:br w:type="page"/>
      </w:r>
    </w:p>
    <w:p w:rsidR="00DA28B2" w:rsidRPr="00F45625" w:rsidRDefault="00361EFD" w:rsidP="00521603">
      <w:pPr>
        <w:pStyle w:val="Heading1nonumber"/>
        <w:jc w:val="center"/>
        <w:rPr>
          <w:sz w:val="22"/>
          <w:szCs w:val="22"/>
        </w:rPr>
      </w:pPr>
      <w:bookmarkStart w:id="39" w:name="_Toc498215902"/>
      <w:r w:rsidRPr="00F45625">
        <w:rPr>
          <w:sz w:val="22"/>
          <w:szCs w:val="22"/>
        </w:rPr>
        <w:lastRenderedPageBreak/>
        <w:t>LIST OF ABBREVIATIONS</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141"/>
      </w:tblGrid>
      <w:tr w:rsidR="00361EFD" w:rsidRPr="00F45625" w:rsidTr="002A5491">
        <w:tc>
          <w:tcPr>
            <w:tcW w:w="1384" w:type="dxa"/>
          </w:tcPr>
          <w:p w:rsidR="00361EFD" w:rsidRPr="00F45625" w:rsidRDefault="009B2A81" w:rsidP="00361EFD">
            <w:pPr>
              <w:pStyle w:val="TableText"/>
              <w:rPr>
                <w:rFonts w:cs="Arial"/>
              </w:rPr>
            </w:pPr>
            <w:r w:rsidRPr="00F45625">
              <w:rPr>
                <w:rFonts w:cs="Arial"/>
              </w:rPr>
              <w:t>PM</w:t>
            </w:r>
            <w:r w:rsidR="002B0693" w:rsidRPr="00F45625">
              <w:rPr>
                <w:rFonts w:cs="Arial"/>
              </w:rPr>
              <w:t>T</w:t>
            </w:r>
          </w:p>
        </w:tc>
        <w:tc>
          <w:tcPr>
            <w:tcW w:w="7336" w:type="dxa"/>
          </w:tcPr>
          <w:p w:rsidR="00361EFD" w:rsidRPr="00F45625" w:rsidRDefault="009B2A81" w:rsidP="00361EFD">
            <w:pPr>
              <w:pStyle w:val="TableText"/>
              <w:rPr>
                <w:rFonts w:cs="Arial"/>
              </w:rPr>
            </w:pPr>
            <w:r w:rsidRPr="00F45625">
              <w:rPr>
                <w:rFonts w:cs="Arial"/>
              </w:rPr>
              <w:t>Photo Multiplier Tube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CZT</w:t>
            </w:r>
          </w:p>
        </w:tc>
        <w:tc>
          <w:tcPr>
            <w:tcW w:w="7336" w:type="dxa"/>
          </w:tcPr>
          <w:p w:rsidR="00361EFD" w:rsidRPr="00F45625" w:rsidRDefault="009B2A81" w:rsidP="00361EFD">
            <w:pPr>
              <w:pStyle w:val="TableText"/>
              <w:rPr>
                <w:rFonts w:cs="Arial"/>
              </w:rPr>
            </w:pPr>
            <w:r w:rsidRPr="00F45625">
              <w:rPr>
                <w:rFonts w:cs="Arial"/>
              </w:rPr>
              <w:t>Cadmium Zinc Telluride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PHA</w:t>
            </w:r>
          </w:p>
        </w:tc>
        <w:tc>
          <w:tcPr>
            <w:tcW w:w="7336" w:type="dxa"/>
          </w:tcPr>
          <w:p w:rsidR="00361EFD" w:rsidRPr="00F45625" w:rsidRDefault="009B2A81" w:rsidP="00361EFD">
            <w:pPr>
              <w:pStyle w:val="TableText"/>
              <w:rPr>
                <w:rFonts w:cs="Arial"/>
              </w:rPr>
            </w:pPr>
            <w:r w:rsidRPr="00F45625">
              <w:rPr>
                <w:rFonts w:cs="Arial"/>
              </w:rPr>
              <w:t>Pulse Height Analysis</w:t>
            </w: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bl>
    <w:p w:rsidR="00361EFD" w:rsidRPr="00F45625" w:rsidRDefault="00361EFD"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footerReference w:type="default" r:id="rId12"/>
          <w:pgSz w:w="11906" w:h="16838" w:code="9"/>
          <w:pgMar w:top="1701" w:right="1701" w:bottom="1701" w:left="1701" w:header="709" w:footer="851" w:gutter="0"/>
          <w:pgNumType w:fmt="lowerRoman" w:start="1"/>
          <w:cols w:space="708"/>
          <w:docGrid w:linePitch="360"/>
        </w:sectPr>
      </w:pPr>
    </w:p>
    <w:p w:rsidR="008D5D60" w:rsidRDefault="00A63E19" w:rsidP="003B2854">
      <w:pPr>
        <w:pStyle w:val="Heading1"/>
        <w:jc w:val="center"/>
        <w:rPr>
          <w:sz w:val="22"/>
          <w:szCs w:val="22"/>
        </w:rPr>
      </w:pPr>
      <w:bookmarkStart w:id="40" w:name="_Toc498215903"/>
      <w:bookmarkStart w:id="41" w:name="_Toc51833421"/>
      <w:r w:rsidRPr="00F45625">
        <w:rPr>
          <w:sz w:val="22"/>
          <w:szCs w:val="22"/>
        </w:rPr>
        <w:lastRenderedPageBreak/>
        <w:t>INTRODUCTION</w:t>
      </w:r>
      <w:bookmarkEnd w:id="40"/>
    </w:p>
    <w:p w:rsidR="003B2854" w:rsidRPr="003B2854" w:rsidRDefault="003B2854" w:rsidP="003B2854"/>
    <w:p w:rsidR="00A63E19" w:rsidRPr="00F45625" w:rsidRDefault="00A63E19" w:rsidP="00A63E19">
      <w:pPr>
        <w:ind w:right="-36" w:firstLine="25"/>
        <w:rPr>
          <w:rFonts w:cs="Arial"/>
          <w:sz w:val="22"/>
          <w:szCs w:val="22"/>
        </w:rPr>
      </w:pP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oil</w:t>
      </w:r>
      <w:r w:rsidRPr="00F45625">
        <w:rPr>
          <w:rFonts w:cs="Arial"/>
          <w:color w:val="363435"/>
          <w:spacing w:val="8"/>
          <w:sz w:val="22"/>
          <w:szCs w:val="22"/>
        </w:rPr>
        <w:t xml:space="preserve"> </w:t>
      </w:r>
      <w:r w:rsidRPr="00F45625">
        <w:rPr>
          <w:rFonts w:cs="Arial"/>
          <w:color w:val="363435"/>
          <w:sz w:val="22"/>
          <w:szCs w:val="22"/>
        </w:rPr>
        <w:t>and</w:t>
      </w:r>
      <w:r w:rsidRPr="00F45625">
        <w:rPr>
          <w:rFonts w:cs="Arial"/>
          <w:color w:val="363435"/>
          <w:spacing w:val="7"/>
          <w:sz w:val="22"/>
          <w:szCs w:val="22"/>
        </w:rPr>
        <w:t xml:space="preserve"> </w:t>
      </w:r>
      <w:r w:rsidRPr="00F45625">
        <w:rPr>
          <w:rFonts w:cs="Arial"/>
          <w:color w:val="363435"/>
          <w:sz w:val="22"/>
          <w:szCs w:val="22"/>
        </w:rPr>
        <w:t>gas</w:t>
      </w:r>
      <w:r w:rsidRPr="00F45625">
        <w:rPr>
          <w:rFonts w:cs="Arial"/>
          <w:color w:val="363435"/>
          <w:spacing w:val="7"/>
          <w:sz w:val="22"/>
          <w:szCs w:val="22"/>
        </w:rPr>
        <w:t xml:space="preserve"> </w:t>
      </w:r>
      <w:r w:rsidRPr="00F45625">
        <w:rPr>
          <w:rFonts w:cs="Arial"/>
          <w:color w:val="363435"/>
          <w:sz w:val="22"/>
          <w:szCs w:val="22"/>
        </w:rPr>
        <w:t>production industry</w:t>
      </w:r>
      <w:r w:rsidRPr="00F45625">
        <w:rPr>
          <w:rFonts w:cs="Arial"/>
          <w:color w:val="363435"/>
          <w:spacing w:val="2"/>
          <w:sz w:val="22"/>
          <w:szCs w:val="22"/>
        </w:rPr>
        <w:t xml:space="preserve"> </w:t>
      </w:r>
      <w:r w:rsidRPr="00F45625">
        <w:rPr>
          <w:rFonts w:cs="Arial"/>
          <w:color w:val="363435"/>
          <w:sz w:val="22"/>
          <w:szCs w:val="22"/>
        </w:rPr>
        <w:t>has</w:t>
      </w:r>
      <w:r w:rsidRPr="00F45625">
        <w:rPr>
          <w:rFonts w:cs="Arial"/>
          <w:color w:val="363435"/>
          <w:spacing w:val="7"/>
          <w:sz w:val="22"/>
          <w:szCs w:val="22"/>
        </w:rPr>
        <w:t xml:space="preserve"> </w:t>
      </w:r>
      <w:r w:rsidRPr="00F45625">
        <w:rPr>
          <w:rFonts w:cs="Arial"/>
          <w:color w:val="363435"/>
          <w:sz w:val="22"/>
          <w:szCs w:val="22"/>
        </w:rPr>
        <w:t>a</w:t>
      </w:r>
      <w:r w:rsidRPr="00F45625">
        <w:rPr>
          <w:rFonts w:cs="Arial"/>
          <w:color w:val="363435"/>
          <w:spacing w:val="9"/>
          <w:sz w:val="22"/>
          <w:szCs w:val="22"/>
        </w:rPr>
        <w:t xml:space="preserve"> </w:t>
      </w:r>
      <w:r w:rsidRPr="00F45625">
        <w:rPr>
          <w:rFonts w:cs="Arial"/>
          <w:color w:val="363435"/>
          <w:sz w:val="22"/>
          <w:szCs w:val="22"/>
        </w:rPr>
        <w:t>need</w:t>
      </w:r>
      <w:r w:rsidRPr="00F45625">
        <w:rPr>
          <w:rFonts w:cs="Arial"/>
          <w:color w:val="363435"/>
          <w:spacing w:val="5"/>
          <w:sz w:val="22"/>
          <w:szCs w:val="22"/>
        </w:rPr>
        <w:t xml:space="preserve"> </w:t>
      </w:r>
      <w:r w:rsidRPr="00F45625">
        <w:rPr>
          <w:rFonts w:cs="Arial"/>
          <w:color w:val="363435"/>
          <w:sz w:val="22"/>
          <w:szCs w:val="22"/>
        </w:rPr>
        <w:t>for accurate</w:t>
      </w:r>
      <w:r w:rsidRPr="00F45625">
        <w:rPr>
          <w:rFonts w:cs="Arial"/>
          <w:color w:val="363435"/>
          <w:spacing w:val="7"/>
          <w:sz w:val="22"/>
          <w:szCs w:val="22"/>
        </w:rPr>
        <w:t xml:space="preserve"> </w:t>
      </w:r>
      <w:r w:rsidRPr="00F45625">
        <w:rPr>
          <w:rFonts w:cs="Arial"/>
          <w:color w:val="363435"/>
          <w:sz w:val="22"/>
          <w:szCs w:val="22"/>
        </w:rPr>
        <w:t>measurements of</w:t>
      </w:r>
      <w:r w:rsidRPr="00F45625">
        <w:rPr>
          <w:rFonts w:cs="Arial"/>
          <w:color w:val="363435"/>
          <w:spacing w:val="11"/>
          <w:sz w:val="22"/>
          <w:szCs w:val="22"/>
        </w:rPr>
        <w:t xml:space="preserve"> </w:t>
      </w:r>
      <w:r w:rsidRPr="00F45625">
        <w:rPr>
          <w:rFonts w:cs="Arial"/>
          <w:color w:val="363435"/>
          <w:sz w:val="22"/>
          <w:szCs w:val="22"/>
        </w:rPr>
        <w:t>the</w:t>
      </w:r>
      <w:r w:rsidRPr="00F45625">
        <w:rPr>
          <w:rFonts w:cs="Arial"/>
          <w:color w:val="363435"/>
          <w:spacing w:val="10"/>
          <w:sz w:val="22"/>
          <w:szCs w:val="22"/>
        </w:rPr>
        <w:t xml:space="preserve"> </w:t>
      </w:r>
      <w:r w:rsidRPr="00F45625">
        <w:rPr>
          <w:rFonts w:cs="Arial"/>
          <w:color w:val="363435"/>
          <w:sz w:val="22"/>
          <w:szCs w:val="22"/>
        </w:rPr>
        <w:t>oil</w:t>
      </w:r>
      <w:r w:rsidRPr="00F45625">
        <w:rPr>
          <w:rFonts w:cs="Arial"/>
          <w:color w:val="363435"/>
          <w:spacing w:val="12"/>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gas</w:t>
      </w:r>
      <w:r w:rsidRPr="00F45625">
        <w:rPr>
          <w:rFonts w:cs="Arial"/>
          <w:color w:val="363435"/>
          <w:spacing w:val="9"/>
          <w:sz w:val="22"/>
          <w:szCs w:val="22"/>
        </w:rPr>
        <w:t xml:space="preserve"> </w:t>
      </w:r>
      <w:r w:rsidRPr="00F45625">
        <w:rPr>
          <w:rFonts w:cs="Arial"/>
          <w:color w:val="363435"/>
          <w:sz w:val="22"/>
          <w:szCs w:val="22"/>
        </w:rPr>
        <w:t>fractions</w:t>
      </w:r>
      <w:r w:rsidRPr="00F45625">
        <w:rPr>
          <w:rFonts w:cs="Arial"/>
          <w:color w:val="363435"/>
          <w:spacing w:val="8"/>
          <w:sz w:val="22"/>
          <w:szCs w:val="22"/>
        </w:rPr>
        <w:t xml:space="preserve"> </w:t>
      </w:r>
      <w:r w:rsidRPr="00F45625">
        <w:rPr>
          <w:rFonts w:cs="Arial"/>
          <w:color w:val="363435"/>
          <w:sz w:val="22"/>
          <w:szCs w:val="22"/>
        </w:rPr>
        <w:t>in pipelines.</w:t>
      </w:r>
      <w:r w:rsidRPr="00F45625">
        <w:rPr>
          <w:rFonts w:cs="Arial"/>
          <w:color w:val="363435"/>
          <w:spacing w:val="1"/>
          <w:sz w:val="22"/>
          <w:szCs w:val="22"/>
        </w:rPr>
        <w:t xml:space="preserve"> </w:t>
      </w:r>
      <w:r w:rsidRPr="00F45625">
        <w:rPr>
          <w:rFonts w:cs="Arial"/>
          <w:color w:val="363435"/>
          <w:sz w:val="22"/>
          <w:szCs w:val="22"/>
        </w:rPr>
        <w:t>Improved</w:t>
      </w:r>
      <w:r w:rsidRPr="00F45625">
        <w:rPr>
          <w:rFonts w:cs="Arial"/>
          <w:color w:val="363435"/>
          <w:spacing w:val="3"/>
          <w:sz w:val="22"/>
          <w:szCs w:val="22"/>
        </w:rPr>
        <w:t xml:space="preserve"> </w:t>
      </w:r>
      <w:r w:rsidRPr="00F45625">
        <w:rPr>
          <w:rFonts w:cs="Arial"/>
          <w:color w:val="363435"/>
          <w:sz w:val="22"/>
          <w:szCs w:val="22"/>
        </w:rPr>
        <w:t>production</w:t>
      </w:r>
      <w:r w:rsidRPr="00F45625">
        <w:rPr>
          <w:rFonts w:cs="Arial"/>
          <w:color w:val="363435"/>
          <w:spacing w:val="5"/>
          <w:sz w:val="22"/>
          <w:szCs w:val="22"/>
        </w:rPr>
        <w:t xml:space="preserve"> </w:t>
      </w:r>
      <w:r w:rsidRPr="00F45625">
        <w:rPr>
          <w:rFonts w:cs="Arial"/>
          <w:color w:val="363435"/>
          <w:sz w:val="22"/>
          <w:szCs w:val="22"/>
        </w:rPr>
        <w:t>techniques have</w:t>
      </w:r>
      <w:r w:rsidRPr="00F45625">
        <w:rPr>
          <w:rFonts w:cs="Arial"/>
          <w:color w:val="363435"/>
          <w:spacing w:val="7"/>
          <w:sz w:val="22"/>
          <w:szCs w:val="22"/>
        </w:rPr>
        <w:t xml:space="preserve"> </w:t>
      </w:r>
      <w:r w:rsidRPr="00F45625">
        <w:rPr>
          <w:rFonts w:cs="Arial"/>
          <w:color w:val="363435"/>
          <w:sz w:val="22"/>
          <w:szCs w:val="22"/>
        </w:rPr>
        <w:t>made</w:t>
      </w:r>
      <w:r w:rsidRPr="00F45625">
        <w:rPr>
          <w:rFonts w:cs="Arial"/>
          <w:color w:val="363435"/>
          <w:spacing w:val="5"/>
          <w:sz w:val="22"/>
          <w:szCs w:val="22"/>
        </w:rPr>
        <w:t xml:space="preserve"> </w:t>
      </w:r>
      <w:r w:rsidRPr="00F45625">
        <w:rPr>
          <w:rFonts w:cs="Arial"/>
          <w:color w:val="363435"/>
          <w:sz w:val="22"/>
          <w:szCs w:val="22"/>
        </w:rPr>
        <w:t xml:space="preserve">it economically feasible </w:t>
      </w:r>
      <w:r w:rsidRPr="00F45625">
        <w:rPr>
          <w:rFonts w:cs="Arial"/>
          <w:color w:val="363435"/>
          <w:spacing w:val="6"/>
          <w:sz w:val="22"/>
          <w:szCs w:val="22"/>
        </w:rPr>
        <w:t xml:space="preserve"> </w:t>
      </w:r>
      <w:r w:rsidRPr="00F45625">
        <w:rPr>
          <w:rFonts w:cs="Arial"/>
          <w:color w:val="363435"/>
          <w:sz w:val="22"/>
          <w:szCs w:val="22"/>
        </w:rPr>
        <w:t xml:space="preserve">to </w:t>
      </w:r>
      <w:r w:rsidRPr="00F45625">
        <w:rPr>
          <w:rFonts w:cs="Arial"/>
          <w:color w:val="363435"/>
          <w:spacing w:val="11"/>
          <w:sz w:val="22"/>
          <w:szCs w:val="22"/>
        </w:rPr>
        <w:t xml:space="preserve"> </w:t>
      </w:r>
      <w:r w:rsidRPr="00F45625">
        <w:rPr>
          <w:rFonts w:cs="Arial"/>
          <w:color w:val="363435"/>
          <w:sz w:val="22"/>
          <w:szCs w:val="22"/>
        </w:rPr>
        <w:t xml:space="preserve">produce </w:t>
      </w:r>
      <w:r w:rsidRPr="00F45625">
        <w:rPr>
          <w:rFonts w:cs="Arial"/>
          <w:color w:val="363435"/>
          <w:spacing w:val="6"/>
          <w:sz w:val="22"/>
          <w:szCs w:val="22"/>
        </w:rPr>
        <w:t xml:space="preserve"> </w:t>
      </w:r>
      <w:r w:rsidRPr="00F45625">
        <w:rPr>
          <w:rFonts w:cs="Arial"/>
          <w:color w:val="363435"/>
          <w:sz w:val="22"/>
          <w:szCs w:val="22"/>
        </w:rPr>
        <w:t xml:space="preserve">from </w:t>
      </w:r>
      <w:r w:rsidRPr="00F45625">
        <w:rPr>
          <w:rFonts w:cs="Arial"/>
          <w:color w:val="363435"/>
          <w:spacing w:val="9"/>
          <w:sz w:val="22"/>
          <w:szCs w:val="22"/>
        </w:rPr>
        <w:t xml:space="preserve"> </w:t>
      </w:r>
      <w:r w:rsidRPr="00F45625">
        <w:rPr>
          <w:rFonts w:cs="Arial"/>
          <w:color w:val="363435"/>
          <w:sz w:val="22"/>
          <w:szCs w:val="22"/>
        </w:rPr>
        <w:t>smaller (marginal) reservoirs</w:t>
      </w:r>
      <w:r w:rsidRPr="00F45625">
        <w:rPr>
          <w:rFonts w:cs="Arial"/>
          <w:color w:val="363435"/>
          <w:spacing w:val="1"/>
          <w:sz w:val="22"/>
          <w:szCs w:val="22"/>
        </w:rPr>
        <w:t xml:space="preserve"> </w:t>
      </w:r>
      <w:r w:rsidRPr="00F45625">
        <w:rPr>
          <w:rFonts w:cs="Arial"/>
          <w:color w:val="363435"/>
          <w:sz w:val="22"/>
          <w:szCs w:val="22"/>
        </w:rPr>
        <w:t>by</w:t>
      </w:r>
      <w:r w:rsidRPr="00F45625">
        <w:rPr>
          <w:rFonts w:cs="Arial"/>
          <w:color w:val="363435"/>
          <w:spacing w:val="8"/>
          <w:sz w:val="22"/>
          <w:szCs w:val="22"/>
        </w:rPr>
        <w:t xml:space="preserve"> </w:t>
      </w:r>
      <w:r w:rsidRPr="00F45625">
        <w:rPr>
          <w:rFonts w:cs="Arial"/>
          <w:color w:val="363435"/>
          <w:sz w:val="22"/>
          <w:szCs w:val="22"/>
        </w:rPr>
        <w:t>using</w:t>
      </w:r>
      <w:r w:rsidRPr="00F45625">
        <w:rPr>
          <w:rFonts w:cs="Arial"/>
          <w:color w:val="363435"/>
          <w:spacing w:val="3"/>
          <w:sz w:val="22"/>
          <w:szCs w:val="22"/>
        </w:rPr>
        <w:t xml:space="preserve"> </w:t>
      </w:r>
      <w:r w:rsidRPr="00F45625">
        <w:rPr>
          <w:rFonts w:cs="Arial"/>
          <w:color w:val="363435"/>
          <w:sz w:val="22"/>
          <w:szCs w:val="22"/>
        </w:rPr>
        <w:t>subsea</w:t>
      </w:r>
      <w:r w:rsidRPr="00F45625">
        <w:rPr>
          <w:rFonts w:cs="Arial"/>
          <w:color w:val="363435"/>
          <w:spacing w:val="4"/>
          <w:sz w:val="22"/>
          <w:szCs w:val="22"/>
        </w:rPr>
        <w:t xml:space="preserve"> </w:t>
      </w:r>
      <w:r w:rsidRPr="00F45625">
        <w:rPr>
          <w:rFonts w:cs="Arial"/>
          <w:color w:val="363435"/>
          <w:sz w:val="22"/>
          <w:szCs w:val="22"/>
        </w:rPr>
        <w:t>and</w:t>
      </w:r>
      <w:r w:rsidRPr="00F45625">
        <w:rPr>
          <w:rFonts w:cs="Arial"/>
          <w:color w:val="363435"/>
          <w:spacing w:val="8"/>
          <w:sz w:val="22"/>
          <w:szCs w:val="22"/>
        </w:rPr>
        <w:t xml:space="preserve"> </w:t>
      </w:r>
      <w:r w:rsidRPr="00F45625">
        <w:rPr>
          <w:rFonts w:cs="Arial"/>
          <w:color w:val="363435"/>
          <w:sz w:val="22"/>
          <w:szCs w:val="22"/>
        </w:rPr>
        <w:t>even</w:t>
      </w:r>
      <w:r w:rsidRPr="00F45625">
        <w:rPr>
          <w:rFonts w:cs="Arial"/>
          <w:color w:val="363435"/>
          <w:spacing w:val="3"/>
          <w:sz w:val="22"/>
          <w:szCs w:val="22"/>
        </w:rPr>
        <w:t xml:space="preserve"> </w:t>
      </w:r>
      <w:r w:rsidRPr="00F45625">
        <w:rPr>
          <w:rFonts w:cs="Arial"/>
          <w:color w:val="363435"/>
          <w:sz w:val="22"/>
          <w:szCs w:val="22"/>
        </w:rPr>
        <w:t>down- hole</w:t>
      </w:r>
      <w:r w:rsidRPr="00F45625">
        <w:rPr>
          <w:rFonts w:cs="Arial"/>
          <w:color w:val="363435"/>
          <w:spacing w:val="1"/>
          <w:sz w:val="22"/>
          <w:szCs w:val="22"/>
        </w:rPr>
        <w:t xml:space="preserve"> </w:t>
      </w:r>
      <w:r w:rsidRPr="00F45625">
        <w:rPr>
          <w:rFonts w:cs="Arial"/>
          <w:color w:val="363435"/>
          <w:sz w:val="22"/>
          <w:szCs w:val="22"/>
        </w:rPr>
        <w:t>production</w:t>
      </w:r>
      <w:r w:rsidRPr="00F45625">
        <w:rPr>
          <w:rFonts w:cs="Arial"/>
          <w:color w:val="363435"/>
          <w:spacing w:val="-7"/>
          <w:sz w:val="22"/>
          <w:szCs w:val="22"/>
        </w:rPr>
        <w:t xml:space="preserve"> </w:t>
      </w:r>
      <w:r w:rsidRPr="00F45625">
        <w:rPr>
          <w:rFonts w:cs="Arial"/>
          <w:color w:val="363435"/>
          <w:sz w:val="22"/>
          <w:szCs w:val="22"/>
        </w:rPr>
        <w:t>units. With</w:t>
      </w:r>
      <w:r w:rsidRPr="00F45625">
        <w:rPr>
          <w:rFonts w:cs="Arial"/>
          <w:color w:val="363435"/>
          <w:spacing w:val="1"/>
          <w:sz w:val="22"/>
          <w:szCs w:val="22"/>
        </w:rPr>
        <w:t xml:space="preserve"> </w:t>
      </w:r>
      <w:r w:rsidRPr="00F45625">
        <w:rPr>
          <w:rFonts w:cs="Arial"/>
          <w:color w:val="363435"/>
          <w:sz w:val="22"/>
          <w:szCs w:val="22"/>
        </w:rPr>
        <w:t>several</w:t>
      </w:r>
      <w:r w:rsidRPr="00F45625">
        <w:rPr>
          <w:rFonts w:cs="Arial"/>
          <w:color w:val="363435"/>
          <w:spacing w:val="-2"/>
          <w:sz w:val="22"/>
          <w:szCs w:val="22"/>
        </w:rPr>
        <w:t xml:space="preserve"> </w:t>
      </w:r>
      <w:r w:rsidRPr="00F45625">
        <w:rPr>
          <w:rFonts w:cs="Arial"/>
          <w:color w:val="363435"/>
          <w:sz w:val="22"/>
          <w:szCs w:val="22"/>
        </w:rPr>
        <w:t>production</w:t>
      </w:r>
      <w:r w:rsidRPr="00F45625">
        <w:rPr>
          <w:rFonts w:cs="Arial"/>
          <w:color w:val="363435"/>
          <w:spacing w:val="-4"/>
          <w:sz w:val="22"/>
          <w:szCs w:val="22"/>
        </w:rPr>
        <w:t xml:space="preserve"> </w:t>
      </w:r>
      <w:r w:rsidRPr="00F45625">
        <w:rPr>
          <w:rFonts w:cs="Arial"/>
          <w:color w:val="363435"/>
          <w:sz w:val="22"/>
          <w:szCs w:val="22"/>
        </w:rPr>
        <w:t>lines running</w:t>
      </w:r>
      <w:r w:rsidRPr="00F45625">
        <w:rPr>
          <w:rFonts w:cs="Arial"/>
          <w:color w:val="363435"/>
          <w:spacing w:val="6"/>
          <w:sz w:val="22"/>
          <w:szCs w:val="22"/>
        </w:rPr>
        <w:t xml:space="preserve"> </w:t>
      </w:r>
      <w:r w:rsidRPr="00F45625">
        <w:rPr>
          <w:rFonts w:cs="Arial"/>
          <w:color w:val="363435"/>
          <w:sz w:val="22"/>
          <w:szCs w:val="22"/>
        </w:rPr>
        <w:t>into</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11"/>
          <w:sz w:val="22"/>
          <w:szCs w:val="22"/>
        </w:rPr>
        <w:t xml:space="preserve"> </w:t>
      </w:r>
      <w:r w:rsidRPr="00F45625">
        <w:rPr>
          <w:rFonts w:cs="Arial"/>
          <w:color w:val="363435"/>
          <w:sz w:val="22"/>
          <w:szCs w:val="22"/>
        </w:rPr>
        <w:t>production separator</w:t>
      </w:r>
      <w:r w:rsidRPr="00F45625">
        <w:rPr>
          <w:rFonts w:cs="Arial"/>
          <w:color w:val="363435"/>
          <w:spacing w:val="1"/>
          <w:sz w:val="22"/>
          <w:szCs w:val="22"/>
        </w:rPr>
        <w:t xml:space="preserve"> </w:t>
      </w:r>
      <w:r w:rsidRPr="00F45625">
        <w:rPr>
          <w:rFonts w:cs="Arial"/>
          <w:color w:val="363435"/>
          <w:sz w:val="22"/>
          <w:szCs w:val="22"/>
        </w:rPr>
        <w:t>on</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platform,</w:t>
      </w:r>
      <w:r w:rsidRPr="00F45625">
        <w:rPr>
          <w:rFonts w:cs="Arial"/>
          <w:color w:val="363435"/>
          <w:spacing w:val="2"/>
          <w:sz w:val="22"/>
          <w:szCs w:val="22"/>
        </w:rPr>
        <w:t xml:space="preserve"> </w:t>
      </w:r>
      <w:r w:rsidRPr="00F45625">
        <w:rPr>
          <w:rFonts w:cs="Arial"/>
          <w:color w:val="363435"/>
          <w:sz w:val="22"/>
          <w:szCs w:val="22"/>
        </w:rPr>
        <w:t>it</w:t>
      </w:r>
      <w:r w:rsidRPr="00F45625">
        <w:rPr>
          <w:rFonts w:cs="Arial"/>
          <w:color w:val="363435"/>
          <w:spacing w:val="7"/>
          <w:sz w:val="22"/>
          <w:szCs w:val="22"/>
        </w:rPr>
        <w:t xml:space="preserve"> </w:t>
      </w:r>
      <w:r w:rsidRPr="00F45625">
        <w:rPr>
          <w:rFonts w:cs="Arial"/>
          <w:color w:val="363435"/>
          <w:sz w:val="22"/>
          <w:szCs w:val="22"/>
        </w:rPr>
        <w:t>is impossible to</w:t>
      </w:r>
      <w:r w:rsidRPr="00F45625">
        <w:rPr>
          <w:rFonts w:cs="Arial"/>
          <w:color w:val="363435"/>
          <w:spacing w:val="6"/>
          <w:sz w:val="22"/>
          <w:szCs w:val="22"/>
        </w:rPr>
        <w:t xml:space="preserve"> </w:t>
      </w:r>
      <w:r w:rsidRPr="00F45625">
        <w:rPr>
          <w:rFonts w:cs="Arial"/>
          <w:color w:val="363435"/>
          <w:sz w:val="22"/>
          <w:szCs w:val="22"/>
        </w:rPr>
        <w:t>measure</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gas</w:t>
      </w:r>
      <w:r w:rsidRPr="00F45625">
        <w:rPr>
          <w:rFonts w:cs="Arial"/>
          <w:color w:val="363435"/>
          <w:spacing w:val="9"/>
          <w:sz w:val="22"/>
          <w:szCs w:val="22"/>
        </w:rPr>
        <w:t xml:space="preserve"> </w:t>
      </w:r>
      <w:r w:rsidRPr="00F45625">
        <w:rPr>
          <w:rFonts w:cs="Arial"/>
          <w:color w:val="363435"/>
          <w:sz w:val="22"/>
          <w:szCs w:val="22"/>
        </w:rPr>
        <w:t>fraction</w:t>
      </w:r>
      <w:r w:rsidRPr="00F45625">
        <w:rPr>
          <w:rFonts w:cs="Arial"/>
          <w:color w:val="363435"/>
          <w:spacing w:val="2"/>
          <w:sz w:val="22"/>
          <w:szCs w:val="22"/>
        </w:rPr>
        <w:t xml:space="preserve"> </w:t>
      </w:r>
      <w:r w:rsidRPr="00F45625">
        <w:rPr>
          <w:rFonts w:cs="Arial"/>
          <w:color w:val="363435"/>
          <w:sz w:val="22"/>
          <w:szCs w:val="22"/>
        </w:rPr>
        <w:t>in</w:t>
      </w:r>
      <w:r w:rsidRPr="00F45625">
        <w:rPr>
          <w:rFonts w:cs="Arial"/>
          <w:color w:val="363435"/>
          <w:spacing w:val="6"/>
          <w:sz w:val="22"/>
          <w:szCs w:val="22"/>
        </w:rPr>
        <w:t xml:space="preserve"> </w:t>
      </w:r>
      <w:r w:rsidRPr="00F45625">
        <w:rPr>
          <w:rFonts w:cs="Arial"/>
          <w:color w:val="363435"/>
          <w:sz w:val="22"/>
          <w:szCs w:val="22"/>
        </w:rPr>
        <w:t>each</w:t>
      </w:r>
      <w:r w:rsidRPr="00F45625">
        <w:rPr>
          <w:rFonts w:cs="Arial"/>
          <w:color w:val="363435"/>
          <w:spacing w:val="5"/>
          <w:sz w:val="22"/>
          <w:szCs w:val="22"/>
        </w:rPr>
        <w:t xml:space="preserve"> </w:t>
      </w:r>
      <w:r w:rsidRPr="00F45625">
        <w:rPr>
          <w:rFonts w:cs="Arial"/>
          <w:color w:val="363435"/>
          <w:sz w:val="22"/>
          <w:szCs w:val="22"/>
        </w:rPr>
        <w:t>line.</w:t>
      </w:r>
      <w:r w:rsidRPr="00F45625">
        <w:rPr>
          <w:rFonts w:cs="Arial"/>
          <w:color w:val="363435"/>
          <w:spacing w:val="8"/>
          <w:sz w:val="22"/>
          <w:szCs w:val="22"/>
        </w:rPr>
        <w:t xml:space="preserve"> </w:t>
      </w:r>
      <w:r w:rsidRPr="00F45625">
        <w:rPr>
          <w:rFonts w:cs="Arial"/>
          <w:color w:val="363435"/>
          <w:sz w:val="22"/>
          <w:szCs w:val="22"/>
        </w:rPr>
        <w:t>At present,</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14"/>
          <w:sz w:val="22"/>
          <w:szCs w:val="22"/>
        </w:rPr>
        <w:t xml:space="preserve"> </w:t>
      </w:r>
      <w:r w:rsidRPr="00F45625">
        <w:rPr>
          <w:rFonts w:cs="Arial"/>
          <w:color w:val="363435"/>
          <w:sz w:val="22"/>
          <w:szCs w:val="22"/>
        </w:rPr>
        <w:t>flow is</w:t>
      </w:r>
      <w:r w:rsidRPr="00F45625">
        <w:rPr>
          <w:rFonts w:cs="Arial"/>
          <w:color w:val="363435"/>
          <w:spacing w:val="16"/>
          <w:sz w:val="22"/>
          <w:szCs w:val="22"/>
        </w:rPr>
        <w:t xml:space="preserve"> </w:t>
      </w:r>
      <w:r w:rsidRPr="00F45625">
        <w:rPr>
          <w:rFonts w:cs="Arial"/>
          <w:color w:val="363435"/>
          <w:sz w:val="22"/>
          <w:szCs w:val="22"/>
        </w:rPr>
        <w:t>separated</w:t>
      </w:r>
      <w:r w:rsidRPr="00F45625">
        <w:rPr>
          <w:rFonts w:cs="Arial"/>
          <w:color w:val="363435"/>
          <w:spacing w:val="7"/>
          <w:sz w:val="22"/>
          <w:szCs w:val="22"/>
        </w:rPr>
        <w:t xml:space="preserve"> </w:t>
      </w:r>
      <w:r w:rsidRPr="00F45625">
        <w:rPr>
          <w:rFonts w:cs="Arial"/>
          <w:color w:val="363435"/>
          <w:sz w:val="22"/>
          <w:szCs w:val="22"/>
        </w:rPr>
        <w:t>and</w:t>
      </w:r>
      <w:r w:rsidRPr="00F45625">
        <w:rPr>
          <w:rFonts w:cs="Arial"/>
          <w:color w:val="363435"/>
          <w:spacing w:val="15"/>
          <w:sz w:val="22"/>
          <w:szCs w:val="22"/>
        </w:rPr>
        <w:t xml:space="preserve"> </w:t>
      </w:r>
      <w:r w:rsidRPr="00F45625">
        <w:rPr>
          <w:rFonts w:cs="Arial"/>
          <w:color w:val="363435"/>
          <w:sz w:val="22"/>
          <w:szCs w:val="22"/>
        </w:rPr>
        <w:t>then</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4"/>
          <w:sz w:val="22"/>
          <w:szCs w:val="22"/>
        </w:rPr>
        <w:t xml:space="preserve"> </w:t>
      </w:r>
      <w:r w:rsidRPr="00F45625">
        <w:rPr>
          <w:rFonts w:cs="Arial"/>
          <w:color w:val="363435"/>
          <w:sz w:val="22"/>
          <w:szCs w:val="22"/>
        </w:rPr>
        <w:t>fractions</w:t>
      </w:r>
      <w:r w:rsidRPr="00F45625">
        <w:rPr>
          <w:rFonts w:cs="Arial"/>
          <w:color w:val="363435"/>
          <w:spacing w:val="11"/>
          <w:sz w:val="22"/>
          <w:szCs w:val="22"/>
        </w:rPr>
        <w:t xml:space="preserve"> </w:t>
      </w:r>
      <w:r w:rsidRPr="00F45625">
        <w:rPr>
          <w:rFonts w:cs="Arial"/>
          <w:color w:val="363435"/>
          <w:sz w:val="22"/>
          <w:szCs w:val="22"/>
        </w:rPr>
        <w:t>are measured. A</w:t>
      </w:r>
      <w:r w:rsidRPr="00F45625">
        <w:rPr>
          <w:rFonts w:cs="Arial"/>
          <w:color w:val="363435"/>
          <w:spacing w:val="9"/>
          <w:sz w:val="22"/>
          <w:szCs w:val="22"/>
        </w:rPr>
        <w:t xml:space="preserve"> </w:t>
      </w:r>
      <w:r w:rsidRPr="00F45625">
        <w:rPr>
          <w:rFonts w:cs="Arial"/>
          <w:color w:val="363435"/>
          <w:sz w:val="22"/>
          <w:szCs w:val="22"/>
        </w:rPr>
        <w:t>test</w:t>
      </w:r>
      <w:r w:rsidRPr="00F45625">
        <w:rPr>
          <w:rFonts w:cs="Arial"/>
          <w:color w:val="363435"/>
          <w:spacing w:val="9"/>
          <w:sz w:val="22"/>
          <w:szCs w:val="22"/>
        </w:rPr>
        <w:t xml:space="preserve"> </w:t>
      </w:r>
      <w:r w:rsidRPr="00F45625">
        <w:rPr>
          <w:rFonts w:cs="Arial"/>
          <w:color w:val="363435"/>
          <w:sz w:val="22"/>
          <w:szCs w:val="22"/>
        </w:rPr>
        <w:t>separator</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8"/>
          <w:sz w:val="22"/>
          <w:szCs w:val="22"/>
        </w:rPr>
        <w:t xml:space="preserve"> </w:t>
      </w:r>
      <w:r w:rsidRPr="00F45625">
        <w:rPr>
          <w:rFonts w:cs="Arial"/>
          <w:color w:val="363435"/>
          <w:sz w:val="22"/>
          <w:szCs w:val="22"/>
        </w:rPr>
        <w:t>used</w:t>
      </w:r>
      <w:r w:rsidRPr="00F45625">
        <w:rPr>
          <w:rFonts w:cs="Arial"/>
          <w:color w:val="363435"/>
          <w:spacing w:val="4"/>
          <w:sz w:val="22"/>
          <w:szCs w:val="22"/>
        </w:rPr>
        <w:t xml:space="preserve"> </w:t>
      </w:r>
      <w:r w:rsidRPr="00F45625">
        <w:rPr>
          <w:rFonts w:cs="Arial"/>
          <w:color w:val="363435"/>
          <w:sz w:val="22"/>
          <w:szCs w:val="22"/>
        </w:rPr>
        <w:t>to</w:t>
      </w:r>
      <w:r w:rsidRPr="00F45625">
        <w:rPr>
          <w:rFonts w:cs="Arial"/>
          <w:color w:val="363435"/>
          <w:spacing w:val="10"/>
          <w:sz w:val="22"/>
          <w:szCs w:val="22"/>
        </w:rPr>
        <w:t xml:space="preserve"> </w:t>
      </w:r>
      <w:r w:rsidRPr="00F45625">
        <w:rPr>
          <w:rFonts w:cs="Arial"/>
          <w:color w:val="363435"/>
          <w:sz w:val="22"/>
          <w:szCs w:val="22"/>
        </w:rPr>
        <w:t>separate</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flow and</w:t>
      </w:r>
      <w:r w:rsidRPr="00F45625">
        <w:rPr>
          <w:rFonts w:cs="Arial"/>
          <w:color w:val="363435"/>
          <w:spacing w:val="29"/>
          <w:sz w:val="22"/>
          <w:szCs w:val="22"/>
        </w:rPr>
        <w:t xml:space="preserve"> </w:t>
      </w:r>
      <w:r w:rsidRPr="00F45625">
        <w:rPr>
          <w:rFonts w:cs="Arial"/>
          <w:color w:val="363435"/>
          <w:sz w:val="22"/>
          <w:szCs w:val="22"/>
        </w:rPr>
        <w:t>then</w:t>
      </w:r>
      <w:r w:rsidRPr="00F45625">
        <w:rPr>
          <w:rFonts w:cs="Arial"/>
          <w:color w:val="363435"/>
          <w:spacing w:val="33"/>
          <w:sz w:val="22"/>
          <w:szCs w:val="22"/>
        </w:rPr>
        <w:t xml:space="preserve"> </w:t>
      </w:r>
      <w:r w:rsidRPr="00F45625">
        <w:rPr>
          <w:rFonts w:cs="Arial"/>
          <w:color w:val="363435"/>
          <w:sz w:val="22"/>
          <w:szCs w:val="22"/>
        </w:rPr>
        <w:t>the</w:t>
      </w:r>
      <w:r w:rsidRPr="00F45625">
        <w:rPr>
          <w:rFonts w:cs="Arial"/>
          <w:color w:val="363435"/>
          <w:spacing w:val="30"/>
          <w:sz w:val="22"/>
          <w:szCs w:val="22"/>
        </w:rPr>
        <w:t xml:space="preserve"> </w:t>
      </w:r>
      <w:r w:rsidRPr="00F45625">
        <w:rPr>
          <w:rFonts w:cs="Arial"/>
          <w:color w:val="363435"/>
          <w:sz w:val="22"/>
          <w:szCs w:val="22"/>
        </w:rPr>
        <w:t>individual</w:t>
      </w:r>
      <w:r w:rsidRPr="00F45625">
        <w:rPr>
          <w:rFonts w:cs="Arial"/>
          <w:color w:val="363435"/>
          <w:spacing w:val="25"/>
          <w:sz w:val="22"/>
          <w:szCs w:val="22"/>
        </w:rPr>
        <w:t xml:space="preserve"> </w:t>
      </w:r>
      <w:r w:rsidRPr="00F45625">
        <w:rPr>
          <w:rFonts w:cs="Arial"/>
          <w:color w:val="363435"/>
          <w:sz w:val="22"/>
          <w:szCs w:val="22"/>
        </w:rPr>
        <w:t>phases</w:t>
      </w:r>
      <w:r w:rsidRPr="00F45625">
        <w:rPr>
          <w:rFonts w:cs="Arial"/>
          <w:color w:val="363435"/>
          <w:spacing w:val="28"/>
          <w:sz w:val="22"/>
          <w:szCs w:val="22"/>
        </w:rPr>
        <w:t xml:space="preserve"> </w:t>
      </w:r>
      <w:r w:rsidRPr="00F45625">
        <w:rPr>
          <w:rFonts w:cs="Arial"/>
          <w:color w:val="363435"/>
          <w:sz w:val="22"/>
          <w:szCs w:val="22"/>
        </w:rPr>
        <w:t>in</w:t>
      </w:r>
      <w:r w:rsidRPr="00F45625">
        <w:rPr>
          <w:rFonts w:cs="Arial"/>
          <w:color w:val="363435"/>
          <w:spacing w:val="31"/>
          <w:sz w:val="22"/>
          <w:szCs w:val="22"/>
        </w:rPr>
        <w:t xml:space="preserve"> </w:t>
      </w:r>
      <w:r w:rsidRPr="00F45625">
        <w:rPr>
          <w:rFonts w:cs="Arial"/>
          <w:color w:val="363435"/>
          <w:sz w:val="22"/>
          <w:szCs w:val="22"/>
        </w:rPr>
        <w:t>each</w:t>
      </w:r>
      <w:r w:rsidRPr="00F45625">
        <w:rPr>
          <w:rFonts w:cs="Arial"/>
          <w:color w:val="363435"/>
          <w:spacing w:val="32"/>
          <w:sz w:val="22"/>
          <w:szCs w:val="22"/>
        </w:rPr>
        <w:t xml:space="preserve"> </w:t>
      </w:r>
      <w:r w:rsidRPr="00F45625">
        <w:rPr>
          <w:rFonts w:cs="Arial"/>
          <w:color w:val="363435"/>
          <w:sz w:val="22"/>
          <w:szCs w:val="22"/>
        </w:rPr>
        <w:t>production</w:t>
      </w:r>
      <w:r w:rsidRPr="00F45625">
        <w:rPr>
          <w:rFonts w:cs="Arial"/>
          <w:color w:val="363435"/>
          <w:spacing w:val="24"/>
          <w:sz w:val="22"/>
          <w:szCs w:val="22"/>
        </w:rPr>
        <w:t xml:space="preserve"> </w:t>
      </w:r>
      <w:r w:rsidRPr="00F45625">
        <w:rPr>
          <w:rFonts w:cs="Arial"/>
          <w:color w:val="363435"/>
          <w:sz w:val="22"/>
          <w:szCs w:val="22"/>
        </w:rPr>
        <w:t>line are</w:t>
      </w:r>
      <w:r w:rsidRPr="00F45625">
        <w:rPr>
          <w:rFonts w:cs="Arial"/>
          <w:color w:val="363435"/>
          <w:spacing w:val="4"/>
          <w:sz w:val="22"/>
          <w:szCs w:val="22"/>
        </w:rPr>
        <w:t xml:space="preserve"> </w:t>
      </w:r>
      <w:r w:rsidRPr="00F45625">
        <w:rPr>
          <w:rFonts w:cs="Arial"/>
          <w:color w:val="363435"/>
          <w:sz w:val="22"/>
          <w:szCs w:val="22"/>
        </w:rPr>
        <w:t>measured</w:t>
      </w:r>
      <w:r w:rsidRPr="00F45625">
        <w:rPr>
          <w:rFonts w:cs="Arial"/>
          <w:color w:val="363435"/>
          <w:spacing w:val="4"/>
          <w:sz w:val="22"/>
          <w:szCs w:val="22"/>
        </w:rPr>
        <w:t xml:space="preserve"> </w:t>
      </w:r>
      <w:r w:rsidRPr="00F45625">
        <w:rPr>
          <w:rFonts w:cs="Arial"/>
          <w:color w:val="363435"/>
          <w:sz w:val="22"/>
          <w:szCs w:val="22"/>
        </w:rPr>
        <w:t>at</w:t>
      </w:r>
      <w:r w:rsidRPr="00F45625">
        <w:rPr>
          <w:rFonts w:cs="Arial"/>
          <w:color w:val="363435"/>
          <w:spacing w:val="7"/>
          <w:sz w:val="22"/>
          <w:szCs w:val="22"/>
        </w:rPr>
        <w:t xml:space="preserve"> </w:t>
      </w:r>
      <w:r w:rsidRPr="00F45625">
        <w:rPr>
          <w:rFonts w:cs="Arial"/>
          <w:color w:val="363435"/>
          <w:sz w:val="22"/>
          <w:szCs w:val="22"/>
        </w:rPr>
        <w:t>intervals.</w:t>
      </w:r>
      <w:r w:rsidRPr="00F45625">
        <w:rPr>
          <w:rFonts w:cs="Arial"/>
          <w:color w:val="363435"/>
          <w:spacing w:val="1"/>
          <w:sz w:val="22"/>
          <w:szCs w:val="22"/>
        </w:rPr>
        <w:t xml:space="preserve"> </w:t>
      </w:r>
      <w:r w:rsidRPr="00F45625">
        <w:rPr>
          <w:rFonts w:cs="Arial"/>
          <w:color w:val="363435"/>
          <w:sz w:val="22"/>
          <w:szCs w:val="22"/>
        </w:rPr>
        <w:t>Usually, turbine</w:t>
      </w:r>
      <w:r w:rsidRPr="00F45625">
        <w:rPr>
          <w:rFonts w:cs="Arial"/>
          <w:color w:val="363435"/>
          <w:spacing w:val="5"/>
          <w:sz w:val="22"/>
          <w:szCs w:val="22"/>
        </w:rPr>
        <w:t xml:space="preserve"> </w:t>
      </w:r>
      <w:r w:rsidRPr="00F45625">
        <w:rPr>
          <w:rFonts w:cs="Arial"/>
          <w:color w:val="363435"/>
          <w:sz w:val="22"/>
          <w:szCs w:val="22"/>
        </w:rPr>
        <w:t>meters</w:t>
      </w:r>
      <w:r w:rsidRPr="00F45625">
        <w:rPr>
          <w:rFonts w:cs="Arial"/>
          <w:color w:val="363435"/>
          <w:spacing w:val="2"/>
          <w:sz w:val="22"/>
          <w:szCs w:val="22"/>
        </w:rPr>
        <w:t xml:space="preserve"> </w:t>
      </w:r>
      <w:r w:rsidRPr="00F45625">
        <w:rPr>
          <w:rFonts w:cs="Arial"/>
          <w:color w:val="363435"/>
          <w:sz w:val="22"/>
          <w:szCs w:val="22"/>
        </w:rPr>
        <w:t>and orifice plates</w:t>
      </w:r>
      <w:r w:rsidRPr="00F45625">
        <w:rPr>
          <w:rFonts w:cs="Arial"/>
          <w:color w:val="363435"/>
          <w:spacing w:val="12"/>
          <w:sz w:val="22"/>
          <w:szCs w:val="22"/>
        </w:rPr>
        <w:t xml:space="preserve"> </w:t>
      </w:r>
      <w:r w:rsidRPr="00F45625">
        <w:rPr>
          <w:rFonts w:cs="Arial"/>
          <w:color w:val="363435"/>
          <w:sz w:val="22"/>
          <w:szCs w:val="22"/>
        </w:rPr>
        <w:t>are</w:t>
      </w:r>
      <w:r w:rsidRPr="00F45625">
        <w:rPr>
          <w:rFonts w:cs="Arial"/>
          <w:color w:val="363435"/>
          <w:spacing w:val="16"/>
          <w:sz w:val="22"/>
          <w:szCs w:val="22"/>
        </w:rPr>
        <w:t xml:space="preserve"> </w:t>
      </w:r>
      <w:r w:rsidRPr="00F45625">
        <w:rPr>
          <w:rFonts w:cs="Arial"/>
          <w:color w:val="363435"/>
          <w:sz w:val="22"/>
          <w:szCs w:val="22"/>
        </w:rPr>
        <w:t>used</w:t>
      </w:r>
      <w:r w:rsidRPr="00F45625">
        <w:rPr>
          <w:rFonts w:cs="Arial"/>
          <w:color w:val="363435"/>
          <w:spacing w:val="12"/>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measure</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oil</w:t>
      </w:r>
      <w:r w:rsidRPr="00F45625">
        <w:rPr>
          <w:rFonts w:cs="Arial"/>
          <w:color w:val="363435"/>
          <w:spacing w:val="13"/>
          <w:sz w:val="22"/>
          <w:szCs w:val="22"/>
        </w:rPr>
        <w:t xml:space="preserve"> </w:t>
      </w:r>
      <w:r w:rsidRPr="00F45625">
        <w:rPr>
          <w:rFonts w:cs="Arial"/>
          <w:color w:val="363435"/>
          <w:sz w:val="22"/>
          <w:szCs w:val="22"/>
        </w:rPr>
        <w:t>and</w:t>
      </w:r>
      <w:r w:rsidRPr="00F45625">
        <w:rPr>
          <w:rFonts w:cs="Arial"/>
          <w:color w:val="363435"/>
          <w:spacing w:val="15"/>
          <w:sz w:val="22"/>
          <w:szCs w:val="22"/>
        </w:rPr>
        <w:t xml:space="preserve"> </w:t>
      </w:r>
      <w:r w:rsidRPr="00F45625">
        <w:rPr>
          <w:rFonts w:cs="Arial"/>
          <w:color w:val="363435"/>
          <w:sz w:val="22"/>
          <w:szCs w:val="22"/>
        </w:rPr>
        <w:t>gas</w:t>
      </w:r>
      <w:r w:rsidRPr="00F45625">
        <w:rPr>
          <w:rFonts w:cs="Arial"/>
          <w:color w:val="363435"/>
          <w:spacing w:val="14"/>
          <w:sz w:val="22"/>
          <w:szCs w:val="22"/>
        </w:rPr>
        <w:t xml:space="preserve"> </w:t>
      </w:r>
      <w:r w:rsidRPr="00F45625">
        <w:rPr>
          <w:rFonts w:cs="Arial"/>
          <w:color w:val="363435"/>
          <w:sz w:val="22"/>
          <w:szCs w:val="22"/>
        </w:rPr>
        <w:t>flows, respectively. One</w:t>
      </w:r>
      <w:r w:rsidRPr="00F45625">
        <w:rPr>
          <w:rFonts w:cs="Arial"/>
          <w:color w:val="363435"/>
          <w:spacing w:val="8"/>
          <w:sz w:val="22"/>
          <w:szCs w:val="22"/>
        </w:rPr>
        <w:t xml:space="preserve"> </w:t>
      </w:r>
      <w:r w:rsidRPr="00F45625">
        <w:rPr>
          <w:rFonts w:cs="Arial"/>
          <w:color w:val="363435"/>
          <w:sz w:val="22"/>
          <w:szCs w:val="22"/>
        </w:rPr>
        <w:t>disadvantage of</w:t>
      </w:r>
      <w:r w:rsidRPr="00F45625">
        <w:rPr>
          <w:rFonts w:cs="Arial"/>
          <w:color w:val="363435"/>
          <w:spacing w:val="9"/>
          <w:sz w:val="22"/>
          <w:szCs w:val="22"/>
        </w:rPr>
        <w:t xml:space="preserve"> </w:t>
      </w:r>
      <w:r w:rsidRPr="00F45625">
        <w:rPr>
          <w:rFonts w:cs="Arial"/>
          <w:color w:val="363435"/>
          <w:sz w:val="22"/>
          <w:szCs w:val="22"/>
        </w:rPr>
        <w:t>this</w:t>
      </w:r>
      <w:r w:rsidRPr="00F45625">
        <w:rPr>
          <w:rFonts w:cs="Arial"/>
          <w:color w:val="363435"/>
          <w:spacing w:val="7"/>
          <w:sz w:val="22"/>
          <w:szCs w:val="22"/>
        </w:rPr>
        <w:t xml:space="preserve"> </w:t>
      </w:r>
      <w:r w:rsidRPr="00F45625">
        <w:rPr>
          <w:rFonts w:cs="Arial"/>
          <w:color w:val="363435"/>
          <w:sz w:val="22"/>
          <w:szCs w:val="22"/>
        </w:rPr>
        <w:t>technique</w:t>
      </w:r>
      <w:r w:rsidRPr="00F45625">
        <w:rPr>
          <w:rFonts w:cs="Arial"/>
          <w:color w:val="363435"/>
          <w:spacing w:val="6"/>
          <w:sz w:val="22"/>
          <w:szCs w:val="22"/>
        </w:rPr>
        <w:t xml:space="preserve"> </w:t>
      </w:r>
      <w:r w:rsidRPr="00F45625">
        <w:rPr>
          <w:rFonts w:cs="Arial"/>
          <w:color w:val="363435"/>
          <w:sz w:val="22"/>
          <w:szCs w:val="22"/>
        </w:rPr>
        <w:t>is</w:t>
      </w:r>
      <w:r w:rsidRPr="00F45625">
        <w:rPr>
          <w:rFonts w:cs="Arial"/>
          <w:color w:val="363435"/>
          <w:spacing w:val="11"/>
          <w:sz w:val="22"/>
          <w:szCs w:val="22"/>
        </w:rPr>
        <w:t xml:space="preserve"> </w:t>
      </w:r>
      <w:r w:rsidRPr="00F45625">
        <w:rPr>
          <w:rFonts w:cs="Arial"/>
          <w:color w:val="363435"/>
          <w:sz w:val="22"/>
          <w:szCs w:val="22"/>
        </w:rPr>
        <w:t>that test</w:t>
      </w:r>
      <w:r w:rsidRPr="00F45625">
        <w:rPr>
          <w:rFonts w:cs="Arial"/>
          <w:color w:val="363435"/>
          <w:spacing w:val="6"/>
          <w:sz w:val="22"/>
          <w:szCs w:val="22"/>
        </w:rPr>
        <w:t xml:space="preserve"> </w:t>
      </w:r>
      <w:r w:rsidRPr="00F45625">
        <w:rPr>
          <w:rFonts w:cs="Arial"/>
          <w:color w:val="363435"/>
          <w:sz w:val="22"/>
          <w:szCs w:val="22"/>
        </w:rPr>
        <w:t>separators are</w:t>
      </w:r>
      <w:r w:rsidRPr="00F45625">
        <w:rPr>
          <w:rFonts w:cs="Arial"/>
          <w:color w:val="363435"/>
          <w:spacing w:val="5"/>
          <w:sz w:val="22"/>
          <w:szCs w:val="22"/>
        </w:rPr>
        <w:t xml:space="preserve"> </w:t>
      </w:r>
      <w:r w:rsidRPr="00F45625">
        <w:rPr>
          <w:rFonts w:cs="Arial"/>
          <w:color w:val="363435"/>
          <w:sz w:val="22"/>
          <w:szCs w:val="22"/>
        </w:rPr>
        <w:t>large</w:t>
      </w:r>
      <w:r w:rsidRPr="00F45625">
        <w:rPr>
          <w:rFonts w:cs="Arial"/>
          <w:color w:val="363435"/>
          <w:spacing w:val="6"/>
          <w:sz w:val="22"/>
          <w:szCs w:val="22"/>
        </w:rPr>
        <w:t xml:space="preserve"> </w:t>
      </w:r>
      <w:r w:rsidRPr="00F45625">
        <w:rPr>
          <w:rFonts w:cs="Arial"/>
          <w:color w:val="363435"/>
          <w:sz w:val="22"/>
          <w:szCs w:val="22"/>
        </w:rPr>
        <w:t>units</w:t>
      </w:r>
      <w:r w:rsidRPr="00F45625">
        <w:rPr>
          <w:rFonts w:cs="Arial"/>
          <w:color w:val="363435"/>
          <w:spacing w:val="3"/>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space</w:t>
      </w:r>
      <w:r w:rsidRPr="00F45625">
        <w:rPr>
          <w:rFonts w:cs="Arial"/>
          <w:color w:val="363435"/>
          <w:spacing w:val="5"/>
          <w:sz w:val="22"/>
          <w:szCs w:val="22"/>
        </w:rPr>
        <w:t xml:space="preserve"> </w:t>
      </w:r>
      <w:r w:rsidRPr="00F45625">
        <w:rPr>
          <w:rFonts w:cs="Arial"/>
          <w:color w:val="363435"/>
          <w:sz w:val="22"/>
          <w:szCs w:val="22"/>
        </w:rPr>
        <w:t>costs</w:t>
      </w:r>
      <w:r w:rsidRPr="00F45625">
        <w:rPr>
          <w:rFonts w:cs="Arial"/>
          <w:color w:val="363435"/>
          <w:spacing w:val="3"/>
          <w:sz w:val="22"/>
          <w:szCs w:val="22"/>
        </w:rPr>
        <w:t xml:space="preserve"> </w:t>
      </w:r>
      <w:r w:rsidRPr="00F45625">
        <w:rPr>
          <w:rFonts w:cs="Arial"/>
          <w:color w:val="363435"/>
          <w:sz w:val="22"/>
          <w:szCs w:val="22"/>
        </w:rPr>
        <w:t>on</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8"/>
          <w:sz w:val="22"/>
          <w:szCs w:val="22"/>
        </w:rPr>
        <w:t xml:space="preserve"> </w:t>
      </w:r>
      <w:r w:rsidRPr="00F45625">
        <w:rPr>
          <w:rFonts w:cs="Arial"/>
          <w:color w:val="363435"/>
          <w:sz w:val="22"/>
          <w:szCs w:val="22"/>
        </w:rPr>
        <w:t>production</w:t>
      </w:r>
      <w:r w:rsidRPr="00F45625">
        <w:rPr>
          <w:rFonts w:cs="Arial"/>
          <w:color w:val="363435"/>
          <w:spacing w:val="18"/>
          <w:sz w:val="22"/>
          <w:szCs w:val="22"/>
        </w:rPr>
        <w:t xml:space="preserve"> </w:t>
      </w:r>
      <w:r w:rsidRPr="00F45625">
        <w:rPr>
          <w:rFonts w:cs="Arial"/>
          <w:color w:val="363435"/>
          <w:sz w:val="22"/>
          <w:szCs w:val="22"/>
        </w:rPr>
        <w:t>platform</w:t>
      </w:r>
      <w:r w:rsidRPr="00F45625">
        <w:rPr>
          <w:rFonts w:cs="Arial"/>
          <w:color w:val="363435"/>
          <w:spacing w:val="15"/>
          <w:sz w:val="22"/>
          <w:szCs w:val="22"/>
        </w:rPr>
        <w:t xml:space="preserve"> </w:t>
      </w:r>
      <w:r w:rsidRPr="00F45625">
        <w:rPr>
          <w:rFonts w:cs="Arial"/>
          <w:color w:val="363435"/>
          <w:sz w:val="22"/>
          <w:szCs w:val="22"/>
        </w:rPr>
        <w:t>are</w:t>
      </w:r>
      <w:r w:rsidRPr="00F45625">
        <w:rPr>
          <w:rFonts w:cs="Arial"/>
          <w:color w:val="363435"/>
          <w:spacing w:val="21"/>
          <w:sz w:val="22"/>
          <w:szCs w:val="22"/>
        </w:rPr>
        <w:t xml:space="preserve"> </w:t>
      </w:r>
      <w:r w:rsidRPr="00F45625">
        <w:rPr>
          <w:rFonts w:cs="Arial"/>
          <w:color w:val="363435"/>
          <w:sz w:val="22"/>
          <w:szCs w:val="22"/>
        </w:rPr>
        <w:t>high.</w:t>
      </w:r>
    </w:p>
    <w:p w:rsidR="00A63E19" w:rsidRPr="00F45625" w:rsidRDefault="00A63E19" w:rsidP="00A63E19">
      <w:pPr>
        <w:rPr>
          <w:rFonts w:cs="Arial"/>
          <w:sz w:val="22"/>
          <w:szCs w:val="22"/>
        </w:rPr>
      </w:pPr>
      <w:r w:rsidRPr="00F45625">
        <w:rPr>
          <w:rFonts w:cs="Arial"/>
          <w:sz w:val="22"/>
          <w:szCs w:val="22"/>
        </w:rPr>
        <w:t xml:space="preserve">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 </w:t>
      </w:r>
      <w:r w:rsidR="00AA76B3" w:rsidRPr="00F45625">
        <w:rPr>
          <w:rFonts w:cs="Arial"/>
          <w:sz w:val="22"/>
          <w:szCs w:val="22"/>
        </w:rPr>
        <w:fldChar w:fldCharType="begin" w:fldLock="1"/>
      </w:r>
      <w:r w:rsidR="00D373F2" w:rsidRPr="00F45625">
        <w:rPr>
          <w:rFonts w:cs="Arial"/>
          <w:sz w:val="22"/>
          <w:szCs w:val="22"/>
        </w:rPr>
        <w:instrText>ADDIN CSL_CITATION { "citationItems" : [ { "id" : "ITEM-1", "itemData" : { "author" : [ { "dropping-particle" : "", "family" : "Thorn", "given" : "R", "non-dropping-particle" : "", "parse-names" : false, "suffix" : "" }, { "dropping-particle" : "", "family" : "Johansen", "given" : "G", "non-dropping-particle" : "", "parse-names" : false, "suffix" : "" }, { "dropping-particle" : "", "family" : "Hammer", "given" : "E", "non-dropping-particle" : "", "parse-names" : false, "suffix" : "" } ], "container-title" : "Messi Sci Tech 8", "id" : "ITEM-1", "issued" : { "date-parts" : [ [ "1997" ] ] }, "page" : "691-701", "title" : "Recent developments in three phase flow measurements", "type" : "article-journal" }, "uris" : [ "http://www.mendeley.com/documents/?uuid=46b1eb9e-b784-4e91-928b-5ee9d05886f4" ] } ], "mendeley" : { "formattedCitation" : "(1)", "plainTextFormattedCitation" : "(1)", "previouslyFormattedCitation" : "(1)" }, "properties" : { "noteIndex" : 10 }, "schema" : "https://github.com/citation-style-language/schema/raw/master/csl-citation.json" }</w:instrText>
      </w:r>
      <w:r w:rsidR="00AA76B3" w:rsidRPr="00F45625">
        <w:rPr>
          <w:rFonts w:cs="Arial"/>
          <w:sz w:val="22"/>
          <w:szCs w:val="22"/>
        </w:rPr>
        <w:fldChar w:fldCharType="separate"/>
      </w:r>
      <w:r w:rsidR="00D373F2" w:rsidRPr="00F45625">
        <w:rPr>
          <w:rFonts w:cs="Arial"/>
          <w:noProof/>
          <w:sz w:val="22"/>
          <w:szCs w:val="22"/>
        </w:rPr>
        <w:t>(1)</w:t>
      </w:r>
      <w:r w:rsidR="00AA76B3" w:rsidRPr="00F45625">
        <w:rPr>
          <w:rFonts w:cs="Arial"/>
          <w:sz w:val="22"/>
          <w:szCs w:val="22"/>
        </w:rPr>
        <w:fldChar w:fldCharType="end"/>
      </w:r>
      <w:r w:rsidR="00D373F2" w:rsidRPr="00F45625">
        <w:rPr>
          <w:rFonts w:cs="Arial"/>
          <w:sz w:val="22"/>
          <w:szCs w:val="22"/>
        </w:rPr>
        <w:t>.</w:t>
      </w:r>
    </w:p>
    <w:p w:rsidR="00941D35" w:rsidRPr="00F45625" w:rsidRDefault="00A63E19" w:rsidP="00941D35">
      <w:pPr>
        <w:rPr>
          <w:rFonts w:cs="Arial"/>
          <w:sz w:val="22"/>
          <w:szCs w:val="22"/>
          <w:lang w:val="en-US"/>
        </w:rPr>
        <w:sectPr w:rsidR="00941D35" w:rsidRPr="00F45625" w:rsidSect="00623A81">
          <w:headerReference w:type="default" r:id="rId13"/>
          <w:pgSz w:w="11906" w:h="16838" w:code="9"/>
          <w:pgMar w:top="1701" w:right="1701" w:bottom="1701" w:left="1701" w:header="709" w:footer="851" w:gutter="0"/>
          <w:pgNumType w:start="1"/>
          <w:cols w:space="708"/>
          <w:docGrid w:linePitch="360"/>
        </w:sectPr>
      </w:pPr>
      <w:r w:rsidRPr="00F45625">
        <w:rPr>
          <w:rFonts w:cs="Arial"/>
          <w:sz w:val="22"/>
          <w:szCs w:val="22"/>
        </w:rPr>
        <w:t xml:space="preserve">Conventional gamma-ray densitometers utilize a single </w:t>
      </w:r>
      <w:r w:rsidRPr="00F45625">
        <w:rPr>
          <w:rFonts w:cs="Arial"/>
          <w:sz w:val="22"/>
          <w:szCs w:val="22"/>
          <w:vertAlign w:val="superscript"/>
        </w:rPr>
        <w:t>137</w:t>
      </w:r>
      <w:r w:rsidRPr="00F45625">
        <w:rPr>
          <w:rFonts w:cs="Arial"/>
          <w:sz w:val="22"/>
          <w:szCs w:val="22"/>
        </w:rPr>
        <w:t>Cs  (662 keV) source and detector (Photo Multiplier Tube, PMT) located diametrically opposite each other.  PMTs  have  a  diameter of  several  centimetres. Gamma-ray densitometers have clamp-on capability, which is to say that these instruments can be installed and removed without shutting down the process. Where</w:t>
      </w:r>
      <w:r w:rsidRPr="00F45625">
        <w:rPr>
          <w:rFonts w:cs="Arial"/>
          <w:color w:val="363435"/>
          <w:sz w:val="22"/>
          <w:szCs w:val="22"/>
          <w:lang w:val="en-US"/>
        </w:rPr>
        <w:t xml:space="preserve"> </w:t>
      </w:r>
      <w:r w:rsidRPr="00F45625">
        <w:rPr>
          <w:rFonts w:cs="Arial"/>
          <w:sz w:val="22"/>
          <w:szCs w:val="22"/>
          <w:lang w:val="en-US"/>
        </w:rPr>
        <w:t>low-energy gamma-ray densitometers are used, the clamp-on capability is lost due to the need for radiation windows in the pipe walls. However, gamma-ray densitometers used in multiphase meters do not need to be clamp-on.</w:t>
      </w:r>
      <w:bookmarkEnd w:id="41"/>
    </w:p>
    <w:p w:rsidR="007D48F0" w:rsidRDefault="00A63E19" w:rsidP="003B2854">
      <w:pPr>
        <w:pStyle w:val="Heading1"/>
        <w:jc w:val="center"/>
        <w:rPr>
          <w:color w:val="000000" w:themeColor="text1"/>
          <w:sz w:val="22"/>
          <w:szCs w:val="22"/>
        </w:rPr>
      </w:pPr>
      <w:bookmarkStart w:id="42" w:name="_Toc498215904"/>
      <w:r w:rsidRPr="00F45625">
        <w:rPr>
          <w:color w:val="000000" w:themeColor="text1"/>
          <w:sz w:val="22"/>
          <w:szCs w:val="22"/>
        </w:rPr>
        <w:lastRenderedPageBreak/>
        <w:t>GAMMA-RAY DENSITOMETERS</w:t>
      </w:r>
      <w:bookmarkEnd w:id="42"/>
    </w:p>
    <w:p w:rsidR="003B2854" w:rsidRPr="003B2854" w:rsidRDefault="003B2854" w:rsidP="003B2854"/>
    <w:p w:rsidR="00A63E19" w:rsidRPr="00F45625" w:rsidRDefault="00A63E19" w:rsidP="00A63E19">
      <w:pPr>
        <w:ind w:right="-36" w:firstLine="25"/>
        <w:rPr>
          <w:rFonts w:cs="Arial"/>
          <w:color w:val="000000" w:themeColor="text1"/>
          <w:sz w:val="22"/>
          <w:szCs w:val="22"/>
        </w:rPr>
      </w:pPr>
      <w:r w:rsidRPr="00F45625">
        <w:rPr>
          <w:rFonts w:cs="Arial"/>
          <w:color w:val="000000" w:themeColor="text1"/>
          <w:sz w:val="22"/>
          <w:szCs w:val="22"/>
        </w:rPr>
        <w:t xml:space="preserve">In </w:t>
      </w:r>
      <w:r w:rsidRPr="00F45625">
        <w:rPr>
          <w:rFonts w:cs="Arial"/>
          <w:color w:val="000000" w:themeColor="text1"/>
          <w:spacing w:val="3"/>
          <w:sz w:val="22"/>
          <w:szCs w:val="22"/>
        </w:rPr>
        <w:t xml:space="preserve"> </w:t>
      </w:r>
      <w:r w:rsidRPr="00F45625">
        <w:rPr>
          <w:rFonts w:cs="Arial"/>
          <w:color w:val="000000" w:themeColor="text1"/>
          <w:sz w:val="22"/>
          <w:szCs w:val="22"/>
        </w:rPr>
        <w:t>two-component</w:t>
      </w:r>
      <w:r w:rsidRPr="00F45625">
        <w:rPr>
          <w:rFonts w:cs="Arial"/>
          <w:color w:val="000000" w:themeColor="text1"/>
          <w:spacing w:val="42"/>
          <w:sz w:val="22"/>
          <w:szCs w:val="22"/>
        </w:rPr>
        <w:t xml:space="preserve"> </w:t>
      </w:r>
      <w:r w:rsidRPr="00F45625">
        <w:rPr>
          <w:rFonts w:cs="Arial"/>
          <w:color w:val="000000" w:themeColor="text1"/>
          <w:sz w:val="22"/>
          <w:szCs w:val="22"/>
        </w:rPr>
        <w:t>flows</w:t>
      </w:r>
      <w:r w:rsidRPr="00F45625">
        <w:rPr>
          <w:rFonts w:cs="Arial"/>
          <w:color w:val="000000" w:themeColor="text1"/>
          <w:spacing w:val="42"/>
          <w:sz w:val="22"/>
          <w:szCs w:val="22"/>
        </w:rPr>
        <w:t xml:space="preserve"> </w:t>
      </w:r>
      <w:r w:rsidRPr="00F45625">
        <w:rPr>
          <w:rFonts w:cs="Arial"/>
          <w:color w:val="000000" w:themeColor="text1"/>
          <w:sz w:val="22"/>
          <w:szCs w:val="22"/>
        </w:rPr>
        <w:t xml:space="preserve">in </w:t>
      </w:r>
      <w:r w:rsidRPr="00F45625">
        <w:rPr>
          <w:rFonts w:cs="Arial"/>
          <w:color w:val="000000" w:themeColor="text1"/>
          <w:spacing w:val="3"/>
          <w:sz w:val="22"/>
          <w:szCs w:val="22"/>
        </w:rPr>
        <w:t xml:space="preserve"> </w:t>
      </w:r>
      <w:r w:rsidRPr="00F45625">
        <w:rPr>
          <w:rFonts w:cs="Arial"/>
          <w:color w:val="000000" w:themeColor="text1"/>
          <w:sz w:val="22"/>
          <w:szCs w:val="22"/>
        </w:rPr>
        <w:t xml:space="preserve">which  the </w:t>
      </w:r>
      <w:r w:rsidRPr="00F45625">
        <w:rPr>
          <w:rFonts w:cs="Arial"/>
          <w:color w:val="000000" w:themeColor="text1"/>
          <w:spacing w:val="1"/>
          <w:sz w:val="22"/>
          <w:szCs w:val="22"/>
        </w:rPr>
        <w:t xml:space="preserve"> </w:t>
      </w:r>
      <w:r w:rsidRPr="00F45625">
        <w:rPr>
          <w:rFonts w:cs="Arial"/>
          <w:color w:val="000000" w:themeColor="text1"/>
          <w:sz w:val="22"/>
          <w:szCs w:val="22"/>
        </w:rPr>
        <w:t>components have</w:t>
      </w:r>
      <w:r w:rsidRPr="00F45625">
        <w:rPr>
          <w:rFonts w:cs="Arial"/>
          <w:color w:val="000000" w:themeColor="text1"/>
          <w:spacing w:val="3"/>
          <w:sz w:val="22"/>
          <w:szCs w:val="22"/>
        </w:rPr>
        <w:t xml:space="preserve"> </w:t>
      </w:r>
      <w:r w:rsidRPr="00F45625">
        <w:rPr>
          <w:rFonts w:cs="Arial"/>
          <w:color w:val="000000" w:themeColor="text1"/>
          <w:sz w:val="22"/>
          <w:szCs w:val="22"/>
        </w:rPr>
        <w:t>sufficiently</w:t>
      </w:r>
      <w:r w:rsidRPr="00F45625">
        <w:rPr>
          <w:rFonts w:cs="Arial"/>
          <w:color w:val="000000" w:themeColor="text1"/>
          <w:spacing w:val="-11"/>
          <w:sz w:val="22"/>
          <w:szCs w:val="22"/>
        </w:rPr>
        <w:t xml:space="preserve"> </w:t>
      </w:r>
      <w:r w:rsidRPr="00F45625">
        <w:rPr>
          <w:rFonts w:cs="Arial"/>
          <w:color w:val="000000" w:themeColor="text1"/>
          <w:sz w:val="22"/>
          <w:szCs w:val="22"/>
        </w:rPr>
        <w:t>different</w:t>
      </w:r>
      <w:r w:rsidRPr="00F45625">
        <w:rPr>
          <w:rFonts w:cs="Arial"/>
          <w:color w:val="000000" w:themeColor="text1"/>
          <w:spacing w:val="-1"/>
          <w:sz w:val="22"/>
          <w:szCs w:val="22"/>
        </w:rPr>
        <w:t xml:space="preserve"> </w:t>
      </w:r>
      <w:r w:rsidRPr="00F45625">
        <w:rPr>
          <w:rFonts w:cs="Arial"/>
          <w:color w:val="000000" w:themeColor="text1"/>
          <w:sz w:val="22"/>
          <w:szCs w:val="22"/>
        </w:rPr>
        <w:t>densities,</w:t>
      </w:r>
      <w:r w:rsidRPr="00F45625">
        <w:rPr>
          <w:rFonts w:cs="Arial"/>
          <w:color w:val="000000" w:themeColor="text1"/>
          <w:spacing w:val="-2"/>
          <w:sz w:val="22"/>
          <w:szCs w:val="22"/>
        </w:rPr>
        <w:t xml:space="preserve"> </w:t>
      </w:r>
      <w:r w:rsidRPr="00F45625">
        <w:rPr>
          <w:rFonts w:cs="Arial"/>
          <w:color w:val="000000" w:themeColor="text1"/>
          <w:sz w:val="22"/>
          <w:szCs w:val="22"/>
        </w:rPr>
        <w:t>such</w:t>
      </w:r>
      <w:r w:rsidRPr="00F45625">
        <w:rPr>
          <w:rFonts w:cs="Arial"/>
          <w:color w:val="000000" w:themeColor="text1"/>
          <w:spacing w:val="2"/>
          <w:sz w:val="22"/>
          <w:szCs w:val="22"/>
        </w:rPr>
        <w:t xml:space="preserve"> </w:t>
      </w:r>
      <w:r w:rsidRPr="00F45625">
        <w:rPr>
          <w:rFonts w:cs="Arial"/>
          <w:color w:val="000000" w:themeColor="text1"/>
          <w:sz w:val="22"/>
          <w:szCs w:val="22"/>
        </w:rPr>
        <w:t>as</w:t>
      </w:r>
      <w:r w:rsidRPr="00F45625">
        <w:rPr>
          <w:rFonts w:cs="Arial"/>
          <w:color w:val="000000" w:themeColor="text1"/>
          <w:spacing w:val="7"/>
          <w:sz w:val="22"/>
          <w:szCs w:val="22"/>
        </w:rPr>
        <w:t xml:space="preserve"> </w:t>
      </w:r>
      <w:r w:rsidRPr="00F45625">
        <w:rPr>
          <w:rFonts w:cs="Arial"/>
          <w:color w:val="000000" w:themeColor="text1"/>
          <w:sz w:val="22"/>
          <w:szCs w:val="22"/>
        </w:rPr>
        <w:t>oil-gas</w:t>
      </w:r>
      <w:r w:rsidRPr="00F45625">
        <w:rPr>
          <w:rFonts w:cs="Arial"/>
          <w:color w:val="000000" w:themeColor="text1"/>
          <w:spacing w:val="-1"/>
          <w:sz w:val="22"/>
          <w:szCs w:val="22"/>
        </w:rPr>
        <w:t xml:space="preserve"> </w:t>
      </w:r>
      <w:r w:rsidRPr="00F45625">
        <w:rPr>
          <w:rFonts w:cs="Arial"/>
          <w:color w:val="000000" w:themeColor="text1"/>
          <w:sz w:val="22"/>
          <w:szCs w:val="22"/>
        </w:rPr>
        <w:t>mixtures,</w:t>
      </w:r>
      <w:r w:rsidRPr="00F45625">
        <w:rPr>
          <w:rFonts w:cs="Arial"/>
          <w:color w:val="000000" w:themeColor="text1"/>
          <w:spacing w:val="6"/>
          <w:sz w:val="22"/>
          <w:szCs w:val="22"/>
        </w:rPr>
        <w:t xml:space="preserve"> </w:t>
      </w:r>
      <w:r w:rsidRPr="00F45625">
        <w:rPr>
          <w:rFonts w:cs="Arial"/>
          <w:color w:val="000000" w:themeColor="text1"/>
          <w:sz w:val="22"/>
          <w:szCs w:val="22"/>
        </w:rPr>
        <w:t>gamma</w:t>
      </w:r>
      <w:r w:rsidRPr="00F45625">
        <w:rPr>
          <w:rFonts w:cs="Arial"/>
          <w:color w:val="000000" w:themeColor="text1"/>
          <w:spacing w:val="3"/>
          <w:sz w:val="22"/>
          <w:szCs w:val="22"/>
        </w:rPr>
        <w:t xml:space="preserve"> </w:t>
      </w:r>
      <w:r w:rsidRPr="00F45625">
        <w:rPr>
          <w:rFonts w:cs="Arial"/>
          <w:color w:val="000000" w:themeColor="text1"/>
          <w:sz w:val="22"/>
          <w:szCs w:val="22"/>
        </w:rPr>
        <w:t>densitometers can</w:t>
      </w:r>
      <w:r w:rsidRPr="00F45625">
        <w:rPr>
          <w:rFonts w:cs="Arial"/>
          <w:color w:val="000000" w:themeColor="text1"/>
          <w:spacing w:val="8"/>
          <w:sz w:val="22"/>
          <w:szCs w:val="22"/>
        </w:rPr>
        <w:t xml:space="preserve"> </w:t>
      </w:r>
      <w:r w:rsidRPr="00F45625">
        <w:rPr>
          <w:rFonts w:cs="Arial"/>
          <w:color w:val="000000" w:themeColor="text1"/>
          <w:sz w:val="22"/>
          <w:szCs w:val="22"/>
        </w:rPr>
        <w:t>be</w:t>
      </w:r>
      <w:r w:rsidRPr="00F45625">
        <w:rPr>
          <w:rFonts w:cs="Arial"/>
          <w:color w:val="000000" w:themeColor="text1"/>
          <w:spacing w:val="11"/>
          <w:sz w:val="22"/>
          <w:szCs w:val="22"/>
        </w:rPr>
        <w:t xml:space="preserve"> </w:t>
      </w:r>
      <w:r w:rsidRPr="00F45625">
        <w:rPr>
          <w:rFonts w:cs="Arial"/>
          <w:color w:val="000000" w:themeColor="text1"/>
          <w:sz w:val="22"/>
          <w:szCs w:val="22"/>
        </w:rPr>
        <w:t>used</w:t>
      </w:r>
      <w:r w:rsidRPr="00F45625">
        <w:rPr>
          <w:rFonts w:cs="Arial"/>
          <w:color w:val="000000" w:themeColor="text1"/>
          <w:spacing w:val="6"/>
          <w:sz w:val="22"/>
          <w:szCs w:val="22"/>
        </w:rPr>
        <w:t xml:space="preserve"> </w:t>
      </w:r>
      <w:r w:rsidRPr="00F45625">
        <w:rPr>
          <w:rFonts w:cs="Arial"/>
          <w:color w:val="000000" w:themeColor="text1"/>
          <w:sz w:val="22"/>
          <w:szCs w:val="22"/>
        </w:rPr>
        <w:t>to</w:t>
      </w:r>
      <w:r w:rsidRPr="00F45625">
        <w:rPr>
          <w:rFonts w:cs="Arial"/>
          <w:color w:val="000000" w:themeColor="text1"/>
          <w:spacing w:val="10"/>
          <w:sz w:val="22"/>
          <w:szCs w:val="22"/>
        </w:rPr>
        <w:t xml:space="preserve"> </w:t>
      </w:r>
      <w:r w:rsidRPr="00F45625">
        <w:rPr>
          <w:rFonts w:cs="Arial"/>
          <w:color w:val="000000" w:themeColor="text1"/>
          <w:sz w:val="22"/>
          <w:szCs w:val="22"/>
        </w:rPr>
        <w:t>measure</w:t>
      </w:r>
      <w:r w:rsidRPr="00F45625">
        <w:rPr>
          <w:rFonts w:cs="Arial"/>
          <w:color w:val="000000" w:themeColor="text1"/>
          <w:spacing w:val="4"/>
          <w:sz w:val="22"/>
          <w:szCs w:val="22"/>
        </w:rPr>
        <w:t xml:space="preserve"> </w:t>
      </w:r>
      <w:r w:rsidRPr="00F45625">
        <w:rPr>
          <w:rFonts w:cs="Arial"/>
          <w:color w:val="000000" w:themeColor="text1"/>
          <w:sz w:val="22"/>
          <w:szCs w:val="22"/>
        </w:rPr>
        <w:t>the volume</w:t>
      </w:r>
      <w:r w:rsidRPr="00F45625">
        <w:rPr>
          <w:rFonts w:cs="Arial"/>
          <w:color w:val="000000" w:themeColor="text1"/>
          <w:spacing w:val="1"/>
          <w:sz w:val="22"/>
          <w:szCs w:val="22"/>
        </w:rPr>
        <w:t xml:space="preserve"> </w:t>
      </w:r>
      <w:r w:rsidRPr="00F45625">
        <w:rPr>
          <w:rFonts w:cs="Arial"/>
          <w:color w:val="000000" w:themeColor="text1"/>
          <w:sz w:val="22"/>
          <w:szCs w:val="22"/>
        </w:rPr>
        <w:t>fractions, e.g.</w:t>
      </w:r>
      <w:r w:rsidRPr="00F45625">
        <w:rPr>
          <w:rFonts w:cs="Arial"/>
          <w:color w:val="000000" w:themeColor="text1"/>
          <w:spacing w:val="5"/>
          <w:sz w:val="22"/>
          <w:szCs w:val="22"/>
        </w:rPr>
        <w:t xml:space="preserve"> </w:t>
      </w:r>
      <w:r w:rsidRPr="00F45625">
        <w:rPr>
          <w:rFonts w:cs="Arial"/>
          <w:color w:val="000000" w:themeColor="text1"/>
          <w:sz w:val="22"/>
          <w:szCs w:val="22"/>
        </w:rPr>
        <w:t>the</w:t>
      </w:r>
      <w:r w:rsidRPr="00F45625">
        <w:rPr>
          <w:rFonts w:cs="Arial"/>
          <w:color w:val="000000" w:themeColor="text1"/>
          <w:spacing w:val="3"/>
          <w:sz w:val="22"/>
          <w:szCs w:val="22"/>
        </w:rPr>
        <w:t xml:space="preserve"> </w:t>
      </w:r>
      <w:r w:rsidRPr="00F45625">
        <w:rPr>
          <w:rFonts w:cs="Arial"/>
          <w:color w:val="000000" w:themeColor="text1"/>
          <w:sz w:val="22"/>
          <w:szCs w:val="22"/>
        </w:rPr>
        <w:t>gas</w:t>
      </w:r>
      <w:r w:rsidRPr="00F45625">
        <w:rPr>
          <w:rFonts w:cs="Arial"/>
          <w:color w:val="000000" w:themeColor="text1"/>
          <w:spacing w:val="6"/>
          <w:sz w:val="22"/>
          <w:szCs w:val="22"/>
        </w:rPr>
        <w:t xml:space="preserve"> </w:t>
      </w:r>
      <w:r w:rsidRPr="00F45625">
        <w:rPr>
          <w:rFonts w:cs="Arial"/>
          <w:color w:val="000000" w:themeColor="text1"/>
          <w:sz w:val="22"/>
          <w:szCs w:val="22"/>
        </w:rPr>
        <w:t>fraction of</w:t>
      </w:r>
      <w:r w:rsidRPr="00F45625">
        <w:rPr>
          <w:rFonts w:cs="Arial"/>
          <w:color w:val="000000" w:themeColor="text1"/>
          <w:spacing w:val="6"/>
          <w:sz w:val="22"/>
          <w:szCs w:val="22"/>
        </w:rPr>
        <w:t xml:space="preserve"> </w:t>
      </w:r>
      <w:r w:rsidRPr="00F45625">
        <w:rPr>
          <w:rFonts w:cs="Arial"/>
          <w:color w:val="000000" w:themeColor="text1"/>
          <w:sz w:val="22"/>
          <w:szCs w:val="22"/>
        </w:rPr>
        <w:t>the</w:t>
      </w:r>
      <w:r w:rsidRPr="00F45625">
        <w:rPr>
          <w:rFonts w:cs="Arial"/>
          <w:color w:val="000000" w:themeColor="text1"/>
          <w:spacing w:val="3"/>
          <w:sz w:val="22"/>
          <w:szCs w:val="22"/>
        </w:rPr>
        <w:t xml:space="preserve"> </w:t>
      </w:r>
      <w:r w:rsidRPr="00F45625">
        <w:rPr>
          <w:rFonts w:cs="Arial"/>
          <w:color w:val="000000" w:themeColor="text1"/>
          <w:sz w:val="22"/>
          <w:szCs w:val="22"/>
        </w:rPr>
        <w:t>flow components. The</w:t>
      </w:r>
      <w:r w:rsidRPr="00F45625">
        <w:rPr>
          <w:rFonts w:cs="Arial"/>
          <w:color w:val="000000" w:themeColor="text1"/>
          <w:spacing w:val="6"/>
          <w:sz w:val="22"/>
          <w:szCs w:val="22"/>
        </w:rPr>
        <w:t xml:space="preserve"> </w:t>
      </w:r>
      <w:r w:rsidRPr="00F45625">
        <w:rPr>
          <w:rFonts w:cs="Arial"/>
          <w:i/>
          <w:color w:val="000000" w:themeColor="text1"/>
          <w:sz w:val="22"/>
          <w:szCs w:val="22"/>
        </w:rPr>
        <w:t>void</w:t>
      </w:r>
      <w:r w:rsidRPr="00F45625">
        <w:rPr>
          <w:rFonts w:cs="Arial"/>
          <w:i/>
          <w:color w:val="000000" w:themeColor="text1"/>
          <w:spacing w:val="6"/>
          <w:sz w:val="22"/>
          <w:szCs w:val="22"/>
        </w:rPr>
        <w:t xml:space="preserve"> </w:t>
      </w:r>
      <w:r w:rsidRPr="00F45625">
        <w:rPr>
          <w:rFonts w:cs="Arial"/>
          <w:i/>
          <w:color w:val="000000" w:themeColor="text1"/>
          <w:sz w:val="22"/>
          <w:szCs w:val="22"/>
        </w:rPr>
        <w:t>fraction</w:t>
      </w:r>
      <w:r w:rsidRPr="00F45625">
        <w:rPr>
          <w:rFonts w:cs="Arial"/>
          <w:i/>
          <w:color w:val="000000" w:themeColor="text1"/>
          <w:spacing w:val="6"/>
          <w:sz w:val="22"/>
          <w:szCs w:val="22"/>
        </w:rPr>
        <w:t xml:space="preserve"> </w:t>
      </w:r>
      <w:r w:rsidRPr="00F45625">
        <w:rPr>
          <w:rFonts w:cs="Arial"/>
          <w:color w:val="000000" w:themeColor="text1"/>
          <w:sz w:val="22"/>
          <w:szCs w:val="22"/>
        </w:rPr>
        <w:t>is</w:t>
      </w:r>
      <w:r w:rsidRPr="00F45625">
        <w:rPr>
          <w:rFonts w:cs="Arial"/>
          <w:color w:val="000000" w:themeColor="text1"/>
          <w:spacing w:val="6"/>
          <w:sz w:val="22"/>
          <w:szCs w:val="22"/>
        </w:rPr>
        <w:t xml:space="preserve"> </w:t>
      </w:r>
      <w:r w:rsidRPr="00F45625">
        <w:rPr>
          <w:rFonts w:cs="Arial"/>
          <w:color w:val="000000" w:themeColor="text1"/>
          <w:sz w:val="22"/>
          <w:szCs w:val="22"/>
        </w:rPr>
        <w:t>defined</w:t>
      </w:r>
      <w:r w:rsidRPr="00F45625">
        <w:rPr>
          <w:rFonts w:cs="Arial"/>
          <w:color w:val="000000" w:themeColor="text1"/>
          <w:spacing w:val="-7"/>
          <w:sz w:val="22"/>
          <w:szCs w:val="22"/>
        </w:rPr>
        <w:t xml:space="preserve"> </w:t>
      </w:r>
      <w:r w:rsidRPr="00F45625">
        <w:rPr>
          <w:rFonts w:cs="Arial"/>
          <w:color w:val="000000" w:themeColor="text1"/>
          <w:sz w:val="22"/>
          <w:szCs w:val="22"/>
        </w:rPr>
        <w:t>as</w:t>
      </w:r>
      <w:r w:rsidRPr="00F45625">
        <w:rPr>
          <w:rFonts w:cs="Arial"/>
          <w:color w:val="000000" w:themeColor="text1"/>
          <w:spacing w:val="9"/>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gas</w:t>
      </w:r>
      <w:r w:rsidRPr="00F45625">
        <w:rPr>
          <w:rFonts w:cs="Arial"/>
          <w:color w:val="000000" w:themeColor="text1"/>
          <w:spacing w:val="9"/>
          <w:sz w:val="22"/>
          <w:szCs w:val="22"/>
        </w:rPr>
        <w:t xml:space="preserve"> </w:t>
      </w:r>
      <w:r w:rsidRPr="00F45625">
        <w:rPr>
          <w:rFonts w:cs="Arial"/>
          <w:color w:val="000000" w:themeColor="text1"/>
          <w:sz w:val="22"/>
          <w:szCs w:val="22"/>
        </w:rPr>
        <w:t>volume</w:t>
      </w:r>
      <w:r w:rsidRPr="00F45625">
        <w:rPr>
          <w:rFonts w:cs="Arial"/>
          <w:color w:val="000000" w:themeColor="text1"/>
          <w:spacing w:val="3"/>
          <w:sz w:val="22"/>
          <w:szCs w:val="22"/>
        </w:rPr>
        <w:t xml:space="preserve"> </w:t>
      </w:r>
      <w:r w:rsidRPr="00F45625">
        <w:rPr>
          <w:rFonts w:cs="Arial"/>
          <w:color w:val="000000" w:themeColor="text1"/>
          <w:sz w:val="22"/>
          <w:szCs w:val="22"/>
        </w:rPr>
        <w:t>fraction</w:t>
      </w:r>
      <w:r w:rsidRPr="00F45625">
        <w:rPr>
          <w:rFonts w:cs="Arial"/>
          <w:color w:val="000000" w:themeColor="text1"/>
          <w:spacing w:val="1"/>
          <w:sz w:val="22"/>
          <w:szCs w:val="22"/>
        </w:rPr>
        <w:t xml:space="preserve"> </w:t>
      </w:r>
      <w:r w:rsidRPr="00F45625">
        <w:rPr>
          <w:rFonts w:cs="Arial"/>
          <w:color w:val="000000" w:themeColor="text1"/>
          <w:sz w:val="22"/>
          <w:szCs w:val="22"/>
        </w:rPr>
        <w:t>divided by</w:t>
      </w:r>
      <w:r w:rsidRPr="00F45625">
        <w:rPr>
          <w:rFonts w:cs="Arial"/>
          <w:color w:val="000000" w:themeColor="text1"/>
          <w:spacing w:val="6"/>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total</w:t>
      </w:r>
      <w:r w:rsidRPr="00F45625">
        <w:rPr>
          <w:rFonts w:cs="Arial"/>
          <w:color w:val="000000" w:themeColor="text1"/>
          <w:spacing w:val="4"/>
          <w:sz w:val="22"/>
          <w:szCs w:val="22"/>
        </w:rPr>
        <w:t xml:space="preserve"> </w:t>
      </w:r>
      <w:r w:rsidRPr="00F45625">
        <w:rPr>
          <w:rFonts w:cs="Arial"/>
          <w:color w:val="000000" w:themeColor="text1"/>
          <w:sz w:val="22"/>
          <w:szCs w:val="22"/>
        </w:rPr>
        <w:t>volume of</w:t>
      </w:r>
      <w:r w:rsidRPr="00F45625">
        <w:rPr>
          <w:rFonts w:cs="Arial"/>
          <w:color w:val="000000" w:themeColor="text1"/>
          <w:spacing w:val="4"/>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flow. Only</w:t>
      </w:r>
      <w:r w:rsidRPr="00F45625">
        <w:rPr>
          <w:rFonts w:cs="Arial"/>
          <w:color w:val="000000" w:themeColor="text1"/>
          <w:spacing w:val="-2"/>
          <w:sz w:val="22"/>
          <w:szCs w:val="22"/>
        </w:rPr>
        <w:t xml:space="preserve"> </w:t>
      </w:r>
      <w:r w:rsidRPr="00F45625">
        <w:rPr>
          <w:rFonts w:cs="Arial"/>
          <w:color w:val="000000" w:themeColor="text1"/>
          <w:sz w:val="22"/>
          <w:szCs w:val="22"/>
        </w:rPr>
        <w:t>two-phase</w:t>
      </w:r>
      <w:r w:rsidRPr="00F45625">
        <w:rPr>
          <w:rFonts w:cs="Arial"/>
          <w:color w:val="000000" w:themeColor="text1"/>
          <w:spacing w:val="-6"/>
          <w:sz w:val="22"/>
          <w:szCs w:val="22"/>
        </w:rPr>
        <w:t xml:space="preserve"> </w:t>
      </w:r>
      <w:r w:rsidRPr="00F45625">
        <w:rPr>
          <w:rFonts w:cs="Arial"/>
          <w:color w:val="000000" w:themeColor="text1"/>
          <w:sz w:val="22"/>
          <w:szCs w:val="22"/>
        </w:rPr>
        <w:t>flows</w:t>
      </w:r>
      <w:r w:rsidRPr="00F45625">
        <w:rPr>
          <w:rFonts w:cs="Arial"/>
          <w:color w:val="000000" w:themeColor="text1"/>
          <w:spacing w:val="-8"/>
          <w:sz w:val="22"/>
          <w:szCs w:val="22"/>
        </w:rPr>
        <w:t xml:space="preserve"> </w:t>
      </w:r>
      <w:r w:rsidRPr="00F45625">
        <w:rPr>
          <w:rFonts w:cs="Arial"/>
          <w:color w:val="000000" w:themeColor="text1"/>
          <w:sz w:val="22"/>
          <w:szCs w:val="22"/>
        </w:rPr>
        <w:t>are</w:t>
      </w:r>
      <w:r w:rsidRPr="00F45625">
        <w:rPr>
          <w:rFonts w:cs="Arial"/>
          <w:color w:val="000000" w:themeColor="text1"/>
          <w:spacing w:val="-1"/>
          <w:sz w:val="22"/>
          <w:szCs w:val="22"/>
        </w:rPr>
        <w:t xml:space="preserve"> </w:t>
      </w:r>
      <w:r w:rsidRPr="00F45625">
        <w:rPr>
          <w:rFonts w:cs="Arial"/>
          <w:color w:val="000000" w:themeColor="text1"/>
          <w:sz w:val="22"/>
          <w:szCs w:val="22"/>
        </w:rPr>
        <w:t>studied</w:t>
      </w:r>
      <w:r w:rsidRPr="00F45625">
        <w:rPr>
          <w:rFonts w:cs="Arial"/>
          <w:color w:val="000000" w:themeColor="text1"/>
          <w:spacing w:val="-2"/>
          <w:sz w:val="22"/>
          <w:szCs w:val="22"/>
        </w:rPr>
        <w:t xml:space="preserve"> </w:t>
      </w:r>
      <w:r w:rsidRPr="00F45625">
        <w:rPr>
          <w:rFonts w:cs="Arial"/>
          <w:color w:val="000000" w:themeColor="text1"/>
          <w:sz w:val="22"/>
          <w:szCs w:val="22"/>
        </w:rPr>
        <w:t>in</w:t>
      </w:r>
      <w:r w:rsidRPr="00F45625">
        <w:rPr>
          <w:rFonts w:cs="Arial"/>
          <w:color w:val="000000" w:themeColor="text1"/>
          <w:spacing w:val="1"/>
          <w:sz w:val="22"/>
          <w:szCs w:val="22"/>
        </w:rPr>
        <w:t xml:space="preserve"> </w:t>
      </w:r>
      <w:r w:rsidRPr="00F45625">
        <w:rPr>
          <w:rFonts w:cs="Arial"/>
          <w:color w:val="000000" w:themeColor="text1"/>
          <w:sz w:val="22"/>
          <w:szCs w:val="22"/>
        </w:rPr>
        <w:t>this</w:t>
      </w:r>
      <w:r w:rsidRPr="00F45625">
        <w:rPr>
          <w:rFonts w:cs="Arial"/>
          <w:color w:val="000000" w:themeColor="text1"/>
          <w:spacing w:val="3"/>
          <w:sz w:val="22"/>
          <w:szCs w:val="22"/>
        </w:rPr>
        <w:t xml:space="preserve"> </w:t>
      </w:r>
      <w:r w:rsidRPr="00F45625">
        <w:rPr>
          <w:rFonts w:cs="Arial"/>
          <w:color w:val="000000" w:themeColor="text1"/>
          <w:sz w:val="22"/>
          <w:szCs w:val="22"/>
        </w:rPr>
        <w:t>work.</w:t>
      </w:r>
      <w:r w:rsidRPr="00F45625">
        <w:rPr>
          <w:rFonts w:cs="Arial"/>
          <w:color w:val="000000" w:themeColor="text1"/>
          <w:spacing w:val="-2"/>
          <w:sz w:val="22"/>
          <w:szCs w:val="22"/>
        </w:rPr>
        <w:t xml:space="preserve"> </w:t>
      </w:r>
      <w:r w:rsidRPr="00F45625">
        <w:rPr>
          <w:rFonts w:cs="Arial"/>
          <w:color w:val="000000" w:themeColor="text1"/>
          <w:sz w:val="22"/>
          <w:szCs w:val="22"/>
        </w:rPr>
        <w:t>Measurements</w:t>
      </w:r>
      <w:r w:rsidRPr="00F45625">
        <w:rPr>
          <w:rFonts w:cs="Arial"/>
          <w:color w:val="000000" w:themeColor="text1"/>
          <w:spacing w:val="6"/>
          <w:sz w:val="22"/>
          <w:szCs w:val="22"/>
        </w:rPr>
        <w:t xml:space="preserve"> </w:t>
      </w:r>
      <w:r w:rsidRPr="00F45625">
        <w:rPr>
          <w:rFonts w:cs="Arial"/>
          <w:color w:val="000000" w:themeColor="text1"/>
          <w:sz w:val="22"/>
          <w:szCs w:val="22"/>
        </w:rPr>
        <w:t>of</w:t>
      </w:r>
      <w:r w:rsidRPr="00F45625">
        <w:rPr>
          <w:rFonts w:cs="Arial"/>
          <w:color w:val="000000" w:themeColor="text1"/>
          <w:spacing w:val="5"/>
          <w:sz w:val="22"/>
          <w:szCs w:val="22"/>
        </w:rPr>
        <w:t xml:space="preserve"> </w:t>
      </w:r>
      <w:r w:rsidRPr="00F45625">
        <w:rPr>
          <w:rFonts w:cs="Arial"/>
          <w:color w:val="000000" w:themeColor="text1"/>
          <w:sz w:val="22"/>
          <w:szCs w:val="22"/>
        </w:rPr>
        <w:t>gas</w:t>
      </w:r>
      <w:r w:rsidRPr="00F45625">
        <w:rPr>
          <w:rFonts w:cs="Arial"/>
          <w:color w:val="000000" w:themeColor="text1"/>
          <w:spacing w:val="8"/>
          <w:sz w:val="22"/>
          <w:szCs w:val="22"/>
        </w:rPr>
        <w:t xml:space="preserve"> </w:t>
      </w:r>
      <w:r w:rsidRPr="00F45625">
        <w:rPr>
          <w:rFonts w:cs="Arial"/>
          <w:color w:val="000000" w:themeColor="text1"/>
          <w:sz w:val="22"/>
          <w:szCs w:val="22"/>
        </w:rPr>
        <w:t>fractions</w:t>
      </w:r>
      <w:r w:rsidRPr="00F45625">
        <w:rPr>
          <w:rFonts w:cs="Arial"/>
          <w:color w:val="000000" w:themeColor="text1"/>
          <w:spacing w:val="1"/>
          <w:sz w:val="22"/>
          <w:szCs w:val="22"/>
        </w:rPr>
        <w:t xml:space="preserve"> </w:t>
      </w:r>
      <w:r w:rsidRPr="00F45625">
        <w:rPr>
          <w:rFonts w:cs="Arial"/>
          <w:color w:val="000000" w:themeColor="text1"/>
          <w:sz w:val="22"/>
          <w:szCs w:val="22"/>
        </w:rPr>
        <w:t>are</w:t>
      </w:r>
      <w:r w:rsidRPr="00F45625">
        <w:rPr>
          <w:rFonts w:cs="Arial"/>
          <w:color w:val="000000" w:themeColor="text1"/>
          <w:spacing w:val="7"/>
          <w:sz w:val="22"/>
          <w:szCs w:val="22"/>
        </w:rPr>
        <w:t xml:space="preserve"> </w:t>
      </w:r>
      <w:r w:rsidRPr="00F45625">
        <w:rPr>
          <w:rFonts w:cs="Arial"/>
          <w:color w:val="000000" w:themeColor="text1"/>
          <w:sz w:val="22"/>
          <w:szCs w:val="22"/>
        </w:rPr>
        <w:t>generally</w:t>
      </w:r>
      <w:r w:rsidRPr="00F45625">
        <w:rPr>
          <w:rFonts w:cs="Arial"/>
          <w:color w:val="000000" w:themeColor="text1"/>
          <w:spacing w:val="3"/>
          <w:sz w:val="22"/>
          <w:szCs w:val="22"/>
        </w:rPr>
        <w:t xml:space="preserve"> </w:t>
      </w:r>
      <w:r w:rsidRPr="00F45625">
        <w:rPr>
          <w:rFonts w:cs="Arial"/>
          <w:color w:val="000000" w:themeColor="text1"/>
          <w:sz w:val="22"/>
          <w:szCs w:val="22"/>
        </w:rPr>
        <w:t>dependent on</w:t>
      </w:r>
      <w:r w:rsidRPr="00F45625">
        <w:rPr>
          <w:rFonts w:cs="Arial"/>
          <w:color w:val="000000" w:themeColor="text1"/>
          <w:spacing w:val="8"/>
          <w:sz w:val="22"/>
          <w:szCs w:val="22"/>
        </w:rPr>
        <w:t xml:space="preserve"> </w:t>
      </w:r>
      <w:r w:rsidRPr="00F45625">
        <w:rPr>
          <w:rFonts w:cs="Arial"/>
          <w:color w:val="000000" w:themeColor="text1"/>
          <w:sz w:val="22"/>
          <w:szCs w:val="22"/>
        </w:rPr>
        <w:t>the internal</w:t>
      </w:r>
      <w:r w:rsidRPr="00F45625">
        <w:rPr>
          <w:rFonts w:cs="Arial"/>
          <w:color w:val="000000" w:themeColor="text1"/>
          <w:spacing w:val="3"/>
          <w:sz w:val="22"/>
          <w:szCs w:val="22"/>
        </w:rPr>
        <w:t xml:space="preserve"> </w:t>
      </w:r>
      <w:r w:rsidRPr="00F45625">
        <w:rPr>
          <w:rFonts w:cs="Arial"/>
          <w:color w:val="000000" w:themeColor="text1"/>
          <w:sz w:val="22"/>
          <w:szCs w:val="22"/>
        </w:rPr>
        <w:t>distribution</w:t>
      </w:r>
      <w:r w:rsidRPr="00F45625">
        <w:rPr>
          <w:rFonts w:cs="Arial"/>
          <w:color w:val="000000" w:themeColor="text1"/>
          <w:spacing w:val="3"/>
          <w:sz w:val="22"/>
          <w:szCs w:val="22"/>
        </w:rPr>
        <w:t xml:space="preserve"> </w:t>
      </w:r>
      <w:r w:rsidRPr="00F45625">
        <w:rPr>
          <w:rFonts w:cs="Arial"/>
          <w:color w:val="000000" w:themeColor="text1"/>
          <w:sz w:val="22"/>
          <w:szCs w:val="22"/>
        </w:rPr>
        <w:t>of</w:t>
      </w:r>
      <w:r w:rsidRPr="00F45625">
        <w:rPr>
          <w:rFonts w:cs="Arial"/>
          <w:color w:val="000000" w:themeColor="text1"/>
          <w:spacing w:val="8"/>
          <w:sz w:val="22"/>
          <w:szCs w:val="22"/>
        </w:rPr>
        <w:t xml:space="preserve"> </w:t>
      </w:r>
      <w:r w:rsidRPr="00F45625">
        <w:rPr>
          <w:rFonts w:cs="Arial"/>
          <w:color w:val="000000" w:themeColor="text1"/>
          <w:sz w:val="22"/>
          <w:szCs w:val="22"/>
        </w:rPr>
        <w:t>the</w:t>
      </w:r>
      <w:r w:rsidRPr="00F45625">
        <w:rPr>
          <w:rFonts w:cs="Arial"/>
          <w:color w:val="000000" w:themeColor="text1"/>
          <w:spacing w:val="9"/>
          <w:sz w:val="22"/>
          <w:szCs w:val="22"/>
        </w:rPr>
        <w:t xml:space="preserve"> </w:t>
      </w:r>
      <w:r w:rsidRPr="00F45625">
        <w:rPr>
          <w:rFonts w:cs="Arial"/>
          <w:color w:val="000000" w:themeColor="text1"/>
          <w:sz w:val="22"/>
          <w:szCs w:val="22"/>
        </w:rPr>
        <w:t>components inside</w:t>
      </w:r>
      <w:r w:rsidRPr="00F45625">
        <w:rPr>
          <w:rFonts w:cs="Arial"/>
          <w:color w:val="000000" w:themeColor="text1"/>
          <w:spacing w:val="7"/>
          <w:sz w:val="22"/>
          <w:szCs w:val="22"/>
        </w:rPr>
        <w:t xml:space="preserve"> </w:t>
      </w:r>
      <w:r w:rsidRPr="00F45625">
        <w:rPr>
          <w:rFonts w:cs="Arial"/>
          <w:color w:val="000000" w:themeColor="text1"/>
          <w:sz w:val="22"/>
          <w:szCs w:val="22"/>
        </w:rPr>
        <w:t>the</w:t>
      </w:r>
      <w:r w:rsidRPr="00F45625">
        <w:rPr>
          <w:rFonts w:cs="Arial"/>
          <w:color w:val="000000" w:themeColor="text1"/>
          <w:spacing w:val="9"/>
          <w:sz w:val="22"/>
          <w:szCs w:val="22"/>
        </w:rPr>
        <w:t xml:space="preserve"> </w:t>
      </w:r>
      <w:r w:rsidRPr="00F45625">
        <w:rPr>
          <w:rFonts w:cs="Arial"/>
          <w:color w:val="000000" w:themeColor="text1"/>
          <w:sz w:val="22"/>
          <w:szCs w:val="22"/>
        </w:rPr>
        <w:t>pipe- line,</w:t>
      </w:r>
      <w:r w:rsidRPr="00F45625">
        <w:rPr>
          <w:rFonts w:cs="Arial"/>
          <w:color w:val="000000" w:themeColor="text1"/>
          <w:spacing w:val="13"/>
          <w:sz w:val="22"/>
          <w:szCs w:val="22"/>
        </w:rPr>
        <w:t xml:space="preserve"> </w:t>
      </w:r>
      <w:r w:rsidRPr="00F45625">
        <w:rPr>
          <w:rFonts w:cs="Arial"/>
          <w:color w:val="000000" w:themeColor="text1"/>
          <w:sz w:val="22"/>
          <w:szCs w:val="22"/>
        </w:rPr>
        <w:t>i.e.</w:t>
      </w:r>
      <w:r w:rsidRPr="00F45625">
        <w:rPr>
          <w:rFonts w:cs="Arial"/>
          <w:color w:val="000000" w:themeColor="text1"/>
          <w:spacing w:val="14"/>
          <w:sz w:val="22"/>
          <w:szCs w:val="22"/>
        </w:rPr>
        <w:t xml:space="preserve"> </w:t>
      </w:r>
      <w:r w:rsidRPr="00F45625">
        <w:rPr>
          <w:rFonts w:cs="Arial"/>
          <w:color w:val="000000" w:themeColor="text1"/>
          <w:sz w:val="22"/>
          <w:szCs w:val="22"/>
        </w:rPr>
        <w:t>on</w:t>
      </w:r>
      <w:r w:rsidRPr="00F45625">
        <w:rPr>
          <w:rFonts w:cs="Arial"/>
          <w:color w:val="000000" w:themeColor="text1"/>
          <w:spacing w:val="12"/>
          <w:sz w:val="22"/>
          <w:szCs w:val="22"/>
        </w:rPr>
        <w:t xml:space="preserve"> </w:t>
      </w:r>
      <w:r w:rsidRPr="00F45625">
        <w:rPr>
          <w:rFonts w:cs="Arial"/>
          <w:color w:val="000000" w:themeColor="text1"/>
          <w:sz w:val="22"/>
          <w:szCs w:val="22"/>
        </w:rPr>
        <w:t>the</w:t>
      </w:r>
      <w:r w:rsidRPr="00F45625">
        <w:rPr>
          <w:rFonts w:cs="Arial"/>
          <w:color w:val="000000" w:themeColor="text1"/>
          <w:spacing w:val="14"/>
          <w:sz w:val="22"/>
          <w:szCs w:val="22"/>
        </w:rPr>
        <w:t xml:space="preserve"> </w:t>
      </w:r>
      <w:r w:rsidRPr="00F45625">
        <w:rPr>
          <w:rFonts w:cs="Arial"/>
          <w:color w:val="000000" w:themeColor="text1"/>
          <w:sz w:val="22"/>
          <w:szCs w:val="22"/>
        </w:rPr>
        <w:t>flow regime.</w:t>
      </w:r>
      <w:r w:rsidRPr="00F45625">
        <w:rPr>
          <w:rFonts w:cs="Arial"/>
          <w:color w:val="000000" w:themeColor="text1"/>
          <w:spacing w:val="12"/>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_Ref498205461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1</w:t>
      </w:r>
      <w:r w:rsidR="00152B8E" w:rsidRPr="00F45625">
        <w:rPr>
          <w:rFonts w:cs="Arial"/>
          <w:sz w:val="22"/>
          <w:szCs w:val="22"/>
        </w:rPr>
        <w:fldChar w:fldCharType="end"/>
      </w:r>
      <w:r w:rsidRPr="00F45625">
        <w:rPr>
          <w:rFonts w:cs="Arial"/>
          <w:color w:val="000000" w:themeColor="text1"/>
          <w:spacing w:val="14"/>
          <w:sz w:val="22"/>
          <w:szCs w:val="22"/>
        </w:rPr>
        <w:t xml:space="preserve"> </w:t>
      </w:r>
      <w:r w:rsidRPr="00F45625">
        <w:rPr>
          <w:rFonts w:cs="Arial"/>
          <w:color w:val="000000" w:themeColor="text1"/>
          <w:sz w:val="22"/>
          <w:szCs w:val="22"/>
        </w:rPr>
        <w:t>shows</w:t>
      </w:r>
      <w:r w:rsidRPr="00F45625">
        <w:rPr>
          <w:rFonts w:cs="Arial"/>
          <w:color w:val="000000" w:themeColor="text1"/>
          <w:spacing w:val="13"/>
          <w:sz w:val="22"/>
          <w:szCs w:val="22"/>
        </w:rPr>
        <w:t xml:space="preserve"> </w:t>
      </w:r>
      <w:r w:rsidRPr="00F45625">
        <w:rPr>
          <w:rFonts w:cs="Arial"/>
          <w:color w:val="000000" w:themeColor="text1"/>
          <w:sz w:val="22"/>
          <w:szCs w:val="22"/>
        </w:rPr>
        <w:t>typical</w:t>
      </w:r>
      <w:r w:rsidRPr="00F45625">
        <w:rPr>
          <w:rFonts w:cs="Arial"/>
          <w:color w:val="000000" w:themeColor="text1"/>
          <w:spacing w:val="9"/>
          <w:sz w:val="22"/>
          <w:szCs w:val="22"/>
        </w:rPr>
        <w:t xml:space="preserve"> </w:t>
      </w:r>
      <w:r w:rsidRPr="00F45625">
        <w:rPr>
          <w:rFonts w:cs="Arial"/>
          <w:color w:val="000000" w:themeColor="text1"/>
          <w:sz w:val="22"/>
          <w:szCs w:val="22"/>
        </w:rPr>
        <w:t>two- phase</w:t>
      </w:r>
      <w:r w:rsidRPr="00F45625">
        <w:rPr>
          <w:rFonts w:cs="Arial"/>
          <w:color w:val="000000" w:themeColor="text1"/>
          <w:spacing w:val="19"/>
          <w:sz w:val="22"/>
          <w:szCs w:val="22"/>
        </w:rPr>
        <w:t xml:space="preserve"> </w:t>
      </w:r>
      <w:r w:rsidRPr="00F45625">
        <w:rPr>
          <w:rFonts w:cs="Arial"/>
          <w:color w:val="000000" w:themeColor="text1"/>
          <w:sz w:val="22"/>
          <w:szCs w:val="22"/>
        </w:rPr>
        <w:t>flow</w:t>
      </w:r>
      <w:r w:rsidRPr="00F45625">
        <w:rPr>
          <w:rFonts w:cs="Arial"/>
          <w:color w:val="000000" w:themeColor="text1"/>
          <w:spacing w:val="7"/>
          <w:sz w:val="22"/>
          <w:szCs w:val="22"/>
        </w:rPr>
        <w:t xml:space="preserve"> </w:t>
      </w:r>
      <w:r w:rsidRPr="00F45625">
        <w:rPr>
          <w:rFonts w:cs="Arial"/>
          <w:color w:val="000000" w:themeColor="text1"/>
          <w:sz w:val="22"/>
          <w:szCs w:val="22"/>
        </w:rPr>
        <w:t>regimes</w:t>
      </w:r>
      <w:r w:rsidRPr="00F45625">
        <w:rPr>
          <w:rFonts w:cs="Arial"/>
          <w:color w:val="000000" w:themeColor="text1"/>
          <w:spacing w:val="16"/>
          <w:sz w:val="22"/>
          <w:szCs w:val="22"/>
        </w:rPr>
        <w:t xml:space="preserve"> </w:t>
      </w:r>
      <w:r w:rsidRPr="00F45625">
        <w:rPr>
          <w:rFonts w:cs="Arial"/>
          <w:color w:val="000000" w:themeColor="text1"/>
          <w:sz w:val="22"/>
          <w:szCs w:val="22"/>
        </w:rPr>
        <w:t>for</w:t>
      </w:r>
      <w:r w:rsidRPr="00F45625">
        <w:rPr>
          <w:rFonts w:cs="Arial"/>
          <w:color w:val="000000" w:themeColor="text1"/>
          <w:spacing w:val="21"/>
          <w:sz w:val="22"/>
          <w:szCs w:val="22"/>
        </w:rPr>
        <w:t xml:space="preserve"> </w:t>
      </w:r>
      <w:r w:rsidRPr="00F45625">
        <w:rPr>
          <w:rFonts w:cs="Arial"/>
          <w:color w:val="000000" w:themeColor="text1"/>
          <w:sz w:val="22"/>
          <w:szCs w:val="22"/>
        </w:rPr>
        <w:t>vertical</w:t>
      </w:r>
      <w:r w:rsidRPr="00F45625">
        <w:rPr>
          <w:rFonts w:cs="Arial"/>
          <w:color w:val="000000" w:themeColor="text1"/>
          <w:spacing w:val="18"/>
          <w:sz w:val="22"/>
          <w:szCs w:val="22"/>
        </w:rPr>
        <w:t xml:space="preserve"> </w:t>
      </w:r>
      <w:r w:rsidRPr="00F45625">
        <w:rPr>
          <w:rFonts w:cs="Arial"/>
          <w:color w:val="000000" w:themeColor="text1"/>
          <w:sz w:val="22"/>
          <w:szCs w:val="22"/>
        </w:rPr>
        <w:t>and</w:t>
      </w:r>
      <w:r w:rsidRPr="00F45625">
        <w:rPr>
          <w:rFonts w:cs="Arial"/>
          <w:color w:val="000000" w:themeColor="text1"/>
          <w:spacing w:val="20"/>
          <w:sz w:val="22"/>
          <w:szCs w:val="22"/>
        </w:rPr>
        <w:t xml:space="preserve"> </w:t>
      </w:r>
      <w:r w:rsidRPr="00F45625">
        <w:rPr>
          <w:rFonts w:cs="Arial"/>
          <w:color w:val="000000" w:themeColor="text1"/>
          <w:sz w:val="22"/>
          <w:szCs w:val="22"/>
        </w:rPr>
        <w:t>horizontal</w:t>
      </w:r>
      <w:r w:rsidRPr="00F45625">
        <w:rPr>
          <w:rFonts w:cs="Arial"/>
          <w:color w:val="000000" w:themeColor="text1"/>
          <w:spacing w:val="13"/>
          <w:sz w:val="22"/>
          <w:szCs w:val="22"/>
        </w:rPr>
        <w:t xml:space="preserve"> </w:t>
      </w:r>
      <w:r w:rsidRPr="00F45625">
        <w:rPr>
          <w:rFonts w:cs="Arial"/>
          <w:color w:val="000000" w:themeColor="text1"/>
          <w:sz w:val="22"/>
          <w:szCs w:val="22"/>
        </w:rPr>
        <w:t>flows.</w:t>
      </w:r>
    </w:p>
    <w:p w:rsidR="00A63E19" w:rsidRPr="00F45625" w:rsidRDefault="00152B8E" w:rsidP="00A63E19">
      <w:pPr>
        <w:rPr>
          <w:rFonts w:cs="Arial"/>
          <w:color w:val="000000" w:themeColor="text1"/>
          <w:sz w:val="22"/>
          <w:szCs w:val="22"/>
          <w:lang w:val="en-US"/>
        </w:rPr>
      </w:pPr>
      <w:r w:rsidRPr="00F45625">
        <w:rPr>
          <w:rFonts w:cs="Arial"/>
          <w:sz w:val="22"/>
          <w:szCs w:val="22"/>
        </w:rPr>
        <w:fldChar w:fldCharType="begin"/>
      </w:r>
      <w:r w:rsidRPr="00F45625">
        <w:rPr>
          <w:rFonts w:cs="Arial"/>
          <w:sz w:val="22"/>
          <w:szCs w:val="22"/>
        </w:rPr>
        <w:instrText xml:space="preserve"> REF _Ref498205461 \h  \* MERGEFORMAT </w:instrText>
      </w:r>
      <w:r w:rsidRPr="00F45625">
        <w:rPr>
          <w:rFonts w:cs="Arial"/>
          <w:sz w:val="22"/>
          <w:szCs w:val="22"/>
        </w:rPr>
      </w:r>
      <w:r w:rsidRPr="00F45625">
        <w:rPr>
          <w:rFonts w:cs="Arial"/>
          <w:sz w:val="22"/>
          <w:szCs w:val="22"/>
        </w:rPr>
        <w:fldChar w:fldCharType="separate"/>
      </w:r>
      <w:r w:rsidR="003D31C6" w:rsidRPr="00F45625">
        <w:rPr>
          <w:rFonts w:cs="Arial"/>
          <w:sz w:val="22"/>
          <w:szCs w:val="22"/>
        </w:rPr>
        <w:t>Figure 1</w:t>
      </w:r>
      <w:r w:rsidRPr="00F45625">
        <w:rPr>
          <w:rFonts w:cs="Arial"/>
          <w:sz w:val="22"/>
          <w:szCs w:val="22"/>
        </w:rPr>
        <w:fldChar w:fldCharType="end"/>
      </w:r>
      <w:r w:rsidR="003D31C6" w:rsidRPr="00F45625">
        <w:rPr>
          <w:rFonts w:cs="Arial"/>
          <w:color w:val="000000" w:themeColor="text1"/>
          <w:sz w:val="22"/>
          <w:szCs w:val="22"/>
        </w:rPr>
        <w:t xml:space="preserve"> </w:t>
      </w:r>
      <w:r w:rsidR="00A63E19" w:rsidRPr="00F45625">
        <w:rPr>
          <w:rFonts w:cs="Arial"/>
          <w:color w:val="000000" w:themeColor="text1"/>
          <w:sz w:val="22"/>
          <w:szCs w:val="22"/>
        </w:rPr>
        <w:t>shows</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that</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there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three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basic</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flow regimes. These</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14"/>
          <w:sz w:val="22"/>
          <w:szCs w:val="22"/>
        </w:rPr>
        <w:t xml:space="preserve"> </w:t>
      </w:r>
      <w:r w:rsidR="00A63E19" w:rsidRPr="00F45625">
        <w:rPr>
          <w:rFonts w:cs="Arial"/>
          <w:color w:val="000000" w:themeColor="text1"/>
          <w:sz w:val="22"/>
          <w:szCs w:val="22"/>
        </w:rPr>
        <w:t>homogeneous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flows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(bubble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flow in</w:t>
      </w:r>
      <w:r w:rsidR="00A63E19" w:rsidRPr="00F45625">
        <w:rPr>
          <w:rFonts w:cs="Arial"/>
          <w:color w:val="000000" w:themeColor="text1"/>
          <w:spacing w:val="16"/>
          <w:sz w:val="22"/>
          <w:szCs w:val="22"/>
        </w:rPr>
        <w:t xml:space="preserve"> </w:t>
      </w:r>
      <w:r w:rsidR="00A63E19" w:rsidRPr="00F45625">
        <w:rPr>
          <w:rFonts w:cs="Arial"/>
          <w:color w:val="000000" w:themeColor="text1"/>
          <w:sz w:val="22"/>
          <w:szCs w:val="22"/>
        </w:rPr>
        <w:t>vertical and</w:t>
      </w:r>
      <w:r w:rsidR="00A63E19" w:rsidRPr="00F45625">
        <w:rPr>
          <w:rFonts w:cs="Arial"/>
          <w:color w:val="000000" w:themeColor="text1"/>
          <w:spacing w:val="15"/>
          <w:sz w:val="22"/>
          <w:szCs w:val="22"/>
        </w:rPr>
        <w:t xml:space="preserve"> </w:t>
      </w:r>
      <w:r w:rsidR="00A63E19" w:rsidRPr="00F45625">
        <w:rPr>
          <w:rFonts w:cs="Arial"/>
          <w:color w:val="000000" w:themeColor="text1"/>
          <w:sz w:val="22"/>
          <w:szCs w:val="22"/>
        </w:rPr>
        <w:t>dispersed</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bubble</w:t>
      </w:r>
      <w:r w:rsidR="00A63E19" w:rsidRPr="00F45625">
        <w:rPr>
          <w:rFonts w:cs="Arial"/>
          <w:color w:val="000000" w:themeColor="text1"/>
          <w:spacing w:val="11"/>
          <w:sz w:val="22"/>
          <w:szCs w:val="22"/>
        </w:rPr>
        <w:t xml:space="preserve"> </w:t>
      </w:r>
      <w:r w:rsidR="00A63E19" w:rsidRPr="00F45625">
        <w:rPr>
          <w:rFonts w:cs="Arial"/>
          <w:color w:val="000000" w:themeColor="text1"/>
          <w:sz w:val="22"/>
          <w:szCs w:val="22"/>
        </w:rPr>
        <w:t>flow in</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horizontal),</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annular</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flows, and</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stratified</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flows.</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other</w:t>
      </w:r>
      <w:r w:rsidR="00A63E19" w:rsidRPr="00F45625">
        <w:rPr>
          <w:rFonts w:cs="Arial"/>
          <w:color w:val="000000" w:themeColor="text1"/>
          <w:spacing w:val="16"/>
          <w:sz w:val="22"/>
          <w:szCs w:val="22"/>
        </w:rPr>
        <w:t xml:space="preserve"> </w:t>
      </w:r>
      <w:r w:rsidR="00A63E19" w:rsidRPr="00F45625">
        <w:rPr>
          <w:rFonts w:cs="Arial"/>
          <w:color w:val="000000" w:themeColor="text1"/>
          <w:sz w:val="22"/>
          <w:szCs w:val="22"/>
        </w:rPr>
        <w:t>flow regimes</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14"/>
          <w:sz w:val="22"/>
          <w:szCs w:val="22"/>
        </w:rPr>
        <w:t xml:space="preserve"> </w:t>
      </w:r>
      <w:r w:rsidR="00A63E19" w:rsidRPr="00F45625">
        <w:rPr>
          <w:rFonts w:cs="Arial"/>
          <w:color w:val="000000" w:themeColor="text1"/>
          <w:sz w:val="22"/>
          <w:szCs w:val="22"/>
        </w:rPr>
        <w:t xml:space="preserve">essentially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combinations</w:t>
      </w:r>
      <w:r w:rsidR="00A63E19" w:rsidRPr="00F45625">
        <w:rPr>
          <w:rFonts w:cs="Arial"/>
          <w:color w:val="000000" w:themeColor="text1"/>
          <w:spacing w:val="47"/>
          <w:sz w:val="22"/>
          <w:szCs w:val="22"/>
        </w:rPr>
        <w:t xml:space="preserve"> </w:t>
      </w:r>
      <w:r w:rsidR="00A63E19" w:rsidRPr="00F45625">
        <w:rPr>
          <w:rFonts w:cs="Arial"/>
          <w:color w:val="000000" w:themeColor="text1"/>
          <w:sz w:val="22"/>
          <w:szCs w:val="22"/>
        </w:rPr>
        <w:t xml:space="preserve">of </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 xml:space="preserve">these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 xml:space="preserve">basic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41"/>
          <w:sz w:val="22"/>
          <w:szCs w:val="22"/>
        </w:rPr>
        <w:t xml:space="preserve"> </w:t>
      </w:r>
      <w:r w:rsidR="00A63E19" w:rsidRPr="00F45625">
        <w:rPr>
          <w:rFonts w:cs="Arial"/>
          <w:color w:val="000000" w:themeColor="text1"/>
          <w:sz w:val="22"/>
          <w:szCs w:val="22"/>
        </w:rPr>
        <w:t>regimes  with periodicity. Several</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efforts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have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been</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made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to</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design flow</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homogenizers</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to</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mix</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components</w:t>
      </w:r>
      <w:r w:rsidR="00A63E19" w:rsidRPr="00F45625">
        <w:rPr>
          <w:rFonts w:cs="Arial"/>
          <w:color w:val="000000" w:themeColor="text1"/>
          <w:spacing w:val="1"/>
          <w:sz w:val="22"/>
          <w:szCs w:val="22"/>
        </w:rPr>
        <w:t xml:space="preserve"> </w:t>
      </w:r>
      <w:r w:rsidR="00AA76B3" w:rsidRPr="00F45625">
        <w:rPr>
          <w:rFonts w:cs="Arial"/>
          <w:color w:val="000000" w:themeColor="text1"/>
          <w:spacing w:val="1"/>
          <w:sz w:val="22"/>
          <w:szCs w:val="22"/>
        </w:rPr>
        <w:fldChar w:fldCharType="begin" w:fldLock="1"/>
      </w:r>
      <w:r w:rsidR="00D373F2" w:rsidRPr="00F45625">
        <w:rPr>
          <w:rFonts w:cs="Arial"/>
          <w:color w:val="000000" w:themeColor="text1"/>
          <w:spacing w:val="1"/>
          <w:sz w:val="22"/>
          <w:szCs w:val="22"/>
        </w:rPr>
        <w:instrText>ADDIN CSL_CITATION { "citationItems" : [ { "id" : "ITEM-1", "itemData" : { "author" : [ { "dropping-particle" : "", "family" : "Harrison", "given" : "P", "non-dropping-particle" : "", "parse-names" : false, "suffix" : "" }, { "dropping-particle" : "", "family" : "Hewitt", "given" : "G", "non-dropping-particle" : "", "parse-names" : false, "suffix" : "" }, { "dropping-particle" : "", "family" : "Parry", "given" : "S", "non-dropping-particle" : "", "parse-names" : false, "suffix" : "" }, { "dropping-particle" : "", "family" : "Shires", "given" : "G", "non-dropping-particle" : "", "parse-names" : false, "suffix" : "" } ], "container-title" : "Proceedings of North Sea Flow Measurement Workshop", "id" : "ITEM-1", "issued" : { "date-parts" : [ [ "1995" ] ] }, "title" : "Development and testing of the \"Mixmeter\" multiphase flow meter", "type" : "article-journal" }, "uris" : [ "http://www.mendeley.com/documents/?uuid=f6135467-0f3a-4aea-be89-642e269b5a1e" ] } ], "mendeley" : { "formattedCitation" : "(2)", "plainTextFormattedCitation" : "(2)", "previouslyFormattedCitation" : "(2)" }, "properties" : { "noteIndex" : 11 }, "schema" : "https://github.com/citation-style-language/schema/raw/master/csl-citation.json" }</w:instrText>
      </w:r>
      <w:r w:rsidR="00AA76B3" w:rsidRPr="00F45625">
        <w:rPr>
          <w:rFonts w:cs="Arial"/>
          <w:color w:val="000000" w:themeColor="text1"/>
          <w:spacing w:val="1"/>
          <w:sz w:val="22"/>
          <w:szCs w:val="22"/>
        </w:rPr>
        <w:fldChar w:fldCharType="separate"/>
      </w:r>
      <w:r w:rsidR="00D373F2" w:rsidRPr="00F45625">
        <w:rPr>
          <w:rFonts w:cs="Arial"/>
          <w:noProof/>
          <w:color w:val="000000" w:themeColor="text1"/>
          <w:spacing w:val="1"/>
          <w:sz w:val="22"/>
          <w:szCs w:val="22"/>
        </w:rPr>
        <w:t>(2)</w:t>
      </w:r>
      <w:r w:rsidR="00AA76B3" w:rsidRPr="00F45625">
        <w:rPr>
          <w:rFonts w:cs="Arial"/>
          <w:color w:val="000000" w:themeColor="text1"/>
          <w:spacing w:val="1"/>
          <w:sz w:val="22"/>
          <w:szCs w:val="22"/>
        </w:rPr>
        <w:fldChar w:fldCharType="end"/>
      </w:r>
      <w:r w:rsidR="00A63E19" w:rsidRPr="00F45625">
        <w:rPr>
          <w:rFonts w:cs="Arial"/>
          <w:color w:val="000000" w:themeColor="text1"/>
          <w:sz w:val="22"/>
          <w:szCs w:val="22"/>
        </w:rPr>
        <w:t>,</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and commercial</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multi-phase meters</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with</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avail- able.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advantage of</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is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that</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single-beam gamma-ray densitometers provide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accurate</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measurements</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independent</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of</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original</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regime.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A</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disadvantage is</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pressure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drop,</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and</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for</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pipes</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where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non- intrusive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instruments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required other</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methods have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to be</w:t>
      </w:r>
      <w:r w:rsidR="00A63E19" w:rsidRPr="00F45625">
        <w:rPr>
          <w:rFonts w:cs="Arial"/>
          <w:color w:val="000000" w:themeColor="text1"/>
          <w:spacing w:val="32"/>
          <w:sz w:val="22"/>
          <w:szCs w:val="22"/>
        </w:rPr>
        <w:t xml:space="preserve"> </w:t>
      </w:r>
      <w:r w:rsidR="00A63E19" w:rsidRPr="00F45625">
        <w:rPr>
          <w:rFonts w:cs="Arial"/>
          <w:color w:val="000000" w:themeColor="text1"/>
          <w:sz w:val="22"/>
          <w:szCs w:val="22"/>
        </w:rPr>
        <w:t>considered.</w:t>
      </w:r>
      <w:r w:rsidR="00A63E19" w:rsidRPr="00F45625">
        <w:rPr>
          <w:rFonts w:cs="Arial"/>
          <w:color w:val="000000" w:themeColor="text1"/>
          <w:spacing w:val="25"/>
          <w:sz w:val="22"/>
          <w:szCs w:val="22"/>
        </w:rPr>
        <w:t xml:space="preserve"> </w:t>
      </w:r>
      <w:r w:rsidR="00A63E19" w:rsidRPr="00F45625">
        <w:rPr>
          <w:rFonts w:cs="Arial"/>
          <w:color w:val="000000" w:themeColor="text1"/>
          <w:sz w:val="22"/>
          <w:szCs w:val="22"/>
        </w:rPr>
        <w:t>Any</w:t>
      </w:r>
      <w:r w:rsidR="00A63E19" w:rsidRPr="00F45625">
        <w:rPr>
          <w:rFonts w:cs="Arial"/>
          <w:color w:val="000000" w:themeColor="text1"/>
          <w:spacing w:val="31"/>
          <w:sz w:val="22"/>
          <w:szCs w:val="22"/>
        </w:rPr>
        <w:t xml:space="preserve"> </w:t>
      </w:r>
      <w:r w:rsidR="00A63E19" w:rsidRPr="00F45625">
        <w:rPr>
          <w:rFonts w:cs="Arial"/>
          <w:color w:val="000000" w:themeColor="text1"/>
          <w:sz w:val="22"/>
          <w:szCs w:val="22"/>
        </w:rPr>
        <w:t>information</w:t>
      </w:r>
      <w:r w:rsidR="00A63E19" w:rsidRPr="00F45625">
        <w:rPr>
          <w:rFonts w:cs="Arial"/>
          <w:color w:val="000000" w:themeColor="text1"/>
          <w:spacing w:val="22"/>
          <w:sz w:val="22"/>
          <w:szCs w:val="22"/>
        </w:rPr>
        <w:t xml:space="preserve"> </w:t>
      </w:r>
      <w:r w:rsidR="00A63E19" w:rsidRPr="00F45625">
        <w:rPr>
          <w:rFonts w:cs="Arial"/>
          <w:color w:val="000000" w:themeColor="text1"/>
          <w:sz w:val="22"/>
          <w:szCs w:val="22"/>
        </w:rPr>
        <w:t>about</w:t>
      </w:r>
      <w:r w:rsidR="00A63E19" w:rsidRPr="00F45625">
        <w:rPr>
          <w:rFonts w:cs="Arial"/>
          <w:color w:val="000000" w:themeColor="text1"/>
          <w:spacing w:val="28"/>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33"/>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19"/>
          <w:sz w:val="22"/>
          <w:szCs w:val="22"/>
        </w:rPr>
        <w:t xml:space="preserve"> </w:t>
      </w:r>
      <w:r w:rsidR="00A63E19" w:rsidRPr="00F45625">
        <w:rPr>
          <w:rFonts w:cs="Arial"/>
          <w:color w:val="000000" w:themeColor="text1"/>
          <w:sz w:val="22"/>
          <w:szCs w:val="22"/>
        </w:rPr>
        <w:t>regime is</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lost</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when</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utilized.</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In</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instruments without mixers,</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knowledge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of</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regimes</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has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been</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used</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to</w:t>
      </w:r>
      <w:r w:rsidR="00A63E19" w:rsidRPr="00F45625">
        <w:rPr>
          <w:rFonts w:cs="Arial"/>
          <w:color w:val="363435"/>
          <w:sz w:val="22"/>
          <w:szCs w:val="22"/>
          <w:lang w:val="en-US"/>
        </w:rPr>
        <w:t xml:space="preserve"> </w:t>
      </w:r>
      <w:r w:rsidR="00A63E19" w:rsidRPr="00F45625">
        <w:rPr>
          <w:rFonts w:cs="Arial"/>
          <w:color w:val="000000" w:themeColor="text1"/>
          <w:sz w:val="22"/>
          <w:szCs w:val="22"/>
          <w:lang w:val="en-US"/>
        </w:rPr>
        <w:t>obtain more reliable measurements of the void fraction. For  instance,  vertical  upstream  stratified  flows  will never occur.</w:t>
      </w:r>
    </w:p>
    <w:p w:rsidR="00A63E19" w:rsidRPr="00F45625" w:rsidRDefault="00A63E19" w:rsidP="00A63E19">
      <w:pPr>
        <w:rPr>
          <w:rFonts w:cs="Arial"/>
          <w:color w:val="000000" w:themeColor="text1"/>
          <w:sz w:val="22"/>
          <w:szCs w:val="22"/>
        </w:rPr>
      </w:pPr>
    </w:p>
    <w:p w:rsidR="00BC3B91" w:rsidRPr="00F45625" w:rsidRDefault="00A63E19" w:rsidP="00BC3B91">
      <w:pPr>
        <w:keepNext/>
        <w:rPr>
          <w:rFonts w:cs="Arial"/>
          <w:sz w:val="22"/>
          <w:szCs w:val="22"/>
        </w:rPr>
      </w:pPr>
      <w:r w:rsidRPr="00F45625">
        <w:rPr>
          <w:rFonts w:cs="Arial"/>
          <w:noProof/>
          <w:sz w:val="22"/>
          <w:szCs w:val="22"/>
          <w:lang w:val="en-US"/>
        </w:rPr>
        <w:lastRenderedPageBreak/>
        <w:drawing>
          <wp:inline distT="0" distB="0" distL="0" distR="0" wp14:anchorId="4EDE84E2" wp14:editId="499CB95A">
            <wp:extent cx="5400040" cy="24449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2444969"/>
                    </a:xfrm>
                    <a:prstGeom prst="rect">
                      <a:avLst/>
                    </a:prstGeom>
                    <a:noFill/>
                    <a:ln w="9525">
                      <a:noFill/>
                      <a:miter lim="800000"/>
                      <a:headEnd/>
                      <a:tailEnd/>
                    </a:ln>
                  </pic:spPr>
                </pic:pic>
              </a:graphicData>
            </a:graphic>
          </wp:inline>
        </w:drawing>
      </w:r>
    </w:p>
    <w:p w:rsidR="00A63E19" w:rsidRPr="00F45625" w:rsidRDefault="00BC3B91" w:rsidP="00BC3B91">
      <w:pPr>
        <w:pStyle w:val="Caption"/>
        <w:rPr>
          <w:rFonts w:cs="Arial"/>
          <w:i/>
          <w:color w:val="000000" w:themeColor="text1"/>
          <w:szCs w:val="22"/>
        </w:rPr>
      </w:pPr>
      <w:bookmarkStart w:id="43" w:name="_Ref498205461"/>
      <w:bookmarkStart w:id="44" w:name="_Toc498215828"/>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w:t>
      </w:r>
      <w:r w:rsidR="00AA76B3" w:rsidRPr="00F45625">
        <w:rPr>
          <w:rFonts w:cs="Arial"/>
          <w:i/>
          <w:szCs w:val="22"/>
        </w:rPr>
        <w:fldChar w:fldCharType="end"/>
      </w:r>
      <w:bookmarkEnd w:id="43"/>
      <w:r w:rsidRPr="00F45625">
        <w:rPr>
          <w:rFonts w:cs="Arial"/>
          <w:i/>
          <w:szCs w:val="22"/>
        </w:rPr>
        <w:t>:Typical  flow regimes for vertical and horizontal  flows. Black and white areas represent  liquid and gas, respectively.</w:t>
      </w:r>
      <w:bookmarkEnd w:id="44"/>
    </w:p>
    <w:p w:rsidR="00A63E19" w:rsidRPr="00F45625" w:rsidRDefault="00A63E19" w:rsidP="00A63E19">
      <w:pPr>
        <w:rPr>
          <w:rFonts w:cs="Arial"/>
          <w:color w:val="000000" w:themeColor="text1"/>
          <w:sz w:val="22"/>
          <w:szCs w:val="22"/>
          <w:lang w:val="en-US"/>
        </w:rPr>
      </w:pPr>
      <w:r w:rsidRPr="00F45625">
        <w:rPr>
          <w:rFonts w:cs="Arial"/>
          <w:color w:val="000000" w:themeColor="text1"/>
          <w:sz w:val="22"/>
          <w:szCs w:val="22"/>
          <w:lang w:val="en-US"/>
        </w:rPr>
        <w:t>The most common mea</w:t>
      </w:r>
      <w:r w:rsidR="005B1CD2" w:rsidRPr="00F45625">
        <w:rPr>
          <w:rFonts w:cs="Arial"/>
          <w:color w:val="000000" w:themeColor="text1"/>
          <w:sz w:val="22"/>
          <w:szCs w:val="22"/>
          <w:lang w:val="en-US"/>
        </w:rPr>
        <w:t>surement configuration for sin</w:t>
      </w:r>
      <w:r w:rsidRPr="00F45625">
        <w:rPr>
          <w:rFonts w:cs="Arial"/>
          <w:color w:val="000000" w:themeColor="text1"/>
          <w:sz w:val="22"/>
          <w:szCs w:val="22"/>
          <w:lang w:val="en-US"/>
        </w:rPr>
        <w:t xml:space="preserve">gle-beam gamma densitometers is shown in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Pr="00F45625">
        <w:rPr>
          <w:rFonts w:cs="Arial"/>
          <w:color w:val="000000" w:themeColor="text1"/>
          <w:sz w:val="22"/>
          <w:szCs w:val="22"/>
          <w:lang w:val="en-US"/>
        </w:rPr>
        <w:t>. The void fraction is determined by measuring the average effective linear attenuat</w:t>
      </w:r>
      <w:r w:rsidR="005B1CD2" w:rsidRPr="00F45625">
        <w:rPr>
          <w:rFonts w:cs="Arial"/>
          <w:color w:val="000000" w:themeColor="text1"/>
          <w:sz w:val="22"/>
          <w:szCs w:val="22"/>
          <w:lang w:val="en-US"/>
        </w:rPr>
        <w:t>ion coefficient in the measure</w:t>
      </w:r>
      <w:r w:rsidRPr="00F45625">
        <w:rPr>
          <w:rFonts w:cs="Arial"/>
          <w:color w:val="000000" w:themeColor="text1"/>
          <w:sz w:val="22"/>
          <w:szCs w:val="22"/>
          <w:lang w:val="en-US"/>
        </w:rPr>
        <w:t>ment volume over  the cross-section of  the pipe. The results  obtained  by  using  these  single-beam  densitometers depend on the flow regime, since the measurement  cross-section volume normally is  less  than  that cover</w:t>
      </w:r>
      <w:r w:rsidR="000603AF" w:rsidRPr="00F45625">
        <w:rPr>
          <w:rFonts w:cs="Arial"/>
          <w:color w:val="000000" w:themeColor="text1"/>
          <w:sz w:val="22"/>
          <w:szCs w:val="22"/>
          <w:lang w:val="en-US"/>
        </w:rPr>
        <w:t xml:space="preserve">ed by the pipe cross-section </w:t>
      </w:r>
      <w:r w:rsidR="00AA76B3" w:rsidRPr="00F45625">
        <w:rPr>
          <w:rFonts w:cs="Arial"/>
          <w:color w:val="000000" w:themeColor="text1"/>
          <w:sz w:val="22"/>
          <w:szCs w:val="22"/>
          <w:lang w:val="en-US"/>
        </w:rPr>
        <w:fldChar w:fldCharType="begin" w:fldLock="1"/>
      </w:r>
      <w:r w:rsidR="00367993" w:rsidRPr="00F45625">
        <w:rPr>
          <w:rFonts w:cs="Arial"/>
          <w:color w:val="000000" w:themeColor="text1"/>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12 }, "schema" : "https://github.com/citation-style-language/schema/raw/master/csl-citation.json" }</w:instrText>
      </w:r>
      <w:r w:rsidR="00AA76B3" w:rsidRPr="00F45625">
        <w:rPr>
          <w:rFonts w:cs="Arial"/>
          <w:color w:val="000000" w:themeColor="text1"/>
          <w:sz w:val="22"/>
          <w:szCs w:val="22"/>
          <w:lang w:val="en-US"/>
        </w:rPr>
        <w:fldChar w:fldCharType="separate"/>
      </w:r>
      <w:r w:rsidR="000603AF" w:rsidRPr="00F45625">
        <w:rPr>
          <w:rFonts w:cs="Arial"/>
          <w:noProof/>
          <w:color w:val="000000" w:themeColor="text1"/>
          <w:sz w:val="22"/>
          <w:szCs w:val="22"/>
          <w:lang w:val="en-US"/>
        </w:rPr>
        <w:t>(3)</w:t>
      </w:r>
      <w:r w:rsidR="00AA76B3" w:rsidRPr="00F45625">
        <w:rPr>
          <w:rFonts w:cs="Arial"/>
          <w:color w:val="000000" w:themeColor="text1"/>
          <w:sz w:val="22"/>
          <w:szCs w:val="22"/>
          <w:lang w:val="en-US"/>
        </w:rPr>
        <w:fldChar w:fldCharType="end"/>
      </w:r>
      <w:r w:rsidRPr="00F45625">
        <w:rPr>
          <w:rFonts w:cs="Arial"/>
          <w:color w:val="000000" w:themeColor="text1"/>
          <w:sz w:val="22"/>
          <w:szCs w:val="22"/>
          <w:lang w:val="en-US"/>
        </w:rPr>
        <w:t>.</w:t>
      </w:r>
    </w:p>
    <w:p w:rsidR="00BC3B91" w:rsidRPr="00F45625" w:rsidRDefault="00BC3B91" w:rsidP="00BC3B91">
      <w:pPr>
        <w:keepNext/>
        <w:rPr>
          <w:rFonts w:cs="Arial"/>
          <w:sz w:val="22"/>
          <w:szCs w:val="22"/>
        </w:rPr>
      </w:pPr>
      <w:r w:rsidRPr="00F45625">
        <w:rPr>
          <w:rFonts w:cs="Arial"/>
          <w:noProof/>
          <w:sz w:val="22"/>
          <w:szCs w:val="22"/>
          <w:lang w:val="en-US"/>
        </w:rPr>
        <w:lastRenderedPageBreak/>
        <w:drawing>
          <wp:anchor distT="0" distB="0" distL="114300" distR="114300" simplePos="0" relativeHeight="251657728" behindDoc="0" locked="0" layoutInCell="1" allowOverlap="1" wp14:anchorId="1C7F9713" wp14:editId="65D38486">
            <wp:simplePos x="0" y="0"/>
            <wp:positionH relativeFrom="column">
              <wp:align>left</wp:align>
            </wp:positionH>
            <wp:positionV relativeFrom="paragraph">
              <wp:align>top</wp:align>
            </wp:positionV>
            <wp:extent cx="3043535" cy="3480620"/>
            <wp:effectExtent l="19050" t="0" r="44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043535" cy="3480620"/>
                    </a:xfrm>
                    <a:prstGeom prst="rect">
                      <a:avLst/>
                    </a:prstGeom>
                    <a:noFill/>
                    <a:ln w="9525">
                      <a:noFill/>
                      <a:miter lim="800000"/>
                      <a:headEnd/>
                      <a:tailEnd/>
                    </a:ln>
                  </pic:spPr>
                </pic:pic>
              </a:graphicData>
            </a:graphic>
          </wp:anchor>
        </w:drawing>
      </w:r>
      <w:r w:rsidR="00894B63" w:rsidRPr="00F45625">
        <w:rPr>
          <w:rFonts w:cs="Arial"/>
          <w:sz w:val="22"/>
          <w:szCs w:val="22"/>
        </w:rPr>
        <w:br w:type="textWrapping" w:clear="all"/>
      </w:r>
    </w:p>
    <w:p w:rsidR="00BC3B91" w:rsidRPr="00F45625" w:rsidRDefault="00BC3B91" w:rsidP="00BC3B91">
      <w:pPr>
        <w:pStyle w:val="Caption"/>
        <w:rPr>
          <w:rFonts w:cs="Arial"/>
          <w:color w:val="000000" w:themeColor="text1"/>
          <w:szCs w:val="22"/>
          <w:lang w:val="en-US"/>
        </w:rPr>
      </w:pPr>
      <w:bookmarkStart w:id="45" w:name="_Ref498205508"/>
      <w:bookmarkStart w:id="46" w:name="_Toc498215829"/>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2</w:t>
      </w:r>
      <w:r w:rsidR="00AA76B3" w:rsidRPr="00F45625">
        <w:rPr>
          <w:rFonts w:cs="Arial"/>
          <w:i/>
          <w:szCs w:val="22"/>
        </w:rPr>
        <w:fldChar w:fldCharType="end"/>
      </w:r>
      <w:bookmarkEnd w:id="45"/>
      <w:r w:rsidRPr="00F45625">
        <w:rPr>
          <w:rFonts w:cs="Arial"/>
          <w:i/>
          <w:szCs w:val="22"/>
        </w:rPr>
        <w:t>:Single-beam gamma densitometer with point source and detector located diametrically opposite each other</w:t>
      </w:r>
      <w:r w:rsidRPr="00F45625">
        <w:rPr>
          <w:rFonts w:cs="Arial"/>
          <w:szCs w:val="22"/>
        </w:rPr>
        <w:t>.</w:t>
      </w:r>
      <w:bookmarkEnd w:id="46"/>
    </w:p>
    <w:p w:rsidR="00DA28B2" w:rsidRPr="00F45625" w:rsidRDefault="00A63E19" w:rsidP="00941D35">
      <w:pPr>
        <w:rPr>
          <w:rFonts w:cs="Arial"/>
          <w:color w:val="000000" w:themeColor="text1"/>
          <w:sz w:val="22"/>
          <w:szCs w:val="22"/>
          <w:lang w:val="en-US"/>
        </w:rPr>
      </w:pPr>
      <w:r w:rsidRPr="00F45625">
        <w:rPr>
          <w:rFonts w:cs="Arial"/>
          <w:color w:val="000000" w:themeColor="text1"/>
          <w:sz w:val="22"/>
          <w:szCs w:val="22"/>
          <w:lang w:val="en-US"/>
        </w:rPr>
        <w:t>The true void fraction is the gas volume fraction of the total flow volume of the cross-section. The calculated void fraction is the gas fraction in the volume defined by the radiation beam and d</w:t>
      </w:r>
      <w:r w:rsidR="001E42A8" w:rsidRPr="00F45625">
        <w:rPr>
          <w:rFonts w:cs="Arial"/>
          <w:color w:val="000000" w:themeColor="text1"/>
          <w:sz w:val="22"/>
          <w:szCs w:val="22"/>
          <w:lang w:val="en-US"/>
        </w:rPr>
        <w:t>etector area, i.e. the measure</w:t>
      </w:r>
      <w:r w:rsidRPr="00F45625">
        <w:rPr>
          <w:rFonts w:cs="Arial"/>
          <w:color w:val="000000" w:themeColor="text1"/>
          <w:sz w:val="22"/>
          <w:szCs w:val="22"/>
          <w:lang w:val="en-US"/>
        </w:rPr>
        <w:t xml:space="preserve">ment volume (see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Pr="00F45625">
        <w:rPr>
          <w:rFonts w:cs="Arial"/>
          <w:color w:val="000000" w:themeColor="text1"/>
          <w:sz w:val="22"/>
          <w:szCs w:val="22"/>
          <w:lang w:val="en-US"/>
        </w:rPr>
        <w:t>). By comparing the true void fraction and the calculated void fraction, the accuracy of the  measurements  for  different  flow  regimes  can  be obtained.</w:t>
      </w:r>
    </w:p>
    <w:p w:rsidR="00DA28B2" w:rsidRPr="00F45625" w:rsidRDefault="00DA28B2" w:rsidP="00723034">
      <w:pPr>
        <w:pStyle w:val="Heading1"/>
        <w:numPr>
          <w:ilvl w:val="0"/>
          <w:numId w:val="0"/>
        </w:numPr>
        <w:rPr>
          <w:sz w:val="22"/>
          <w:szCs w:val="22"/>
        </w:rPr>
        <w:sectPr w:rsidR="00DA28B2" w:rsidRPr="00F45625" w:rsidSect="00623A81">
          <w:headerReference w:type="default" r:id="rId16"/>
          <w:pgSz w:w="11906" w:h="16838" w:code="9"/>
          <w:pgMar w:top="1701" w:right="1701" w:bottom="1701" w:left="1701" w:header="709" w:footer="851" w:gutter="0"/>
          <w:cols w:space="708"/>
          <w:docGrid w:linePitch="360"/>
        </w:sectPr>
      </w:pPr>
    </w:p>
    <w:p w:rsidR="00DA28B2" w:rsidRDefault="008C755C" w:rsidP="003B2854">
      <w:pPr>
        <w:pStyle w:val="Heading1"/>
        <w:jc w:val="center"/>
        <w:rPr>
          <w:sz w:val="22"/>
          <w:szCs w:val="22"/>
        </w:rPr>
      </w:pPr>
      <w:bookmarkStart w:id="47" w:name="_Toc498215905"/>
      <w:r w:rsidRPr="00F45625">
        <w:rPr>
          <w:sz w:val="22"/>
          <w:szCs w:val="22"/>
        </w:rPr>
        <w:lastRenderedPageBreak/>
        <w:t>FLOW REGIME DEPENDENCE OF SINGLE-BEAM GAMMA DENSITOMETERS</w:t>
      </w:r>
      <w:bookmarkEnd w:id="47"/>
    </w:p>
    <w:p w:rsidR="003B2854" w:rsidRPr="003B2854" w:rsidRDefault="003B2854" w:rsidP="003B2854"/>
    <w:p w:rsidR="008C755C" w:rsidRPr="00F45625" w:rsidRDefault="008C755C" w:rsidP="008C755C">
      <w:pPr>
        <w:rPr>
          <w:rFonts w:cs="Arial"/>
          <w:sz w:val="22"/>
          <w:szCs w:val="22"/>
        </w:rPr>
      </w:pPr>
      <w:r w:rsidRPr="00F45625">
        <w:rPr>
          <w:rFonts w:cs="Arial"/>
          <w:sz w:val="22"/>
          <w:szCs w:val="22"/>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8C755C" w:rsidRPr="00F45625" w:rsidRDefault="008C755C" w:rsidP="008C755C">
      <w:pPr>
        <w:rPr>
          <w:rFonts w:cs="Arial"/>
          <w:sz w:val="22"/>
          <w:szCs w:val="22"/>
        </w:rPr>
      </w:pPr>
      <w:r w:rsidRPr="00F45625">
        <w:rPr>
          <w:rFonts w:cs="Arial"/>
          <w:sz w:val="22"/>
          <w:szCs w:val="22"/>
        </w:rPr>
        <w:t xml:space="preserve">It can been seen from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003D31C6" w:rsidRPr="00F45625">
        <w:rPr>
          <w:rFonts w:cs="Arial"/>
          <w:sz w:val="22"/>
          <w:szCs w:val="22"/>
        </w:rPr>
        <w:t xml:space="preserve"> </w:t>
      </w:r>
      <w:r w:rsidRPr="00F45625">
        <w:rPr>
          <w:rFonts w:cs="Arial"/>
          <w:sz w:val="22"/>
          <w:szCs w:val="22"/>
        </w:rPr>
        <w:t>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8C755C" w:rsidRPr="00F45625" w:rsidRDefault="008C755C" w:rsidP="008C755C">
      <w:pPr>
        <w:rPr>
          <w:rFonts w:cs="Arial"/>
          <w:sz w:val="22"/>
          <w:szCs w:val="22"/>
        </w:rPr>
      </w:pPr>
      <w:r w:rsidRPr="00F45625">
        <w:rPr>
          <w:rFonts w:cs="Arial"/>
          <w:sz w:val="22"/>
          <w:szCs w:val="22"/>
        </w:rPr>
        <w:t xml:space="preserve">When the detector diameter is much smaller than the flow diameter (a narrow fan beam), the diameters of the areas  defined </w:t>
      </w:r>
      <w:r w:rsidR="003D31C6" w:rsidRPr="00F45625">
        <w:rPr>
          <w:rFonts w:cs="Arial"/>
          <w:sz w:val="22"/>
          <w:szCs w:val="22"/>
        </w:rPr>
        <w:t xml:space="preserve">by  the  beam  and  flow, d1 and </w:t>
      </w:r>
      <w:r w:rsidRPr="00F45625">
        <w:rPr>
          <w:rFonts w:cs="Arial"/>
          <w:sz w:val="22"/>
          <w:szCs w:val="22"/>
        </w:rPr>
        <w:t xml:space="preserve">d2,  are assumed to be plane and parallel to the detector plane d as shown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3</w:t>
      </w:r>
      <w:r w:rsidR="00152B8E" w:rsidRPr="00F45625">
        <w:rPr>
          <w:rFonts w:cs="Arial"/>
          <w:sz w:val="22"/>
          <w:szCs w:val="22"/>
        </w:rPr>
        <w:fldChar w:fldCharType="end"/>
      </w:r>
      <w:r w:rsidRPr="00F45625">
        <w:rPr>
          <w:rFonts w:cs="Arial"/>
          <w:sz w:val="22"/>
          <w:szCs w:val="22"/>
        </w:rPr>
        <w:t xml:space="preserve">. Furthermore, it is assumed the pipe wall is thin compared to the flow diameter, 2R. Thus, the measurement volume can be defined as a cone in the flow, as shown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3</w:t>
      </w:r>
      <w:r w:rsidR="00152B8E" w:rsidRPr="00F45625">
        <w:rPr>
          <w:rFonts w:cs="Arial"/>
          <w:sz w:val="22"/>
          <w:szCs w:val="22"/>
        </w:rPr>
        <w:fldChar w:fldCharType="end"/>
      </w:r>
      <w:r w:rsidRPr="00F45625">
        <w:rPr>
          <w:rFonts w:cs="Arial"/>
          <w:sz w:val="22"/>
          <w:szCs w:val="22"/>
        </w:rPr>
        <w:t>. To simplify, perfect pipe axis symmetry is assumed, so the flow is symmetrical.</w:t>
      </w:r>
    </w:p>
    <w:p w:rsidR="003630DC" w:rsidRPr="00F45625" w:rsidRDefault="008C755C" w:rsidP="00A1216C">
      <w:pPr>
        <w:keepNext/>
        <w:jc w:val="center"/>
        <w:rPr>
          <w:rFonts w:cs="Arial"/>
          <w:sz w:val="22"/>
          <w:szCs w:val="22"/>
        </w:rPr>
      </w:pPr>
      <w:r w:rsidRPr="00F45625">
        <w:rPr>
          <w:rFonts w:cs="Arial"/>
          <w:noProof/>
          <w:sz w:val="22"/>
          <w:szCs w:val="22"/>
          <w:lang w:val="en-US"/>
        </w:rPr>
        <w:drawing>
          <wp:inline distT="0" distB="0" distL="0" distR="0" wp14:anchorId="7E8FF399" wp14:editId="73813C80">
            <wp:extent cx="3048000" cy="1676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rsidR="008C755C" w:rsidRPr="00F45625" w:rsidRDefault="003630DC" w:rsidP="00F654A7">
      <w:pPr>
        <w:pStyle w:val="Caption"/>
        <w:rPr>
          <w:rFonts w:cs="Arial"/>
          <w:i/>
          <w:szCs w:val="22"/>
        </w:rPr>
      </w:pPr>
      <w:bookmarkStart w:id="48" w:name="_Ref498205603"/>
      <w:bookmarkStart w:id="49" w:name="_Toc49821583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3</w:t>
      </w:r>
      <w:r w:rsidR="00AA76B3" w:rsidRPr="00F45625">
        <w:rPr>
          <w:rFonts w:cs="Arial"/>
          <w:i/>
          <w:szCs w:val="22"/>
        </w:rPr>
        <w:fldChar w:fldCharType="end"/>
      </w:r>
      <w:bookmarkEnd w:id="48"/>
      <w:r w:rsidRPr="00F45625">
        <w:rPr>
          <w:rFonts w:cs="Arial"/>
          <w:i/>
          <w:szCs w:val="22"/>
        </w:rPr>
        <w:t>:Cross-sectional and side views of an annular flow with a narrow fan radiation beam.</w:t>
      </w:r>
      <w:bookmarkEnd w:id="49"/>
    </w:p>
    <w:p w:rsidR="008C755C" w:rsidRPr="00F45625" w:rsidRDefault="008C755C" w:rsidP="008C755C">
      <w:pPr>
        <w:rPr>
          <w:rFonts w:cs="Arial"/>
          <w:sz w:val="22"/>
          <w:szCs w:val="22"/>
          <w:lang w:val="en-US"/>
        </w:rPr>
      </w:pPr>
      <w:r w:rsidRPr="00F45625">
        <w:rPr>
          <w:rFonts w:cs="Arial"/>
          <w:sz w:val="22"/>
          <w:szCs w:val="22"/>
        </w:rPr>
        <w:t xml:space="preserve">On the basis of the geometry illustrated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3</w:t>
      </w:r>
      <w:r w:rsidR="00152B8E" w:rsidRPr="00F45625">
        <w:rPr>
          <w:rFonts w:cs="Arial"/>
          <w:sz w:val="22"/>
          <w:szCs w:val="22"/>
        </w:rPr>
        <w:fldChar w:fldCharType="end"/>
      </w:r>
      <w:r w:rsidRPr="00F45625">
        <w:rPr>
          <w:rFonts w:cs="Arial"/>
          <w:sz w:val="22"/>
          <w:szCs w:val="22"/>
        </w:rPr>
        <w:t>, the void fraction in the sensitive volume of annular flows</w:t>
      </w:r>
      <w:r w:rsidRPr="00F45625">
        <w:rPr>
          <w:rFonts w:cs="Arial"/>
          <w:sz w:val="22"/>
          <w:szCs w:val="22"/>
          <w:lang w:val="en-US"/>
        </w:rPr>
        <w:t xml:space="preserve"> with a narrow fan radiation beam can be expressed as follows:</w:t>
      </w:r>
    </w:p>
    <w:p w:rsidR="00B07E59" w:rsidRPr="00F45625" w:rsidRDefault="00B07E59" w:rsidP="008C755C">
      <w:pPr>
        <w:rPr>
          <w:rFonts w:cs="Arial"/>
          <w:sz w:val="22"/>
          <w:szCs w:val="22"/>
          <w:lang w:val="en-US"/>
        </w:rPr>
      </w:pP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1914B0" w:rsidP="001914B0">
            <w:pPr>
              <w:spacing w:before="66" w:line="240" w:lineRule="auto"/>
              <w:ind w:right="-54"/>
              <w:jc w:val="left"/>
              <w:rPr>
                <w:rFonts w:cs="Arial"/>
                <w:sz w:val="22"/>
                <w:szCs w:val="22"/>
                <w:lang w:val="en-US"/>
              </w:rPr>
            </w:pPr>
            <w:r w:rsidRPr="00F45625">
              <w:rPr>
                <w:rFonts w:cs="Arial"/>
                <w:color w:val="363435"/>
                <w:spacing w:val="3"/>
                <w:w w:val="130"/>
                <w:sz w:val="22"/>
                <w:szCs w:val="22"/>
                <w:lang w:val="en-US"/>
              </w:rPr>
              <w:t>a</w:t>
            </w:r>
            <w:r w:rsidRPr="00F45625">
              <w:rPr>
                <w:rFonts w:cs="Arial"/>
                <w:color w:val="363435"/>
                <w:w w:val="130"/>
                <w:position w:val="-4"/>
                <w:sz w:val="22"/>
                <w:szCs w:val="22"/>
                <w:lang w:val="en-US"/>
              </w:rPr>
              <w:t>c</w:t>
            </w:r>
            <w:r w:rsidRPr="00F45625">
              <w:rPr>
                <w:rFonts w:cs="Arial"/>
                <w:color w:val="363435"/>
                <w:spacing w:val="25"/>
                <w:w w:val="130"/>
                <w:position w:val="-4"/>
                <w:sz w:val="22"/>
                <w:szCs w:val="22"/>
                <w:lang w:val="en-US"/>
              </w:rPr>
              <w:t xml:space="preserve"> </w:t>
            </w:r>
            <w:r w:rsidRPr="00F45625">
              <w:rPr>
                <w:rFonts w:cs="Arial"/>
                <w:color w:val="363435"/>
                <w:w w:val="165"/>
                <w:sz w:val="22"/>
                <w:szCs w:val="22"/>
                <w:lang w:val="en-US"/>
              </w:rPr>
              <w:t>5</w:t>
            </w:r>
            <w:r w:rsidRPr="00F45625">
              <w:rPr>
                <w:rFonts w:cs="Arial"/>
                <w:color w:val="363435"/>
                <w:w w:val="99"/>
                <w:sz w:val="22"/>
                <w:szCs w:val="22"/>
                <w:lang w:val="en-US"/>
              </w:rPr>
              <w:t>4</w:t>
            </w:r>
            <w:r w:rsidRPr="00F45625">
              <w:rPr>
                <w:rFonts w:cs="Arial"/>
                <w:i/>
                <w:color w:val="363435"/>
                <w:spacing w:val="-2"/>
                <w:w w:val="99"/>
                <w:sz w:val="22"/>
                <w:szCs w:val="22"/>
                <w:lang w:val="en-US"/>
              </w:rPr>
              <w:t>R</w:t>
            </w:r>
            <w:r w:rsidRPr="00F45625">
              <w:rPr>
                <w:rFonts w:cs="Arial"/>
                <w:color w:val="363435"/>
                <w:w w:val="119"/>
                <w:position w:val="7"/>
                <w:sz w:val="22"/>
                <w:szCs w:val="22"/>
                <w:lang w:val="en-US"/>
              </w:rPr>
              <w:t>3</w:t>
            </w:r>
            <w:r w:rsidRPr="00F45625">
              <w:rPr>
                <w:rFonts w:cs="Arial"/>
                <w:color w:val="363435"/>
                <w:sz w:val="22"/>
                <w:szCs w:val="22"/>
                <w:lang w:val="en-US"/>
              </w:rPr>
              <w:t>(3</w:t>
            </w:r>
            <w:r w:rsidRPr="00F45625">
              <w:rPr>
                <w:rFonts w:cs="Arial"/>
                <w:i/>
                <w:color w:val="363435"/>
                <w:spacing w:val="-1"/>
                <w:sz w:val="22"/>
                <w:szCs w:val="22"/>
                <w:lang w:val="en-US"/>
              </w:rPr>
              <w:t>R</w:t>
            </w:r>
            <w:r w:rsidRPr="00F45625">
              <w:rPr>
                <w:rFonts w:cs="Arial"/>
                <w:color w:val="363435"/>
                <w:position w:val="7"/>
                <w:sz w:val="22"/>
                <w:szCs w:val="22"/>
                <w:lang w:val="en-US"/>
              </w:rPr>
              <w:t xml:space="preserve">2 </w:t>
            </w:r>
            <w:r w:rsidRPr="00F45625">
              <w:rPr>
                <w:rFonts w:cs="Arial"/>
                <w:color w:val="363435"/>
                <w:spacing w:val="13"/>
                <w:position w:val="7"/>
                <w:sz w:val="22"/>
                <w:szCs w:val="22"/>
                <w:lang w:val="en-US"/>
              </w:rPr>
              <w:t xml:space="preserve"> </w:t>
            </w: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i/>
                <w:color w:val="363435"/>
                <w:spacing w:val="-2"/>
                <w:sz w:val="22"/>
                <w:szCs w:val="22"/>
                <w:lang w:val="en-US"/>
              </w:rPr>
              <w:t>r</w:t>
            </w:r>
            <w:r w:rsidRPr="00F45625">
              <w:rPr>
                <w:rFonts w:cs="Arial"/>
                <w:color w:val="363435"/>
                <w:position w:val="-4"/>
                <w:sz w:val="22"/>
                <w:szCs w:val="22"/>
                <w:lang w:val="en-US"/>
              </w:rPr>
              <w:t>0</w:t>
            </w:r>
            <w:r w:rsidRPr="00F45625">
              <w:rPr>
                <w:rFonts w:cs="Arial"/>
                <w:color w:val="363435"/>
                <w:position w:val="7"/>
                <w:sz w:val="22"/>
                <w:szCs w:val="22"/>
                <w:lang w:val="en-US"/>
              </w:rPr>
              <w:t>2</w:t>
            </w:r>
            <w:r w:rsidRPr="00F45625">
              <w:rPr>
                <w:rFonts w:cs="Arial"/>
                <w:color w:val="363435"/>
                <w:sz w:val="22"/>
                <w:szCs w:val="22"/>
                <w:lang w:val="en-US"/>
              </w:rPr>
              <w:t xml:space="preserve">)                                                 </w:t>
            </w:r>
            <w:r w:rsidRPr="00F45625">
              <w:rPr>
                <w:rFonts w:cs="Arial"/>
                <w:color w:val="363435"/>
                <w:spacing w:val="48"/>
                <w:sz w:val="22"/>
                <w:szCs w:val="22"/>
                <w:lang w:val="en-US"/>
              </w:rPr>
              <w:t xml:space="preserve"> </w:t>
            </w:r>
          </w:p>
        </w:tc>
        <w:tc>
          <w:tcPr>
            <w:tcW w:w="815" w:type="dxa"/>
          </w:tcPr>
          <w:p w:rsidR="008C755C" w:rsidRPr="00F45625" w:rsidRDefault="008C755C" w:rsidP="008C755C">
            <w:pPr>
              <w:rPr>
                <w:rFonts w:cs="Arial"/>
                <w:b/>
                <w:bCs/>
                <w:sz w:val="22"/>
                <w:szCs w:val="22"/>
              </w:rPr>
            </w:pPr>
            <w:bookmarkStart w:id="50" w:name="_Ref498207317"/>
            <w:bookmarkStart w:id="51" w:name="_Toc498214498"/>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831D76"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831D76" w:rsidRPr="00F45625">
              <w:rPr>
                <w:rFonts w:cs="Arial"/>
                <w:b/>
                <w:bCs/>
                <w:noProof/>
                <w:sz w:val="22"/>
                <w:szCs w:val="22"/>
              </w:rPr>
              <w:t>1</w:t>
            </w:r>
            <w:r w:rsidR="00AA76B3" w:rsidRPr="00F45625">
              <w:rPr>
                <w:rFonts w:cs="Arial"/>
                <w:sz w:val="22"/>
                <w:szCs w:val="22"/>
              </w:rPr>
              <w:fldChar w:fldCharType="end"/>
            </w:r>
            <w:r w:rsidRPr="00F45625">
              <w:rPr>
                <w:rFonts w:cs="Arial"/>
                <w:b/>
                <w:bCs/>
                <w:sz w:val="22"/>
                <w:szCs w:val="22"/>
              </w:rPr>
              <w:t>)</w:t>
            </w:r>
            <w:bookmarkEnd w:id="50"/>
            <w:bookmarkEnd w:id="51"/>
          </w:p>
        </w:tc>
      </w:tr>
    </w:tbl>
    <w:p w:rsidR="008C755C" w:rsidRPr="00F45625" w:rsidRDefault="008C755C" w:rsidP="008C755C">
      <w:pPr>
        <w:rPr>
          <w:rFonts w:cs="Arial"/>
          <w:sz w:val="22"/>
          <w:szCs w:val="22"/>
        </w:rPr>
      </w:pPr>
      <w:r w:rsidRPr="00F45625">
        <w:rPr>
          <w:rFonts w:cs="Arial"/>
          <w:sz w:val="22"/>
          <w:szCs w:val="22"/>
        </w:rPr>
        <w:lastRenderedPageBreak/>
        <w:t>where R is the total radius of the flow and r0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914B0" w:rsidRPr="00F45625" w:rsidRDefault="001914B0" w:rsidP="001914B0">
            <w:pPr>
              <w:spacing w:before="0" w:line="200" w:lineRule="exact"/>
              <w:jc w:val="left"/>
              <w:rPr>
                <w:rFonts w:cs="Arial"/>
                <w:sz w:val="22"/>
                <w:szCs w:val="22"/>
                <w:lang w:val="en-US"/>
              </w:rPr>
            </w:pPr>
            <w:r w:rsidRPr="00F45625">
              <w:rPr>
                <w:rFonts w:cs="Arial"/>
                <w:color w:val="363435"/>
                <w:w w:val="151"/>
                <w:position w:val="-5"/>
                <w:sz w:val="22"/>
                <w:szCs w:val="22"/>
                <w:lang w:val="en-US"/>
              </w:rPr>
              <w:t>a</w:t>
            </w:r>
            <w:r w:rsidRPr="00F45625">
              <w:rPr>
                <w:rFonts w:cs="Arial"/>
                <w:color w:val="363435"/>
                <w:spacing w:val="37"/>
                <w:w w:val="151"/>
                <w:position w:val="-5"/>
                <w:sz w:val="22"/>
                <w:szCs w:val="22"/>
                <w:lang w:val="en-US"/>
              </w:rPr>
              <w:t xml:space="preserve"> </w:t>
            </w:r>
            <w:r w:rsidRPr="00F45625">
              <w:rPr>
                <w:rFonts w:cs="Arial"/>
                <w:color w:val="363435"/>
                <w:w w:val="151"/>
                <w:position w:val="-5"/>
                <w:sz w:val="22"/>
                <w:szCs w:val="22"/>
                <w:lang w:val="en-US"/>
              </w:rPr>
              <w:t xml:space="preserve">5 </w:t>
            </w:r>
            <w:r w:rsidRPr="00F45625">
              <w:rPr>
                <w:rFonts w:cs="Arial"/>
                <w:color w:val="363435"/>
                <w:spacing w:val="2"/>
                <w:w w:val="151"/>
                <w:position w:val="-5"/>
                <w:sz w:val="22"/>
                <w:szCs w:val="22"/>
                <w:lang w:val="en-US"/>
              </w:rPr>
              <w:t xml:space="preserve"> </w:t>
            </w:r>
            <w:r w:rsidRPr="00F45625">
              <w:rPr>
                <w:rFonts w:cs="Arial"/>
                <w:color w:val="363435"/>
                <w:position w:val="6"/>
                <w:sz w:val="22"/>
                <w:szCs w:val="22"/>
                <w:lang w:val="en-US"/>
              </w:rPr>
              <w:t xml:space="preserve">0                                                                                                                                </w:t>
            </w:r>
          </w:p>
          <w:p w:rsidR="008C755C" w:rsidRPr="00F45625" w:rsidRDefault="001914B0" w:rsidP="001914B0">
            <w:pPr>
              <w:spacing w:before="0" w:line="180" w:lineRule="exact"/>
              <w:ind w:left="130"/>
              <w:jc w:val="left"/>
              <w:rPr>
                <w:rFonts w:cs="Arial"/>
                <w:sz w:val="22"/>
                <w:szCs w:val="22"/>
                <w:lang w:val="en-US"/>
              </w:rPr>
            </w:pPr>
            <w:r w:rsidRPr="00F45625">
              <w:rPr>
                <w:rFonts w:cs="Arial"/>
                <w:color w:val="363435"/>
                <w:position w:val="11"/>
                <w:sz w:val="22"/>
                <w:szCs w:val="22"/>
                <w:lang w:val="en-US"/>
              </w:rPr>
              <w:t xml:space="preserve">c         </w:t>
            </w:r>
            <w:r w:rsidRPr="00F45625">
              <w:rPr>
                <w:rFonts w:cs="Arial"/>
                <w:color w:val="363435"/>
                <w:spacing w:val="23"/>
                <w:position w:val="11"/>
                <w:sz w:val="22"/>
                <w:szCs w:val="22"/>
                <w:lang w:val="en-US"/>
              </w:rPr>
              <w:t xml:space="preserve"> </w:t>
            </w:r>
            <w:r w:rsidRPr="00F45625">
              <w:rPr>
                <w:rFonts w:cs="Arial"/>
                <w:i/>
                <w:color w:val="363435"/>
                <w:position w:val="1"/>
                <w:sz w:val="22"/>
                <w:szCs w:val="22"/>
                <w:lang w:val="en-US"/>
              </w:rPr>
              <w:t>R</w:t>
            </w:r>
          </w:p>
        </w:tc>
        <w:tc>
          <w:tcPr>
            <w:tcW w:w="815" w:type="dxa"/>
          </w:tcPr>
          <w:p w:rsidR="008C755C" w:rsidRPr="00F45625" w:rsidRDefault="008C755C" w:rsidP="008C755C">
            <w:pPr>
              <w:rPr>
                <w:rFonts w:cs="Arial"/>
                <w:b/>
                <w:bCs/>
                <w:sz w:val="22"/>
                <w:szCs w:val="22"/>
              </w:rPr>
            </w:pPr>
            <w:bookmarkStart w:id="52" w:name="_Toc498214499"/>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2</w:t>
            </w:r>
            <w:r w:rsidR="00AA76B3" w:rsidRPr="00F45625">
              <w:rPr>
                <w:rFonts w:cs="Arial"/>
                <w:sz w:val="22"/>
                <w:szCs w:val="22"/>
              </w:rPr>
              <w:fldChar w:fldCharType="end"/>
            </w:r>
            <w:r w:rsidRPr="00F45625">
              <w:rPr>
                <w:rFonts w:cs="Arial"/>
                <w:b/>
                <w:bCs/>
                <w:sz w:val="22"/>
                <w:szCs w:val="22"/>
              </w:rPr>
              <w:t>)</w:t>
            </w:r>
            <w:bookmarkEnd w:id="52"/>
          </w:p>
        </w:tc>
      </w:tr>
    </w:tbl>
    <w:p w:rsidR="008C755C" w:rsidRPr="00F45625" w:rsidRDefault="008C755C" w:rsidP="008C755C">
      <w:pPr>
        <w:rPr>
          <w:rFonts w:cs="Arial"/>
          <w:sz w:val="22"/>
          <w:szCs w:val="22"/>
        </w:rPr>
      </w:pPr>
      <w:r w:rsidRPr="00F45625">
        <w:rPr>
          <w:rFonts w:cs="Arial"/>
          <w:sz w:val="22"/>
          <w:szCs w:val="22"/>
        </w:rPr>
        <w:t xml:space="preserve">From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3</w:t>
      </w:r>
      <w:r w:rsidR="00152B8E" w:rsidRPr="00F45625">
        <w:rPr>
          <w:rFonts w:cs="Arial"/>
          <w:sz w:val="22"/>
          <w:szCs w:val="22"/>
        </w:rPr>
        <w:fldChar w:fldCharType="end"/>
      </w:r>
      <w:r w:rsidRPr="00F45625">
        <w:rPr>
          <w:rFonts w:cs="Arial"/>
          <w:sz w:val="22"/>
          <w:szCs w:val="22"/>
        </w:rPr>
        <w:t xml:space="preserve"> it is evident that the true void fraction of an annular flow is calculated by:</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1914B0" w:rsidP="008C755C">
            <w:pPr>
              <w:rPr>
                <w:rFonts w:cs="Arial"/>
                <w:sz w:val="22"/>
                <w:szCs w:val="22"/>
              </w:rPr>
            </w:pPr>
            <w:r w:rsidRPr="00F45625">
              <w:rPr>
                <w:rFonts w:cs="Arial"/>
                <w:color w:val="363435"/>
                <w:spacing w:val="3"/>
                <w:w w:val="142"/>
                <w:position w:val="11"/>
                <w:sz w:val="22"/>
                <w:szCs w:val="22"/>
                <w:lang w:val="en-US"/>
              </w:rPr>
              <w:t>a</w:t>
            </w:r>
            <w:r w:rsidRPr="00F45625">
              <w:rPr>
                <w:rFonts w:cs="Arial"/>
                <w:color w:val="363435"/>
                <w:w w:val="142"/>
                <w:position w:val="8"/>
                <w:sz w:val="22"/>
                <w:szCs w:val="22"/>
                <w:lang w:val="en-US"/>
              </w:rPr>
              <w:t>t</w:t>
            </w:r>
            <w:r w:rsidRPr="00F45625">
              <w:rPr>
                <w:rFonts w:cs="Arial"/>
                <w:color w:val="363435"/>
                <w:spacing w:val="7"/>
                <w:w w:val="142"/>
                <w:position w:val="8"/>
                <w:sz w:val="22"/>
                <w:szCs w:val="22"/>
                <w:lang w:val="en-US"/>
              </w:rPr>
              <w:t xml:space="preserve"> </w:t>
            </w:r>
            <w:r w:rsidRPr="00F45625">
              <w:rPr>
                <w:rFonts w:cs="Arial"/>
                <w:color w:val="363435"/>
                <w:w w:val="142"/>
                <w:position w:val="11"/>
                <w:sz w:val="22"/>
                <w:szCs w:val="22"/>
                <w:lang w:val="en-US"/>
              </w:rPr>
              <w:t>5</w:t>
            </w:r>
            <w:r w:rsidRPr="00F45625">
              <w:rPr>
                <w:rFonts w:cs="Arial"/>
                <w:color w:val="363435"/>
                <w:spacing w:val="13"/>
                <w:w w:val="142"/>
                <w:position w:val="11"/>
                <w:sz w:val="22"/>
                <w:szCs w:val="22"/>
                <w:lang w:val="en-US"/>
              </w:rPr>
              <w:t xml:space="preserve"> </w:t>
            </w:r>
            <w:r w:rsidRPr="00F45625">
              <w:rPr>
                <w:rFonts w:cs="Arial"/>
                <w:color w:val="363435"/>
                <w:w w:val="108"/>
                <w:position w:val="-2"/>
                <w:sz w:val="22"/>
                <w:szCs w:val="22"/>
                <w:lang w:val="en-US"/>
              </w:rPr>
              <w:t>p</w:t>
            </w:r>
            <w:r w:rsidRPr="00F45625">
              <w:rPr>
                <w:rFonts w:cs="Arial"/>
                <w:i/>
                <w:color w:val="363435"/>
                <w:w w:val="108"/>
                <w:position w:val="-2"/>
                <w:sz w:val="22"/>
                <w:szCs w:val="22"/>
                <w:lang w:val="en-US"/>
              </w:rPr>
              <w:t>·R</w:t>
            </w:r>
            <w:r w:rsidRPr="00F45625">
              <w:rPr>
                <w:rFonts w:cs="Arial"/>
                <w:color w:val="363435"/>
                <w:w w:val="108"/>
                <w:position w:val="5"/>
                <w:sz w:val="22"/>
                <w:szCs w:val="22"/>
                <w:lang w:val="en-US"/>
              </w:rPr>
              <w:t>2</w:t>
            </w:r>
            <w:r w:rsidRPr="00F45625">
              <w:rPr>
                <w:rFonts w:cs="Arial"/>
                <w:i/>
                <w:color w:val="363435"/>
                <w:w w:val="108"/>
                <w:position w:val="-2"/>
                <w:sz w:val="22"/>
                <w:szCs w:val="22"/>
                <w:lang w:val="en-US"/>
              </w:rPr>
              <w:t>·d</w:t>
            </w:r>
            <w:r w:rsidRPr="00F45625">
              <w:rPr>
                <w:rFonts w:cs="Arial"/>
                <w:i/>
                <w:color w:val="363435"/>
                <w:spacing w:val="6"/>
                <w:w w:val="108"/>
                <w:position w:val="-2"/>
                <w:sz w:val="22"/>
                <w:szCs w:val="22"/>
                <w:lang w:val="en-US"/>
              </w:rPr>
              <w:t xml:space="preserve"> </w:t>
            </w:r>
            <w:r w:rsidRPr="00F45625">
              <w:rPr>
                <w:rFonts w:cs="Arial"/>
                <w:color w:val="363435"/>
                <w:w w:val="165"/>
                <w:position w:val="11"/>
                <w:sz w:val="22"/>
                <w:szCs w:val="22"/>
                <w:lang w:val="en-US"/>
              </w:rPr>
              <w:t>5</w:t>
            </w:r>
            <w:r w:rsidRPr="00F45625">
              <w:rPr>
                <w:rFonts w:cs="Arial"/>
                <w:color w:val="363435"/>
                <w:spacing w:val="-23"/>
                <w:w w:val="165"/>
                <w:position w:val="11"/>
                <w:sz w:val="22"/>
                <w:szCs w:val="22"/>
                <w:lang w:val="en-US"/>
              </w:rPr>
              <w:t xml:space="preserve"> </w:t>
            </w:r>
            <w:r w:rsidRPr="00F45625">
              <w:rPr>
                <w:rFonts w:cs="Arial"/>
                <w:i/>
                <w:color w:val="363435"/>
                <w:position w:val="-2"/>
                <w:sz w:val="22"/>
                <w:szCs w:val="22"/>
                <w:lang w:val="en-US"/>
              </w:rPr>
              <w:t>R</w:t>
            </w:r>
            <w:r w:rsidRPr="00F45625">
              <w:rPr>
                <w:rFonts w:cs="Arial"/>
                <w:color w:val="363435"/>
                <w:position w:val="5"/>
                <w:sz w:val="22"/>
                <w:szCs w:val="22"/>
                <w:lang w:val="en-US"/>
              </w:rPr>
              <w:t xml:space="preserve">2 </w:t>
            </w:r>
          </w:p>
        </w:tc>
        <w:tc>
          <w:tcPr>
            <w:tcW w:w="815" w:type="dxa"/>
          </w:tcPr>
          <w:p w:rsidR="008C755C" w:rsidRPr="00F45625" w:rsidRDefault="008C755C" w:rsidP="008C755C">
            <w:pPr>
              <w:rPr>
                <w:rFonts w:cs="Arial"/>
                <w:b/>
                <w:bCs/>
                <w:sz w:val="22"/>
                <w:szCs w:val="22"/>
              </w:rPr>
            </w:pPr>
            <w:bookmarkStart w:id="53" w:name="_Ref498207347"/>
            <w:bookmarkStart w:id="54" w:name="_Ref498207352"/>
            <w:bookmarkStart w:id="55" w:name="_Toc498214500"/>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bookmarkEnd w:id="53"/>
            <w:r w:rsidRPr="00F45625">
              <w:rPr>
                <w:rFonts w:cs="Arial"/>
                <w:b/>
                <w:bCs/>
                <w:sz w:val="22"/>
                <w:szCs w:val="22"/>
              </w:rPr>
              <w:t>)</w:t>
            </w:r>
            <w:bookmarkEnd w:id="54"/>
            <w:bookmarkEnd w:id="55"/>
          </w:p>
        </w:tc>
      </w:tr>
    </w:tbl>
    <w:p w:rsidR="008C755C" w:rsidRPr="00F45625" w:rsidRDefault="001914B0" w:rsidP="008C755C">
      <w:pPr>
        <w:rPr>
          <w:rFonts w:cs="Arial"/>
          <w:sz w:val="22"/>
          <w:szCs w:val="22"/>
        </w:rPr>
      </w:pPr>
      <w:r w:rsidRPr="00F45625">
        <w:rPr>
          <w:rFonts w:cs="Arial"/>
          <w:sz w:val="22"/>
          <w:szCs w:val="22"/>
        </w:rPr>
        <w:t>By studying Equations</w:t>
      </w:r>
      <w:r w:rsidR="008C755C" w:rsidRPr="00F45625">
        <w:rPr>
          <w:rFonts w:cs="Arial"/>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_Ref498207317 \h  \* MERGEFORMAT </w:instrText>
      </w:r>
      <w:r w:rsidR="00152B8E" w:rsidRPr="00F45625">
        <w:rPr>
          <w:rFonts w:cs="Arial"/>
          <w:sz w:val="22"/>
          <w:szCs w:val="22"/>
        </w:rPr>
      </w:r>
      <w:r w:rsidR="00152B8E" w:rsidRPr="00F45625">
        <w:rPr>
          <w:rFonts w:cs="Arial"/>
          <w:sz w:val="22"/>
          <w:szCs w:val="22"/>
        </w:rPr>
        <w:fldChar w:fldCharType="separate"/>
      </w:r>
      <w:r w:rsidRPr="00F45625">
        <w:rPr>
          <w:rFonts w:cs="Arial"/>
          <w:b/>
          <w:bCs/>
          <w:sz w:val="22"/>
          <w:szCs w:val="22"/>
        </w:rPr>
        <w:t>(1</w:t>
      </w:r>
      <w:r w:rsidRPr="00F45625">
        <w:rPr>
          <w:rFonts w:cs="Arial"/>
          <w:b/>
          <w:bCs/>
          <w:sz w:val="22"/>
          <w:szCs w:val="22"/>
        </w:rPr>
        <w:noBreakHyphen/>
      </w:r>
      <w:r w:rsidRPr="00F45625">
        <w:rPr>
          <w:rFonts w:cs="Arial"/>
          <w:b/>
          <w:bCs/>
          <w:noProof/>
          <w:sz w:val="22"/>
          <w:szCs w:val="22"/>
        </w:rPr>
        <w:t>1)</w:t>
      </w:r>
      <w:r w:rsidR="00152B8E" w:rsidRPr="00F45625">
        <w:rPr>
          <w:rFonts w:cs="Arial"/>
          <w:sz w:val="22"/>
          <w:szCs w:val="22"/>
        </w:rPr>
        <w:fldChar w:fldCharType="end"/>
      </w:r>
      <w:r w:rsidRPr="00F45625">
        <w:rPr>
          <w:rFonts w:cs="Arial"/>
          <w:sz w:val="22"/>
          <w:szCs w:val="22"/>
        </w:rPr>
        <w:t xml:space="preserve"> to </w:t>
      </w:r>
      <w:r w:rsidR="00152B8E" w:rsidRPr="00F45625">
        <w:rPr>
          <w:rFonts w:cs="Arial"/>
          <w:sz w:val="22"/>
          <w:szCs w:val="22"/>
        </w:rPr>
        <w:fldChar w:fldCharType="begin"/>
      </w:r>
      <w:r w:rsidR="00152B8E" w:rsidRPr="00F45625">
        <w:rPr>
          <w:rFonts w:cs="Arial"/>
          <w:sz w:val="22"/>
          <w:szCs w:val="22"/>
        </w:rPr>
        <w:instrText xml:space="preserve"> REF _Ref498207352 \h  \* MERGEFORMAT </w:instrText>
      </w:r>
      <w:r w:rsidR="00152B8E" w:rsidRPr="00F45625">
        <w:rPr>
          <w:rFonts w:cs="Arial"/>
          <w:sz w:val="22"/>
          <w:szCs w:val="22"/>
        </w:rPr>
      </w:r>
      <w:r w:rsidR="00152B8E" w:rsidRPr="00F45625">
        <w:rPr>
          <w:rFonts w:cs="Arial"/>
          <w:sz w:val="22"/>
          <w:szCs w:val="22"/>
        </w:rPr>
        <w:fldChar w:fldCharType="separate"/>
      </w:r>
      <w:r w:rsidRPr="00F45625">
        <w:rPr>
          <w:rFonts w:cs="Arial"/>
          <w:b/>
          <w:bCs/>
          <w:sz w:val="22"/>
          <w:szCs w:val="22"/>
        </w:rPr>
        <w:t>(1</w:t>
      </w:r>
      <w:r w:rsidRPr="00F45625">
        <w:rPr>
          <w:rFonts w:cs="Arial"/>
          <w:b/>
          <w:bCs/>
          <w:sz w:val="22"/>
          <w:szCs w:val="22"/>
        </w:rPr>
        <w:noBreakHyphen/>
      </w:r>
      <w:r w:rsidRPr="00F45625">
        <w:rPr>
          <w:rFonts w:cs="Arial"/>
          <w:b/>
          <w:bCs/>
          <w:noProof/>
          <w:sz w:val="22"/>
          <w:szCs w:val="22"/>
        </w:rPr>
        <w:t>3)</w:t>
      </w:r>
      <w:r w:rsidR="00152B8E" w:rsidRPr="00F45625">
        <w:rPr>
          <w:rFonts w:cs="Arial"/>
          <w:sz w:val="22"/>
          <w:szCs w:val="22"/>
        </w:rPr>
        <w:fldChar w:fldCharType="end"/>
      </w:r>
      <w:r w:rsidR="008C755C" w:rsidRPr="00F45625">
        <w:rPr>
          <w:rFonts w:cs="Arial"/>
          <w:sz w:val="22"/>
          <w:szCs w:val="22"/>
        </w:rPr>
        <w:t>, it can be seen that for r</w:t>
      </w:r>
      <w:r w:rsidR="008C755C" w:rsidRPr="00F45625">
        <w:rPr>
          <w:rFonts w:cs="Arial"/>
          <w:sz w:val="22"/>
          <w:szCs w:val="22"/>
          <w:vertAlign w:val="subscript"/>
        </w:rPr>
        <w:t>0</w:t>
      </w:r>
      <w:r w:rsidR="008C755C" w:rsidRPr="00F45625">
        <w:rPr>
          <w:rFonts w:cs="Arial"/>
          <w:sz w:val="22"/>
          <w:szCs w:val="22"/>
        </w:rPr>
        <w:t xml:space="preserve">  5 0 and r</w:t>
      </w:r>
      <w:r w:rsidR="008C755C" w:rsidRPr="00F45625">
        <w:rPr>
          <w:rFonts w:cs="Arial"/>
          <w:sz w:val="22"/>
          <w:szCs w:val="22"/>
          <w:vertAlign w:val="subscript"/>
        </w:rPr>
        <w:t>0</w:t>
      </w:r>
      <w:r w:rsidR="008C755C" w:rsidRPr="00F45625">
        <w:rPr>
          <w:rFonts w:cs="Arial"/>
          <w:sz w:val="22"/>
          <w:szCs w:val="22"/>
        </w:rPr>
        <w:t xml:space="preserve">   5 R the calculated void fraction, a</w:t>
      </w:r>
      <w:r w:rsidR="008C755C" w:rsidRPr="00F45625">
        <w:rPr>
          <w:rFonts w:cs="Arial"/>
          <w:sz w:val="22"/>
          <w:szCs w:val="22"/>
          <w:vertAlign w:val="subscript"/>
        </w:rPr>
        <w:t>c</w:t>
      </w:r>
      <w:r w:rsidR="008C755C" w:rsidRPr="00F45625">
        <w:rPr>
          <w:rFonts w:cs="Arial"/>
          <w:sz w:val="22"/>
          <w:szCs w:val="22"/>
        </w:rPr>
        <w:t>,  and</w:t>
      </w:r>
      <w:r w:rsidR="00810E35" w:rsidRPr="00F45625">
        <w:rPr>
          <w:rFonts w:cs="Arial"/>
          <w:sz w:val="22"/>
          <w:szCs w:val="22"/>
        </w:rPr>
        <w:t xml:space="preserve"> the true  void  fraction, at, are </w:t>
      </w:r>
      <w:r w:rsidR="008C755C" w:rsidRPr="00F45625">
        <w:rPr>
          <w:rFonts w:cs="Arial"/>
          <w:sz w:val="22"/>
          <w:szCs w:val="22"/>
        </w:rPr>
        <w:t xml:space="preserve">identical. However, within these  limits,  the  calculated  void  fractions  in  annular flows with a narrow fan radiation beam are functions of </w:t>
      </w:r>
      <w:r w:rsidRPr="00F45625">
        <w:rPr>
          <w:rFonts w:cs="Arial"/>
          <w:sz w:val="22"/>
          <w:szCs w:val="22"/>
        </w:rPr>
        <w:t>r</w:t>
      </w:r>
      <w:r w:rsidRPr="00F45625">
        <w:rPr>
          <w:rFonts w:cs="Arial"/>
          <w:sz w:val="22"/>
          <w:szCs w:val="22"/>
          <w:vertAlign w:val="superscript"/>
        </w:rPr>
        <w:t>2</w:t>
      </w:r>
      <w:r w:rsidR="008C755C" w:rsidRPr="00F45625">
        <w:rPr>
          <w:rFonts w:cs="Arial"/>
          <w:sz w:val="22"/>
          <w:szCs w:val="22"/>
          <w:vertAlign w:val="subscript"/>
        </w:rPr>
        <w:t>0</w:t>
      </w:r>
      <w:r w:rsidR="008C755C" w:rsidRPr="00F45625">
        <w:rPr>
          <w:rFonts w:cs="Arial"/>
          <w:sz w:val="22"/>
          <w:szCs w:val="22"/>
        </w:rPr>
        <w:t>, while for a parallel radiation beam the calculated void fraction is a function of r</w:t>
      </w:r>
      <w:r w:rsidR="008C755C" w:rsidRPr="00F45625">
        <w:rPr>
          <w:rFonts w:cs="Arial"/>
          <w:sz w:val="22"/>
          <w:szCs w:val="22"/>
          <w:vertAlign w:val="subscript"/>
        </w:rPr>
        <w:t>0</w:t>
      </w:r>
      <w:r w:rsidR="008C755C" w:rsidRPr="00F45625">
        <w:rPr>
          <w:rFonts w:cs="Arial"/>
          <w:sz w:val="22"/>
          <w:szCs w:val="22"/>
        </w:rPr>
        <w:t xml:space="preserve">  and the true void fraction is a function of r</w:t>
      </w:r>
      <w:r w:rsidRPr="00F45625">
        <w:rPr>
          <w:rFonts w:cs="Arial"/>
          <w:sz w:val="22"/>
          <w:szCs w:val="22"/>
          <w:vertAlign w:val="subscript"/>
        </w:rPr>
        <w:t>0</w:t>
      </w:r>
      <w:r w:rsidR="008C755C" w:rsidRPr="00F45625">
        <w:rPr>
          <w:rFonts w:cs="Arial"/>
          <w:sz w:val="22"/>
          <w:szCs w:val="22"/>
          <w:vertAlign w:val="superscript"/>
        </w:rPr>
        <w:t>2</w:t>
      </w:r>
      <w:r w:rsidR="008C755C" w:rsidRPr="00F45625">
        <w:rPr>
          <w:rFonts w:cs="Arial"/>
          <w:sz w:val="22"/>
          <w:szCs w:val="22"/>
        </w:rPr>
        <w:t>. Obviously, measurements of the void fraction of annular flows are independent of the direction of the source–detector axis because of the symmetry of annular flows.</w:t>
      </w:r>
    </w:p>
    <w:p w:rsidR="008C755C" w:rsidRPr="00F45625" w:rsidRDefault="008C755C" w:rsidP="008C755C">
      <w:pPr>
        <w:rPr>
          <w:rFonts w:cs="Arial"/>
          <w:sz w:val="22"/>
          <w:szCs w:val="22"/>
          <w:lang w:val="en-US"/>
        </w:rPr>
      </w:pPr>
      <w:r w:rsidRPr="00F45625">
        <w:rPr>
          <w:rFonts w:cs="Arial"/>
          <w:sz w:val="22"/>
          <w:szCs w:val="22"/>
        </w:rPr>
        <w:t xml:space="preserve">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Pr="00F45625">
        <w:rPr>
          <w:rFonts w:cs="Arial"/>
          <w:sz w:val="22"/>
          <w:szCs w:val="22"/>
        </w:rPr>
        <w:t xml:space="preserve"> the calculated void fraction, a</w:t>
      </w:r>
      <w:r w:rsidRPr="00F45625">
        <w:rPr>
          <w:rFonts w:cs="Arial"/>
          <w:sz w:val="22"/>
          <w:szCs w:val="22"/>
          <w:vertAlign w:val="subscript"/>
        </w:rPr>
        <w:t>c</w:t>
      </w:r>
      <w:r w:rsidRPr="00F45625">
        <w:rPr>
          <w:rFonts w:cs="Arial"/>
          <w:sz w:val="22"/>
          <w:szCs w:val="22"/>
        </w:rPr>
        <w:t>,  is plotted</w:t>
      </w:r>
      <w:r w:rsidRPr="00F45625">
        <w:rPr>
          <w:rFonts w:cs="Arial"/>
          <w:color w:val="363435"/>
          <w:sz w:val="22"/>
          <w:szCs w:val="22"/>
          <w:lang w:val="en-US"/>
        </w:rPr>
        <w:t xml:space="preserve"> </w:t>
      </w:r>
      <w:r w:rsidRPr="00F45625">
        <w:rPr>
          <w:rFonts w:cs="Arial"/>
          <w:sz w:val="22"/>
          <w:szCs w:val="22"/>
          <w:lang w:val="en-US"/>
        </w:rPr>
        <w:t>versus the true void fractions, a</w:t>
      </w:r>
      <w:r w:rsidRPr="00F45625">
        <w:rPr>
          <w:rFonts w:cs="Arial"/>
          <w:i/>
          <w:sz w:val="22"/>
          <w:szCs w:val="22"/>
          <w:lang w:val="en-US"/>
        </w:rPr>
        <w:t>t</w:t>
      </w:r>
      <w:r w:rsidRPr="00F45625">
        <w:rPr>
          <w:rFonts w:cs="Arial"/>
          <w:sz w:val="22"/>
          <w:szCs w:val="22"/>
          <w:lang w:val="en-US"/>
        </w:rPr>
        <w:t xml:space="preserve">,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Pr="00F45625">
        <w:rPr>
          <w:rFonts w:cs="Arial"/>
          <w:sz w:val="22"/>
          <w:szCs w:val="22"/>
          <w:lang w:val="en-US"/>
        </w:rPr>
        <w:t xml:space="preserve"> shows that calculated void fractions in annular flows are over- estimated, and that the narrow fan radiation beam gives a lower deviation than the parallel radiation beam.</w:t>
      </w:r>
    </w:p>
    <w:p w:rsidR="003630DC" w:rsidRPr="00F45625" w:rsidRDefault="008C755C" w:rsidP="000F3D37">
      <w:pPr>
        <w:keepNext/>
        <w:jc w:val="center"/>
        <w:rPr>
          <w:rFonts w:cs="Arial"/>
          <w:sz w:val="22"/>
          <w:szCs w:val="22"/>
        </w:rPr>
      </w:pPr>
      <w:r w:rsidRPr="00F45625">
        <w:rPr>
          <w:rFonts w:cs="Arial"/>
          <w:noProof/>
          <w:sz w:val="22"/>
          <w:szCs w:val="22"/>
          <w:lang w:val="en-US"/>
        </w:rPr>
        <w:lastRenderedPageBreak/>
        <w:drawing>
          <wp:inline distT="0" distB="0" distL="0" distR="0" wp14:anchorId="3FFAE785" wp14:editId="1790BE3F">
            <wp:extent cx="3042920" cy="304292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042920" cy="3042920"/>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rPr>
      </w:pPr>
      <w:bookmarkStart w:id="56" w:name="_Ref498205732"/>
      <w:bookmarkStart w:id="57" w:name="_Toc49821583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4</w:t>
      </w:r>
      <w:r w:rsidR="00AA76B3" w:rsidRPr="00F45625">
        <w:rPr>
          <w:rFonts w:cs="Arial"/>
          <w:i/>
          <w:szCs w:val="22"/>
        </w:rPr>
        <w:fldChar w:fldCharType="end"/>
      </w:r>
      <w:bookmarkEnd w:id="56"/>
      <w:r w:rsidRPr="00F45625">
        <w:rPr>
          <w:rFonts w:cs="Arial"/>
          <w:i/>
          <w:szCs w:val="22"/>
        </w:rPr>
        <w:t>:Deviation between calculated and true void fractions of annular flow for narrow fan and parallel radiation beam. The solid line represents the ideal case with no deviation between true and measured void fractions.</w:t>
      </w:r>
      <w:bookmarkEnd w:id="57"/>
    </w:p>
    <w:p w:rsidR="008C755C" w:rsidRPr="00F45625" w:rsidRDefault="008C755C" w:rsidP="008C755C">
      <w:pPr>
        <w:rPr>
          <w:rFonts w:cs="Arial"/>
          <w:i/>
          <w:sz w:val="22"/>
          <w:szCs w:val="22"/>
          <w:lang w:val="en-US"/>
        </w:rPr>
      </w:pPr>
      <w:r w:rsidRPr="00F45625">
        <w:rPr>
          <w:rFonts w:cs="Arial"/>
          <w:sz w:val="22"/>
          <w:szCs w:val="22"/>
          <w:lang w:val="en-US"/>
        </w:rPr>
        <w:t xml:space="preserve">In the same way as with annular flows, simplifications have been made with stratified flows, i.e. a much smaller detector diameter compared with the pipe diameter, and a thin pipe wall. The sensitive volume will then be as </w:t>
      </w:r>
      <w:r w:rsidR="00810E35" w:rsidRPr="00F45625">
        <w:rPr>
          <w:rFonts w:cs="Arial"/>
          <w:sz w:val="22"/>
          <w:szCs w:val="22"/>
          <w:lang w:val="en-US"/>
        </w:rPr>
        <w:t>shown in Fig.</w:t>
      </w:r>
      <w:r w:rsidR="006F3715" w:rsidRPr="00F45625">
        <w:rPr>
          <w:rFonts w:cs="Arial"/>
          <w:sz w:val="22"/>
          <w:szCs w:val="22"/>
          <w:lang w:val="en-US"/>
        </w:rPr>
        <w:t>5. The lack of</w:t>
      </w:r>
      <w:r w:rsidRPr="00F45625">
        <w:rPr>
          <w:rFonts w:cs="Arial"/>
          <w:sz w:val="22"/>
          <w:szCs w:val="22"/>
          <w:lang w:val="en-US"/>
        </w:rPr>
        <w:t xml:space="preserve"> pipe-axis symmetry of stratified flows produces measurements of the void fraction that depend on the direction of the source–detector axis. In what follows, the direction will be called </w:t>
      </w:r>
      <w:r w:rsidRPr="00F45625">
        <w:rPr>
          <w:rFonts w:cs="Arial"/>
          <w:i/>
          <w:sz w:val="22"/>
          <w:szCs w:val="22"/>
          <w:lang w:val="en-US"/>
        </w:rPr>
        <w:t xml:space="preserve">top– bottom configuration </w:t>
      </w:r>
      <w:r w:rsidRPr="00F45625">
        <w:rPr>
          <w:rFonts w:cs="Arial"/>
          <w:sz w:val="22"/>
          <w:szCs w:val="22"/>
          <w:lang w:val="en-US"/>
        </w:rPr>
        <w:t xml:space="preserve">when the source is above and the detector is below the oil–gas interface, as shown in Fig.5. When the detector is above and the source is below the oil–gas interface the direction will be called </w:t>
      </w:r>
      <w:r w:rsidRPr="00F45625">
        <w:rPr>
          <w:rFonts w:cs="Arial"/>
          <w:i/>
          <w:sz w:val="22"/>
          <w:szCs w:val="22"/>
          <w:lang w:val="en-US"/>
        </w:rPr>
        <w:t xml:space="preserve">bottom figuration is turned </w:t>
      </w:r>
      <m:oMath>
        <m:r>
          <w:rPr>
            <w:rFonts w:ascii="Cambria Math" w:hAnsi="Cambria Math" w:cs="Arial"/>
            <w:sz w:val="22"/>
            <w:szCs w:val="22"/>
            <w:lang w:val="en-US"/>
          </w:rPr>
          <m:t>δ</m:t>
        </m:r>
      </m:oMath>
      <w:r w:rsidRPr="00F45625">
        <w:rPr>
          <w:rFonts w:cs="Arial"/>
          <w:i/>
          <w:sz w:val="22"/>
          <w:szCs w:val="22"/>
          <w:lang w:val="en-US"/>
        </w:rPr>
        <w:t xml:space="preserve"> 90</w:t>
      </w:r>
      <w:r w:rsidR="00A236D7" w:rsidRPr="00F45625">
        <w:rPr>
          <w:rFonts w:cs="Arial"/>
          <w:i/>
          <w:sz w:val="22"/>
          <w:szCs w:val="22"/>
          <w:vertAlign w:val="superscript"/>
          <w:lang w:val="en-US"/>
        </w:rPr>
        <w:t>0</w:t>
      </w:r>
      <w:r w:rsidRPr="00F45625">
        <w:rPr>
          <w:rFonts w:cs="Arial"/>
          <w:i/>
          <w:sz w:val="22"/>
          <w:szCs w:val="22"/>
          <w:lang w:val="en-US"/>
        </w:rPr>
        <w:t>, the direction will be called side-by-side configuration.</w:t>
      </w:r>
    </w:p>
    <w:p w:rsidR="008C755C" w:rsidRPr="00F45625" w:rsidRDefault="008C755C" w:rsidP="008C755C">
      <w:pPr>
        <w:rPr>
          <w:rFonts w:cs="Arial"/>
          <w:i/>
          <w:sz w:val="22"/>
          <w:szCs w:val="22"/>
          <w:lang w:val="en-US"/>
        </w:rPr>
      </w:pPr>
      <w:r w:rsidRPr="00F45625">
        <w:rPr>
          <w:rFonts w:cs="Arial"/>
          <w:i/>
          <w:sz w:val="22"/>
          <w:szCs w:val="22"/>
          <w:lang w:val="en-US"/>
        </w:rPr>
        <w:t xml:space="preserve"> 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8C755C" w:rsidRPr="00F45625" w:rsidRDefault="00A236D7" w:rsidP="00A236D7">
            <w:pPr>
              <w:spacing w:before="0" w:line="240" w:lineRule="auto"/>
              <w:ind w:left="117" w:right="-54"/>
              <w:jc w:val="left"/>
              <w:rPr>
                <w:rFonts w:cs="Arial"/>
                <w:sz w:val="22"/>
                <w:szCs w:val="22"/>
                <w:lang w:val="en-US"/>
              </w:rPr>
            </w:pPr>
            <w:r w:rsidRPr="00F45625">
              <w:rPr>
                <w:rFonts w:cs="Arial"/>
                <w:color w:val="363435"/>
                <w:w w:val="130"/>
                <w:sz w:val="22"/>
                <w:szCs w:val="22"/>
                <w:lang w:val="en-US"/>
              </w:rPr>
              <w:t>a</w:t>
            </w:r>
            <w:r w:rsidRPr="00F45625">
              <w:rPr>
                <w:rFonts w:cs="Arial"/>
                <w:color w:val="363435"/>
                <w:w w:val="130"/>
                <w:position w:val="-4"/>
                <w:sz w:val="22"/>
                <w:szCs w:val="22"/>
                <w:lang w:val="en-US"/>
              </w:rPr>
              <w:t>c</w:t>
            </w:r>
            <w:r w:rsidRPr="00F45625">
              <w:rPr>
                <w:rFonts w:cs="Arial"/>
                <w:color w:val="363435"/>
                <w:spacing w:val="26"/>
                <w:w w:val="130"/>
                <w:position w:val="-4"/>
                <w:sz w:val="22"/>
                <w:szCs w:val="22"/>
                <w:lang w:val="en-US"/>
              </w:rPr>
              <w:t xml:space="preserve"> </w:t>
            </w:r>
            <w:r w:rsidRPr="00F45625">
              <w:rPr>
                <w:rFonts w:cs="Arial"/>
                <w:color w:val="363435"/>
                <w:w w:val="165"/>
                <w:sz w:val="22"/>
                <w:szCs w:val="22"/>
                <w:lang w:val="en-US"/>
              </w:rPr>
              <w:t>5</w:t>
            </w:r>
            <w:r w:rsidRPr="00F45625">
              <w:rPr>
                <w:rFonts w:cs="Arial"/>
                <w:color w:val="363435"/>
                <w:position w:val="-2"/>
                <w:sz w:val="22"/>
                <w:szCs w:val="22"/>
                <w:lang w:val="en-US"/>
              </w:rPr>
              <w:t>2</w:t>
            </w:r>
            <w:r w:rsidRPr="00F45625">
              <w:rPr>
                <w:rFonts w:cs="Arial"/>
                <w:i/>
                <w:color w:val="363435"/>
                <w:position w:val="-2"/>
                <w:sz w:val="22"/>
                <w:szCs w:val="22"/>
                <w:lang w:val="en-US"/>
              </w:rPr>
              <w:t>R</w:t>
            </w:r>
            <w:r w:rsidRPr="00F45625">
              <w:rPr>
                <w:rFonts w:cs="Arial"/>
                <w:i/>
                <w:color w:val="363435"/>
                <w:spacing w:val="7"/>
                <w:position w:val="-2"/>
                <w:sz w:val="22"/>
                <w:szCs w:val="22"/>
                <w:lang w:val="en-US"/>
              </w:rPr>
              <w:t xml:space="preserve"> </w:t>
            </w:r>
            <w:r w:rsidRPr="00F45625">
              <w:rPr>
                <w:rFonts w:cs="Arial"/>
                <w:color w:val="363435"/>
                <w:w w:val="165"/>
                <w:position w:val="-2"/>
                <w:sz w:val="22"/>
                <w:szCs w:val="22"/>
                <w:lang w:val="en-US"/>
              </w:rPr>
              <w:t>2</w:t>
            </w:r>
            <w:r w:rsidRPr="00F45625">
              <w:rPr>
                <w:rFonts w:cs="Arial"/>
                <w:color w:val="363435"/>
                <w:spacing w:val="-24"/>
                <w:w w:val="165"/>
                <w:position w:val="-2"/>
                <w:sz w:val="22"/>
                <w:szCs w:val="22"/>
                <w:lang w:val="en-US"/>
              </w:rPr>
              <w:t xml:space="preserve"> </w:t>
            </w:r>
            <w:r w:rsidRPr="00F45625">
              <w:rPr>
                <w:rFonts w:cs="Arial"/>
                <w:i/>
                <w:color w:val="363435"/>
                <w:spacing w:val="1"/>
                <w:w w:val="165"/>
                <w:position w:val="-2"/>
                <w:sz w:val="22"/>
                <w:szCs w:val="22"/>
                <w:lang w:val="en-US"/>
              </w:rPr>
              <w:t>L</w:t>
            </w:r>
            <w:r w:rsidRPr="00F45625">
              <w:rPr>
                <w:rFonts w:cs="Arial"/>
                <w:color w:val="363435"/>
                <w:w w:val="119"/>
                <w:position w:val="-6"/>
                <w:sz w:val="22"/>
                <w:szCs w:val="22"/>
                <w:lang w:val="en-US"/>
              </w:rPr>
              <w:t>0</w:t>
            </w:r>
            <w:r w:rsidRPr="00F45625">
              <w:rPr>
                <w:rFonts w:cs="Arial"/>
                <w:color w:val="363435"/>
                <w:w w:val="99"/>
                <w:position w:val="-2"/>
                <w:sz w:val="22"/>
                <w:szCs w:val="22"/>
                <w:u w:val="single" w:color="363435"/>
                <w:lang w:val="en-US"/>
              </w:rPr>
              <w:t>)</w:t>
            </w:r>
            <w:r w:rsidRPr="00F45625">
              <w:rPr>
                <w:rFonts w:cs="Arial"/>
                <w:color w:val="363435"/>
                <w:w w:val="119"/>
                <w:position w:val="5"/>
                <w:sz w:val="22"/>
                <w:szCs w:val="22"/>
                <w:u w:val="single" w:color="363435"/>
                <w:lang w:val="en-US"/>
              </w:rPr>
              <w:t>3</w:t>
            </w:r>
            <w:r w:rsidRPr="00F45625">
              <w:rPr>
                <w:rFonts w:cs="Arial"/>
                <w:sz w:val="22"/>
                <w:szCs w:val="22"/>
                <w:lang w:val="en-US"/>
              </w:rPr>
              <w:t xml:space="preserve"> /</w:t>
            </w:r>
            <w:r w:rsidRPr="00F45625">
              <w:rPr>
                <w:rFonts w:cs="Arial"/>
                <w:color w:val="363435"/>
                <w:position w:val="-2"/>
                <w:sz w:val="22"/>
                <w:szCs w:val="22"/>
                <w:lang w:val="en-US"/>
              </w:rPr>
              <w:t>8</w:t>
            </w:r>
            <w:r w:rsidRPr="00F45625">
              <w:rPr>
                <w:rFonts w:cs="Arial"/>
                <w:i/>
                <w:color w:val="363435"/>
                <w:spacing w:val="-2"/>
                <w:position w:val="-2"/>
                <w:sz w:val="22"/>
                <w:szCs w:val="22"/>
                <w:lang w:val="en-US"/>
              </w:rPr>
              <w:t>R</w:t>
            </w:r>
            <w:r w:rsidRPr="00F45625">
              <w:rPr>
                <w:rFonts w:cs="Arial"/>
                <w:color w:val="363435"/>
                <w:position w:val="5"/>
                <w:sz w:val="22"/>
                <w:szCs w:val="22"/>
                <w:lang w:val="en-US"/>
              </w:rPr>
              <w:t xml:space="preserve">3                                                                                                                 </w:t>
            </w:r>
            <w:r w:rsidRPr="00F45625">
              <w:rPr>
                <w:rFonts w:cs="Arial"/>
                <w:color w:val="363435"/>
                <w:spacing w:val="12"/>
                <w:position w:val="5"/>
                <w:sz w:val="22"/>
                <w:szCs w:val="22"/>
                <w:lang w:val="en-US"/>
              </w:rPr>
              <w:t xml:space="preserve"> </w:t>
            </w:r>
          </w:p>
        </w:tc>
        <w:tc>
          <w:tcPr>
            <w:tcW w:w="815" w:type="dxa"/>
          </w:tcPr>
          <w:p w:rsidR="008C755C" w:rsidRPr="00F45625" w:rsidRDefault="008C755C" w:rsidP="008C755C">
            <w:pPr>
              <w:rPr>
                <w:rFonts w:cs="Arial"/>
                <w:b/>
                <w:bCs/>
                <w:sz w:val="22"/>
                <w:szCs w:val="22"/>
              </w:rPr>
            </w:pPr>
            <w:bookmarkStart w:id="58" w:name="_Toc498214501"/>
            <w:bookmarkStart w:id="59" w:name="_Ref498214692"/>
            <w:bookmarkStart w:id="60" w:name="_Ref498281280"/>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4</w:t>
            </w:r>
            <w:r w:rsidR="00AA76B3" w:rsidRPr="00F45625">
              <w:rPr>
                <w:rFonts w:cs="Arial"/>
                <w:sz w:val="22"/>
                <w:szCs w:val="22"/>
                <w:lang w:val="en-US"/>
              </w:rPr>
              <w:fldChar w:fldCharType="end"/>
            </w:r>
            <w:r w:rsidRPr="00F45625">
              <w:rPr>
                <w:rFonts w:cs="Arial"/>
                <w:b/>
                <w:bCs/>
                <w:sz w:val="22"/>
                <w:szCs w:val="22"/>
              </w:rPr>
              <w:t>)</w:t>
            </w:r>
            <w:bookmarkEnd w:id="58"/>
            <w:bookmarkEnd w:id="59"/>
            <w:bookmarkEnd w:id="60"/>
          </w:p>
        </w:tc>
      </w:tr>
    </w:tbl>
    <w:p w:rsidR="008C755C" w:rsidRPr="00F45625" w:rsidRDefault="008C755C" w:rsidP="008C755C">
      <w:pPr>
        <w:rPr>
          <w:rFonts w:cs="Arial"/>
          <w:sz w:val="22"/>
          <w:szCs w:val="22"/>
          <w:lang w:val="en-US"/>
        </w:rPr>
      </w:pPr>
      <w:r w:rsidRPr="00F45625">
        <w:rPr>
          <w:rFonts w:cs="Arial"/>
          <w:sz w:val="22"/>
          <w:szCs w:val="22"/>
          <w:lang w:val="en-US"/>
        </w:rPr>
        <w:t xml:space="preserve">where </w:t>
      </w:r>
      <w:r w:rsidRPr="00F45625">
        <w:rPr>
          <w:rFonts w:cs="Arial"/>
          <w:i/>
          <w:sz w:val="22"/>
          <w:szCs w:val="22"/>
          <w:lang w:val="en-US"/>
        </w:rPr>
        <w:t>L</w:t>
      </w:r>
      <w:r w:rsidRPr="00F45625">
        <w:rPr>
          <w:rFonts w:cs="Arial"/>
          <w:sz w:val="22"/>
          <w:szCs w:val="22"/>
          <w:vertAlign w:val="subscript"/>
          <w:lang w:val="en-US"/>
        </w:rPr>
        <w:t>0</w:t>
      </w:r>
      <w:r w:rsidRPr="00F45625">
        <w:rPr>
          <w:rFonts w:cs="Arial"/>
          <w:sz w:val="22"/>
          <w:szCs w:val="22"/>
          <w:lang w:val="en-US"/>
        </w:rPr>
        <w:t xml:space="preserve">  is the level of oil.</w:t>
      </w:r>
    </w:p>
    <w:p w:rsidR="008C755C" w:rsidRPr="00F45625" w:rsidRDefault="008C755C" w:rsidP="008C755C">
      <w:pPr>
        <w:rPr>
          <w:rFonts w:cs="Arial"/>
          <w:sz w:val="22"/>
          <w:szCs w:val="22"/>
          <w:lang w:val="en-US"/>
        </w:rPr>
      </w:pPr>
      <w:r w:rsidRPr="00F45625">
        <w:rPr>
          <w:rFonts w:cs="Arial"/>
          <w:sz w:val="22"/>
          <w:szCs w:val="22"/>
          <w:lang w:val="en-US"/>
        </w:rPr>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A236D7" w:rsidRPr="00F45625" w:rsidRDefault="00A236D7" w:rsidP="00A236D7">
            <w:pPr>
              <w:spacing w:before="0" w:line="240" w:lineRule="auto"/>
              <w:ind w:left="117" w:right="-54"/>
              <w:jc w:val="left"/>
              <w:rPr>
                <w:rFonts w:cs="Arial"/>
                <w:sz w:val="22"/>
                <w:szCs w:val="22"/>
                <w:lang w:val="en-US"/>
              </w:rPr>
            </w:pPr>
            <w:r w:rsidRPr="00F45625">
              <w:rPr>
                <w:rFonts w:cs="Arial"/>
                <w:color w:val="363435"/>
                <w:w w:val="130"/>
                <w:sz w:val="22"/>
                <w:szCs w:val="22"/>
                <w:lang w:val="en-US"/>
              </w:rPr>
              <w:lastRenderedPageBreak/>
              <w:t>a</w:t>
            </w:r>
            <w:r w:rsidRPr="00F45625">
              <w:rPr>
                <w:rFonts w:cs="Arial"/>
                <w:color w:val="363435"/>
                <w:w w:val="130"/>
                <w:position w:val="-4"/>
                <w:sz w:val="22"/>
                <w:szCs w:val="22"/>
                <w:lang w:val="en-US"/>
              </w:rPr>
              <w:t>c</w:t>
            </w:r>
            <w:r w:rsidRPr="00F45625">
              <w:rPr>
                <w:rFonts w:cs="Arial"/>
                <w:color w:val="363435"/>
                <w:spacing w:val="26"/>
                <w:w w:val="130"/>
                <w:position w:val="-4"/>
                <w:sz w:val="22"/>
                <w:szCs w:val="22"/>
                <w:lang w:val="en-US"/>
              </w:rPr>
              <w:t xml:space="preserve"> </w:t>
            </w:r>
            <w:r w:rsidRPr="00F45625">
              <w:rPr>
                <w:rFonts w:cs="Arial"/>
                <w:color w:val="363435"/>
                <w:w w:val="165"/>
                <w:sz w:val="22"/>
                <w:szCs w:val="22"/>
                <w:lang w:val="en-US"/>
              </w:rPr>
              <w:t>5</w:t>
            </w:r>
          </w:p>
          <w:p w:rsidR="00A236D7" w:rsidRPr="00F45625" w:rsidRDefault="00A236D7" w:rsidP="00A236D7">
            <w:pPr>
              <w:spacing w:before="0" w:line="180" w:lineRule="exact"/>
              <w:ind w:right="-60"/>
              <w:jc w:val="left"/>
              <w:rPr>
                <w:rFonts w:cs="Arial"/>
                <w:sz w:val="22"/>
                <w:szCs w:val="22"/>
                <w:lang w:val="en-US"/>
              </w:rPr>
            </w:pPr>
            <w:r w:rsidRPr="00F45625">
              <w:rPr>
                <w:rFonts w:cs="Arial"/>
                <w:sz w:val="22"/>
                <w:szCs w:val="22"/>
                <w:lang w:val="en-US"/>
              </w:rPr>
              <w:br w:type="column"/>
            </w:r>
            <w:r w:rsidRPr="00F45625">
              <w:rPr>
                <w:rFonts w:cs="Arial"/>
                <w:color w:val="363435"/>
                <w:sz w:val="22"/>
                <w:szCs w:val="22"/>
                <w:u w:val="single" w:color="363435"/>
                <w:lang w:val="en-US"/>
              </w:rPr>
              <w:t>(2</w:t>
            </w:r>
            <w:r w:rsidRPr="00F45625">
              <w:rPr>
                <w:rFonts w:cs="Arial"/>
                <w:i/>
                <w:color w:val="363435"/>
                <w:sz w:val="22"/>
                <w:szCs w:val="22"/>
                <w:u w:val="single" w:color="363435"/>
                <w:lang w:val="en-US"/>
              </w:rPr>
              <w:t>R</w:t>
            </w:r>
            <w:r w:rsidRPr="00F45625">
              <w:rPr>
                <w:rFonts w:cs="Arial"/>
                <w:i/>
                <w:color w:val="363435"/>
                <w:spacing w:val="7"/>
                <w:sz w:val="22"/>
                <w:szCs w:val="22"/>
                <w:u w:val="single" w:color="363435"/>
                <w:lang w:val="en-US"/>
              </w:rPr>
              <w:t xml:space="preserve"> </w:t>
            </w:r>
            <w:r w:rsidRPr="00F45625">
              <w:rPr>
                <w:rFonts w:cs="Arial"/>
                <w:color w:val="363435"/>
                <w:w w:val="165"/>
                <w:sz w:val="22"/>
                <w:szCs w:val="22"/>
                <w:u w:val="single" w:color="363435"/>
                <w:lang w:val="en-US"/>
              </w:rPr>
              <w:t>2</w:t>
            </w:r>
            <w:r w:rsidRPr="00F45625">
              <w:rPr>
                <w:rFonts w:cs="Arial"/>
                <w:color w:val="363435"/>
                <w:spacing w:val="-24"/>
                <w:w w:val="165"/>
                <w:sz w:val="22"/>
                <w:szCs w:val="22"/>
                <w:u w:val="single" w:color="363435"/>
                <w:lang w:val="en-US"/>
              </w:rPr>
              <w:t xml:space="preserve"> </w:t>
            </w:r>
            <w:r w:rsidRPr="00F45625">
              <w:rPr>
                <w:rFonts w:cs="Arial"/>
                <w:i/>
                <w:color w:val="363435"/>
                <w:spacing w:val="1"/>
                <w:sz w:val="22"/>
                <w:szCs w:val="22"/>
                <w:u w:val="single" w:color="363435"/>
                <w:lang w:val="en-US"/>
              </w:rPr>
              <w:t>L</w:t>
            </w:r>
            <w:r w:rsidRPr="00F45625">
              <w:rPr>
                <w:rFonts w:cs="Arial"/>
                <w:color w:val="363435"/>
                <w:position w:val="-4"/>
                <w:sz w:val="22"/>
                <w:szCs w:val="22"/>
                <w:u w:val="single" w:color="363435"/>
                <w:lang w:val="en-US"/>
              </w:rPr>
              <w:t>0</w:t>
            </w:r>
            <w:r w:rsidRPr="00F45625">
              <w:rPr>
                <w:rFonts w:cs="Arial"/>
                <w:color w:val="363435"/>
                <w:sz w:val="22"/>
                <w:szCs w:val="22"/>
                <w:u w:val="single" w:color="363435"/>
                <w:lang w:val="en-US"/>
              </w:rPr>
              <w:t>)</w:t>
            </w:r>
            <w:r w:rsidRPr="00F45625">
              <w:rPr>
                <w:rFonts w:cs="Arial"/>
                <w:color w:val="363435"/>
                <w:sz w:val="22"/>
                <w:szCs w:val="22"/>
                <w:lang w:val="en-US"/>
              </w:rPr>
              <w:t xml:space="preserve">      </w:t>
            </w:r>
            <w:r w:rsidRPr="00F45625">
              <w:rPr>
                <w:rFonts w:cs="Arial"/>
                <w:color w:val="363435"/>
                <w:spacing w:val="12"/>
                <w:sz w:val="22"/>
                <w:szCs w:val="22"/>
                <w:lang w:val="en-US"/>
              </w:rPr>
              <w:t xml:space="preserve"> </w:t>
            </w:r>
            <w:r w:rsidRPr="00F45625">
              <w:rPr>
                <w:rFonts w:cs="Arial"/>
                <w:color w:val="363435"/>
                <w:w w:val="119"/>
                <w:position w:val="-8"/>
                <w:sz w:val="22"/>
                <w:szCs w:val="22"/>
                <w:lang w:val="en-US"/>
              </w:rPr>
              <w:t>2</w:t>
            </w:r>
          </w:p>
          <w:p w:rsidR="00A236D7" w:rsidRPr="00F45625" w:rsidRDefault="00A236D7" w:rsidP="00A236D7">
            <w:pPr>
              <w:spacing w:before="0" w:line="280" w:lineRule="exact"/>
              <w:ind w:left="278"/>
              <w:jc w:val="left"/>
              <w:rPr>
                <w:rFonts w:cs="Arial"/>
                <w:sz w:val="22"/>
                <w:szCs w:val="22"/>
                <w:lang w:val="en-US"/>
              </w:rPr>
            </w:pPr>
            <w:r w:rsidRPr="00F45625">
              <w:rPr>
                <w:rFonts w:cs="Arial"/>
                <w:color w:val="363435"/>
                <w:position w:val="-2"/>
                <w:sz w:val="22"/>
                <w:szCs w:val="22"/>
                <w:lang w:val="en-US"/>
              </w:rPr>
              <w:t>8</w:t>
            </w:r>
            <w:r w:rsidRPr="00F45625">
              <w:rPr>
                <w:rFonts w:cs="Arial"/>
                <w:i/>
                <w:color w:val="363435"/>
                <w:spacing w:val="-2"/>
                <w:position w:val="-2"/>
                <w:sz w:val="22"/>
                <w:szCs w:val="22"/>
                <w:lang w:val="en-US"/>
              </w:rPr>
              <w:t>R</w:t>
            </w:r>
            <w:r w:rsidRPr="00F45625">
              <w:rPr>
                <w:rFonts w:cs="Arial"/>
                <w:color w:val="363435"/>
                <w:position w:val="6"/>
                <w:sz w:val="22"/>
                <w:szCs w:val="22"/>
                <w:lang w:val="en-US"/>
              </w:rPr>
              <w:t xml:space="preserve">3          </w:t>
            </w:r>
            <w:r w:rsidRPr="00F45625">
              <w:rPr>
                <w:rFonts w:cs="Arial"/>
                <w:color w:val="363435"/>
                <w:spacing w:val="20"/>
                <w:position w:val="6"/>
                <w:sz w:val="22"/>
                <w:szCs w:val="22"/>
                <w:lang w:val="en-US"/>
              </w:rPr>
              <w:t xml:space="preserve"> </w:t>
            </w:r>
            <w:r w:rsidRPr="00F45625">
              <w:rPr>
                <w:rFonts w:cs="Arial"/>
                <w:i/>
                <w:color w:val="363435"/>
                <w:w w:val="99"/>
                <w:position w:val="12"/>
                <w:sz w:val="22"/>
                <w:szCs w:val="22"/>
                <w:lang w:val="en-US"/>
              </w:rPr>
              <w:t>·</w:t>
            </w:r>
            <w:r w:rsidRPr="00F45625">
              <w:rPr>
                <w:rFonts w:cs="Arial"/>
                <w:color w:val="363435"/>
                <w:w w:val="99"/>
                <w:position w:val="12"/>
                <w:sz w:val="22"/>
                <w:szCs w:val="22"/>
                <w:lang w:val="en-US"/>
              </w:rPr>
              <w:t>(</w:t>
            </w:r>
            <w:r w:rsidRPr="00F45625">
              <w:rPr>
                <w:rFonts w:cs="Arial"/>
                <w:i/>
                <w:color w:val="363435"/>
                <w:w w:val="99"/>
                <w:position w:val="12"/>
                <w:sz w:val="22"/>
                <w:szCs w:val="22"/>
                <w:lang w:val="en-US"/>
              </w:rPr>
              <w:t>L</w:t>
            </w:r>
            <w:r w:rsidRPr="00F45625">
              <w:rPr>
                <w:rFonts w:cs="Arial"/>
                <w:color w:val="363435"/>
                <w:w w:val="119"/>
                <w:position w:val="8"/>
                <w:sz w:val="22"/>
                <w:szCs w:val="22"/>
                <w:lang w:val="en-US"/>
              </w:rPr>
              <w:t>0</w:t>
            </w:r>
          </w:p>
          <w:p w:rsidR="00A236D7" w:rsidRPr="00F45625" w:rsidRDefault="00A236D7" w:rsidP="00A236D7">
            <w:pPr>
              <w:spacing w:before="3" w:line="100" w:lineRule="exact"/>
              <w:jc w:val="left"/>
              <w:rPr>
                <w:rFonts w:cs="Arial"/>
                <w:sz w:val="22"/>
                <w:szCs w:val="22"/>
                <w:lang w:val="en-US"/>
              </w:rPr>
            </w:pPr>
            <w:r w:rsidRPr="00F45625">
              <w:rPr>
                <w:rFonts w:cs="Arial"/>
                <w:sz w:val="22"/>
                <w:szCs w:val="22"/>
                <w:lang w:val="en-US"/>
              </w:rPr>
              <w:br w:type="column"/>
            </w:r>
          </w:p>
          <w:p w:rsidR="008C755C" w:rsidRPr="00F45625" w:rsidRDefault="00A236D7" w:rsidP="00A236D7">
            <w:pPr>
              <w:rPr>
                <w:rFonts w:cs="Arial"/>
                <w:sz w:val="22"/>
                <w:szCs w:val="22"/>
              </w:rPr>
            </w:pP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color w:val="363435"/>
                <w:sz w:val="22"/>
                <w:szCs w:val="22"/>
                <w:lang w:val="en-US"/>
              </w:rPr>
              <w:t>2</w:t>
            </w:r>
            <w:r w:rsidRPr="00F45625">
              <w:rPr>
                <w:rFonts w:cs="Arial"/>
                <w:i/>
                <w:color w:val="363435"/>
                <w:sz w:val="22"/>
                <w:szCs w:val="22"/>
                <w:lang w:val="en-US"/>
              </w:rPr>
              <w:t>R·L</w:t>
            </w:r>
            <w:r w:rsidRPr="00F45625">
              <w:rPr>
                <w:rFonts w:cs="Arial"/>
                <w:color w:val="363435"/>
                <w:position w:val="-4"/>
                <w:sz w:val="22"/>
                <w:szCs w:val="22"/>
                <w:lang w:val="en-US"/>
              </w:rPr>
              <w:t xml:space="preserve">0 </w:t>
            </w:r>
            <w:r w:rsidRPr="00F45625">
              <w:rPr>
                <w:rFonts w:cs="Arial"/>
                <w:color w:val="363435"/>
                <w:spacing w:val="12"/>
                <w:position w:val="-4"/>
                <w:sz w:val="22"/>
                <w:szCs w:val="22"/>
                <w:lang w:val="en-US"/>
              </w:rPr>
              <w:t xml:space="preserve"> </w:t>
            </w: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color w:val="363435"/>
                <w:sz w:val="22"/>
                <w:szCs w:val="22"/>
                <w:lang w:val="en-US"/>
              </w:rPr>
              <w:t>4</w:t>
            </w:r>
            <w:r w:rsidRPr="00F45625">
              <w:rPr>
                <w:rFonts w:cs="Arial"/>
                <w:i/>
                <w:color w:val="363435"/>
                <w:spacing w:val="-2"/>
                <w:sz w:val="22"/>
                <w:szCs w:val="22"/>
                <w:lang w:val="en-US"/>
              </w:rPr>
              <w:t>R</w:t>
            </w:r>
            <w:r w:rsidRPr="00F45625">
              <w:rPr>
                <w:rFonts w:cs="Arial"/>
                <w:color w:val="363435"/>
                <w:position w:val="7"/>
                <w:sz w:val="22"/>
                <w:szCs w:val="22"/>
                <w:lang w:val="en-US"/>
              </w:rPr>
              <w:t>2</w:t>
            </w:r>
            <w:r w:rsidRPr="00F45625">
              <w:rPr>
                <w:rFonts w:cs="Arial"/>
                <w:color w:val="363435"/>
                <w:sz w:val="22"/>
                <w:szCs w:val="22"/>
                <w:lang w:val="en-US"/>
              </w:rPr>
              <w:t xml:space="preserve">)                       </w:t>
            </w:r>
            <w:r w:rsidRPr="00F45625">
              <w:rPr>
                <w:rFonts w:cs="Arial"/>
                <w:color w:val="363435"/>
                <w:spacing w:val="37"/>
                <w:sz w:val="22"/>
                <w:szCs w:val="22"/>
                <w:lang w:val="en-US"/>
              </w:rPr>
              <w:t xml:space="preserve"> </w:t>
            </w:r>
          </w:p>
        </w:tc>
        <w:tc>
          <w:tcPr>
            <w:tcW w:w="815" w:type="dxa"/>
          </w:tcPr>
          <w:p w:rsidR="008C755C" w:rsidRPr="00F45625" w:rsidRDefault="008C755C" w:rsidP="008C755C">
            <w:pPr>
              <w:rPr>
                <w:rFonts w:cs="Arial"/>
                <w:b/>
                <w:bCs/>
                <w:sz w:val="22"/>
                <w:szCs w:val="22"/>
              </w:rPr>
            </w:pPr>
            <w:bookmarkStart w:id="61" w:name="_Toc498214502"/>
            <w:bookmarkStart w:id="62" w:name="_Ref498214697"/>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5</w:t>
            </w:r>
            <w:r w:rsidR="00AA76B3" w:rsidRPr="00F45625">
              <w:rPr>
                <w:rFonts w:cs="Arial"/>
                <w:sz w:val="22"/>
                <w:szCs w:val="22"/>
                <w:lang w:val="en-US"/>
              </w:rPr>
              <w:fldChar w:fldCharType="end"/>
            </w:r>
            <w:r w:rsidRPr="00F45625">
              <w:rPr>
                <w:rFonts w:cs="Arial"/>
                <w:b/>
                <w:bCs/>
                <w:sz w:val="22"/>
                <w:szCs w:val="22"/>
              </w:rPr>
              <w:t>)</w:t>
            </w:r>
            <w:bookmarkEnd w:id="61"/>
            <w:bookmarkEnd w:id="62"/>
          </w:p>
        </w:tc>
      </w:tr>
    </w:tbl>
    <w:p w:rsidR="008C755C" w:rsidRPr="00F45625" w:rsidRDefault="008C755C" w:rsidP="008C755C">
      <w:pPr>
        <w:rPr>
          <w:rFonts w:cs="Arial"/>
          <w:sz w:val="22"/>
          <w:szCs w:val="22"/>
          <w:lang w:val="en-US"/>
        </w:rPr>
      </w:pPr>
      <w:r w:rsidRPr="00F45625">
        <w:rPr>
          <w:rFonts w:cs="Arial"/>
          <w:sz w:val="22"/>
          <w:szCs w:val="22"/>
          <w:lang w:val="en-US"/>
        </w:rPr>
        <w:t>The calculated void fractio</w:t>
      </w:r>
      <w:r w:rsidR="00810E35" w:rsidRPr="00F45625">
        <w:rPr>
          <w:rFonts w:cs="Arial"/>
          <w:sz w:val="22"/>
          <w:szCs w:val="22"/>
          <w:lang w:val="en-US"/>
        </w:rPr>
        <w:t>n of stratified flows with par</w:t>
      </w:r>
      <w:r w:rsidRPr="00F45625">
        <w:rPr>
          <w:rFonts w:cs="Arial"/>
          <w:sz w:val="22"/>
          <w:szCs w:val="22"/>
          <w:lang w:val="en-US"/>
        </w:rPr>
        <w:t>allel beams can be found as:</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A236D7" w:rsidRPr="00F45625" w:rsidRDefault="00A236D7" w:rsidP="00A236D7">
            <w:pPr>
              <w:spacing w:before="0" w:line="320" w:lineRule="exact"/>
              <w:ind w:right="61"/>
              <w:rPr>
                <w:rFonts w:cs="Arial"/>
                <w:sz w:val="22"/>
                <w:szCs w:val="22"/>
                <w:lang w:val="en-US"/>
              </w:rPr>
            </w:pPr>
            <w:r w:rsidRPr="00F45625">
              <w:rPr>
                <w:rFonts w:cs="Arial"/>
                <w:color w:val="363435"/>
                <w:w w:val="151"/>
                <w:position w:val="-8"/>
                <w:sz w:val="22"/>
                <w:szCs w:val="22"/>
                <w:lang w:val="en-US"/>
              </w:rPr>
              <w:t>a</w:t>
            </w:r>
            <w:r w:rsidRPr="00F45625">
              <w:rPr>
                <w:rFonts w:cs="Arial"/>
                <w:color w:val="363435"/>
                <w:spacing w:val="37"/>
                <w:w w:val="151"/>
                <w:position w:val="-8"/>
                <w:sz w:val="22"/>
                <w:szCs w:val="22"/>
                <w:lang w:val="en-US"/>
              </w:rPr>
              <w:t xml:space="preserve"> </w:t>
            </w:r>
            <w:r w:rsidRPr="00F45625">
              <w:rPr>
                <w:rFonts w:cs="Arial"/>
                <w:color w:val="363435"/>
                <w:w w:val="151"/>
                <w:position w:val="-8"/>
                <w:sz w:val="22"/>
                <w:szCs w:val="22"/>
                <w:lang w:val="en-US"/>
              </w:rPr>
              <w:t>5</w:t>
            </w:r>
            <w:r w:rsidRPr="00F45625">
              <w:rPr>
                <w:rFonts w:cs="Arial"/>
                <w:color w:val="363435"/>
                <w:spacing w:val="-1"/>
                <w:w w:val="151"/>
                <w:position w:val="-8"/>
                <w:sz w:val="22"/>
                <w:szCs w:val="22"/>
                <w:lang w:val="en-US"/>
              </w:rPr>
              <w:t xml:space="preserve"> </w:t>
            </w:r>
            <w:r w:rsidRPr="00F45625">
              <w:rPr>
                <w:rFonts w:cs="Arial"/>
                <w:color w:val="363435"/>
                <w:position w:val="-8"/>
                <w:sz w:val="22"/>
                <w:szCs w:val="22"/>
                <w:lang w:val="en-US"/>
              </w:rPr>
              <w:t>1</w:t>
            </w:r>
            <w:r w:rsidRPr="00F45625">
              <w:rPr>
                <w:rFonts w:cs="Arial"/>
                <w:color w:val="363435"/>
                <w:spacing w:val="10"/>
                <w:position w:val="-8"/>
                <w:sz w:val="22"/>
                <w:szCs w:val="22"/>
                <w:lang w:val="en-US"/>
              </w:rPr>
              <w:t xml:space="preserve"> </w:t>
            </w:r>
            <w:r w:rsidRPr="00F45625">
              <w:rPr>
                <w:rFonts w:cs="Arial"/>
                <w:color w:val="363435"/>
                <w:w w:val="165"/>
                <w:position w:val="-8"/>
                <w:sz w:val="22"/>
                <w:szCs w:val="22"/>
                <w:lang w:val="en-US"/>
              </w:rPr>
              <w:t>2</w:t>
            </w:r>
            <w:r w:rsidRPr="00F45625">
              <w:rPr>
                <w:rFonts w:cs="Arial"/>
                <w:color w:val="363435"/>
                <w:spacing w:val="18"/>
                <w:w w:val="165"/>
                <w:position w:val="-8"/>
                <w:sz w:val="22"/>
                <w:szCs w:val="22"/>
                <w:lang w:val="en-US"/>
              </w:rPr>
              <w:t xml:space="preserve"> </w:t>
            </w:r>
            <w:r w:rsidRPr="00F45625">
              <w:rPr>
                <w:rFonts w:cs="Arial"/>
                <w:i/>
                <w:color w:val="363435"/>
                <w:spacing w:val="-1"/>
                <w:position w:val="7"/>
                <w:sz w:val="22"/>
                <w:szCs w:val="22"/>
                <w:u w:val="single" w:color="363435"/>
                <w:lang w:val="en-US"/>
              </w:rPr>
              <w:t>L</w:t>
            </w:r>
            <w:r w:rsidRPr="00F45625">
              <w:rPr>
                <w:rFonts w:cs="Arial"/>
                <w:color w:val="363435"/>
                <w:position w:val="3"/>
                <w:sz w:val="22"/>
                <w:szCs w:val="22"/>
                <w:u w:val="single" w:color="363435"/>
                <w:lang w:val="en-US"/>
              </w:rPr>
              <w:t>0</w:t>
            </w:r>
            <w:r w:rsidRPr="00F45625">
              <w:rPr>
                <w:rFonts w:cs="Arial"/>
                <w:color w:val="363435"/>
                <w:position w:val="3"/>
                <w:sz w:val="22"/>
                <w:szCs w:val="22"/>
                <w:lang w:val="en-US"/>
              </w:rPr>
              <w:t xml:space="preserve">                                                                                                                 </w:t>
            </w:r>
            <w:r w:rsidRPr="00F45625">
              <w:rPr>
                <w:rFonts w:cs="Arial"/>
                <w:color w:val="363435"/>
                <w:spacing w:val="15"/>
                <w:position w:val="3"/>
                <w:sz w:val="22"/>
                <w:szCs w:val="22"/>
                <w:lang w:val="en-US"/>
              </w:rPr>
              <w:t xml:space="preserve"> </w:t>
            </w:r>
          </w:p>
          <w:p w:rsidR="00A236D7" w:rsidRPr="00F45625" w:rsidRDefault="00A236D7" w:rsidP="00A236D7">
            <w:pPr>
              <w:spacing w:before="0" w:line="180" w:lineRule="exact"/>
              <w:ind w:left="130"/>
              <w:jc w:val="left"/>
              <w:rPr>
                <w:rFonts w:cs="Arial"/>
                <w:sz w:val="22"/>
                <w:szCs w:val="22"/>
                <w:lang w:val="en-US"/>
              </w:rPr>
            </w:pPr>
            <w:r w:rsidRPr="00F45625">
              <w:rPr>
                <w:rFonts w:cs="Arial"/>
                <w:color w:val="363435"/>
                <w:position w:val="11"/>
                <w:sz w:val="22"/>
                <w:szCs w:val="22"/>
                <w:lang w:val="en-US"/>
              </w:rPr>
              <w:t xml:space="preserve">c                      </w:t>
            </w:r>
            <w:r w:rsidRPr="00F45625">
              <w:rPr>
                <w:rFonts w:cs="Arial"/>
                <w:color w:val="363435"/>
                <w:spacing w:val="27"/>
                <w:position w:val="11"/>
                <w:sz w:val="22"/>
                <w:szCs w:val="22"/>
                <w:lang w:val="en-US"/>
              </w:rPr>
              <w:t xml:space="preserve"> </w:t>
            </w:r>
            <w:r w:rsidRPr="00F45625">
              <w:rPr>
                <w:rFonts w:cs="Arial"/>
                <w:color w:val="363435"/>
                <w:position w:val="1"/>
                <w:sz w:val="22"/>
                <w:szCs w:val="22"/>
                <w:lang w:val="en-US"/>
              </w:rPr>
              <w:t>2</w:t>
            </w:r>
            <w:r w:rsidRPr="00F45625">
              <w:rPr>
                <w:rFonts w:cs="Arial"/>
                <w:i/>
                <w:color w:val="363435"/>
                <w:position w:val="1"/>
                <w:sz w:val="22"/>
                <w:szCs w:val="22"/>
                <w:lang w:val="en-US"/>
              </w:rPr>
              <w:t>R</w:t>
            </w:r>
          </w:p>
          <w:p w:rsidR="008C755C" w:rsidRPr="00F45625" w:rsidRDefault="008C755C" w:rsidP="008C755C">
            <w:pPr>
              <w:rPr>
                <w:rFonts w:cs="Arial"/>
                <w:sz w:val="22"/>
                <w:szCs w:val="22"/>
              </w:rPr>
            </w:pPr>
          </w:p>
        </w:tc>
        <w:tc>
          <w:tcPr>
            <w:tcW w:w="815" w:type="dxa"/>
          </w:tcPr>
          <w:p w:rsidR="008C755C" w:rsidRPr="00F45625" w:rsidRDefault="008C755C" w:rsidP="008C755C">
            <w:pPr>
              <w:rPr>
                <w:rFonts w:cs="Arial"/>
                <w:b/>
                <w:bCs/>
                <w:sz w:val="22"/>
                <w:szCs w:val="22"/>
              </w:rPr>
            </w:pPr>
            <w:bookmarkStart w:id="63" w:name="_Toc498214503"/>
            <w:bookmarkStart w:id="64" w:name="_Ref498281291"/>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6</w:t>
            </w:r>
            <w:r w:rsidR="00AA76B3" w:rsidRPr="00F45625">
              <w:rPr>
                <w:rFonts w:cs="Arial"/>
                <w:sz w:val="22"/>
                <w:szCs w:val="22"/>
                <w:lang w:val="en-US"/>
              </w:rPr>
              <w:fldChar w:fldCharType="end"/>
            </w:r>
            <w:r w:rsidRPr="00F45625">
              <w:rPr>
                <w:rFonts w:cs="Arial"/>
                <w:b/>
                <w:bCs/>
                <w:sz w:val="22"/>
                <w:szCs w:val="22"/>
              </w:rPr>
              <w:t>)</w:t>
            </w:r>
            <w:bookmarkEnd w:id="63"/>
            <w:bookmarkEnd w:id="64"/>
          </w:p>
        </w:tc>
      </w:tr>
    </w:tbl>
    <w:p w:rsidR="008C755C" w:rsidRPr="00F45625" w:rsidRDefault="008C755C" w:rsidP="008C755C">
      <w:pPr>
        <w:rPr>
          <w:rFonts w:cs="Arial"/>
          <w:sz w:val="22"/>
          <w:szCs w:val="22"/>
          <w:lang w:val="en-US"/>
        </w:rPr>
      </w:pPr>
      <w:r w:rsidRPr="00F45625">
        <w:rPr>
          <w:rFonts w:cs="Arial"/>
          <w:sz w:val="22"/>
          <w:szCs w:val="22"/>
          <w:lang w:val="en-US"/>
        </w:rPr>
        <w:t xml:space="preserve">With parallel beams there are no differences between the top–bottom and bottom–top configurations, and the side-by-side configuration will appear to be identical to that of the side-by-side configuration with narrow fan beams, shown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t xml:space="preserve">Based on </w:t>
      </w:r>
      <w:r w:rsidR="00152B8E" w:rsidRPr="00F45625">
        <w:rPr>
          <w:rFonts w:cs="Arial"/>
          <w:sz w:val="22"/>
          <w:szCs w:val="22"/>
        </w:rPr>
        <w:fldChar w:fldCharType="begin"/>
      </w:r>
      <w:r w:rsidR="00152B8E" w:rsidRPr="00F45625">
        <w:rPr>
          <w:rFonts w:cs="Arial"/>
          <w:sz w:val="22"/>
          <w:szCs w:val="22"/>
        </w:rPr>
        <w:instrText xml:space="preserve"> REF _Ref498214416 \h  \* MERGEFORMAT </w:instrText>
      </w:r>
      <w:r w:rsidR="00152B8E" w:rsidRPr="00F45625">
        <w:rPr>
          <w:rFonts w:cs="Arial"/>
          <w:sz w:val="22"/>
          <w:szCs w:val="22"/>
        </w:rPr>
      </w:r>
      <w:r w:rsidR="00152B8E" w:rsidRPr="00F45625">
        <w:rPr>
          <w:rFonts w:cs="Arial"/>
          <w:sz w:val="22"/>
          <w:szCs w:val="22"/>
        </w:rPr>
        <w:fldChar w:fldCharType="separate"/>
      </w:r>
      <w:r w:rsidR="005843F5" w:rsidRPr="00F45625">
        <w:rPr>
          <w:rFonts w:cs="Arial"/>
          <w:sz w:val="22"/>
          <w:szCs w:val="22"/>
        </w:rPr>
        <w:t>Figure 5</w:t>
      </w:r>
      <w:r w:rsidR="00152B8E" w:rsidRPr="00F45625">
        <w:rPr>
          <w:rFonts w:cs="Arial"/>
          <w:sz w:val="22"/>
          <w:szCs w:val="22"/>
        </w:rPr>
        <w:fldChar w:fldCharType="end"/>
      </w:r>
      <w:r w:rsidRPr="00F45625">
        <w:rPr>
          <w:rFonts w:cs="Arial"/>
          <w:sz w:val="22"/>
          <w:szCs w:val="22"/>
          <w:lang w:val="en-US"/>
        </w:rPr>
        <w:t>, it can be shown that the true void fraction of stra</w:t>
      </w:r>
      <w:r w:rsidR="00367993" w:rsidRPr="00F45625">
        <w:rPr>
          <w:rFonts w:cs="Arial"/>
          <w:sz w:val="22"/>
          <w:szCs w:val="22"/>
          <w:lang w:val="en-US"/>
        </w:rPr>
        <w:t xml:space="preserve">tified flows can be found by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16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(3)</w:t>
      </w:r>
      <w:r w:rsidR="00AA76B3" w:rsidRPr="00F45625">
        <w:rPr>
          <w:rFonts w:cs="Arial"/>
          <w:sz w:val="22"/>
          <w:szCs w:val="22"/>
          <w:lang w:val="en-US"/>
        </w:rPr>
        <w:fldChar w:fldCharType="end"/>
      </w:r>
      <w:r w:rsidRPr="00F45625">
        <w:rPr>
          <w:rFonts w:cs="Arial"/>
          <w:sz w:val="22"/>
          <w:szCs w:val="22"/>
          <w:lang w:val="en-US"/>
        </w:rPr>
        <w:t>:</w:t>
      </w: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114F4" w:rsidRPr="00F45625" w:rsidRDefault="001114F4" w:rsidP="001114F4">
            <w:pPr>
              <w:spacing w:before="0" w:line="580" w:lineRule="exact"/>
              <w:ind w:right="-108"/>
              <w:jc w:val="left"/>
              <w:rPr>
                <w:rFonts w:cs="Arial"/>
                <w:sz w:val="22"/>
                <w:szCs w:val="22"/>
                <w:lang w:val="en-US"/>
              </w:rPr>
            </w:pPr>
            <w:r w:rsidRPr="00F45625">
              <w:rPr>
                <w:rFonts w:cs="Arial"/>
                <w:color w:val="363435"/>
                <w:w w:val="165"/>
                <w:position w:val="4"/>
                <w:sz w:val="22"/>
                <w:szCs w:val="22"/>
                <w:lang w:val="en-US"/>
              </w:rPr>
              <w:t>2</w:t>
            </w:r>
            <w:r w:rsidRPr="00F45625">
              <w:rPr>
                <w:rFonts w:cs="Arial"/>
                <w:color w:val="363435"/>
                <w:spacing w:val="-23"/>
                <w:w w:val="165"/>
                <w:position w:val="4"/>
                <w:sz w:val="22"/>
                <w:szCs w:val="22"/>
                <w:lang w:val="en-US"/>
              </w:rPr>
              <w:t xml:space="preserve"> </w:t>
            </w:r>
            <w:r w:rsidRPr="00F45625">
              <w:rPr>
                <w:rFonts w:cs="Arial"/>
                <w:color w:val="363435"/>
                <w:position w:val="18"/>
                <w:sz w:val="22"/>
                <w:szCs w:val="22"/>
                <w:lang w:val="en-US"/>
              </w:rPr>
              <w:t>1</w:t>
            </w:r>
            <w:r w:rsidRPr="00F45625">
              <w:rPr>
                <w:rFonts w:cs="Arial"/>
                <w:color w:val="363435"/>
                <w:spacing w:val="10"/>
                <w:position w:val="18"/>
                <w:sz w:val="22"/>
                <w:szCs w:val="22"/>
                <w:lang w:val="en-US"/>
              </w:rPr>
              <w:t xml:space="preserve"> </w:t>
            </w:r>
            <w:r w:rsidRPr="00F45625">
              <w:rPr>
                <w:rFonts w:cs="Arial"/>
                <w:i/>
                <w:color w:val="363435"/>
                <w:w w:val="99"/>
                <w:position w:val="4"/>
                <w:sz w:val="22"/>
                <w:szCs w:val="22"/>
                <w:lang w:val="en-US"/>
              </w:rPr>
              <w:t>·</w:t>
            </w:r>
            <w:r w:rsidRPr="00F45625">
              <w:rPr>
                <w:rFonts w:cs="Arial"/>
                <w:color w:val="363435"/>
                <w:w w:val="99"/>
                <w:position w:val="4"/>
                <w:sz w:val="22"/>
                <w:szCs w:val="22"/>
                <w:lang w:val="en-US"/>
              </w:rPr>
              <w:t>si</w:t>
            </w:r>
            <w:r w:rsidRPr="00F45625">
              <w:rPr>
                <w:rFonts w:cs="Arial"/>
                <w:color w:val="363435"/>
                <w:spacing w:val="2"/>
                <w:w w:val="99"/>
                <w:position w:val="4"/>
                <w:sz w:val="22"/>
                <w:szCs w:val="22"/>
                <w:lang w:val="en-US"/>
              </w:rPr>
              <w:t>n</w:t>
            </w:r>
            <w:r w:rsidRPr="00F45625">
              <w:rPr>
                <w:rFonts w:cs="Arial"/>
                <w:color w:val="363435"/>
                <w:spacing w:val="-1"/>
                <w:w w:val="32"/>
                <w:sz w:val="22"/>
                <w:szCs w:val="22"/>
                <w:lang w:val="en-US"/>
              </w:rPr>
              <w:t>S</w:t>
            </w:r>
            <w:r w:rsidRPr="00F45625">
              <w:rPr>
                <w:rFonts w:cs="Arial"/>
                <w:color w:val="363435"/>
                <w:w w:val="99"/>
                <w:position w:val="4"/>
                <w:sz w:val="22"/>
                <w:szCs w:val="22"/>
                <w:lang w:val="en-US"/>
              </w:rPr>
              <w:t>2</w:t>
            </w:r>
            <w:r w:rsidRPr="00F45625">
              <w:rPr>
                <w:rFonts w:cs="Arial"/>
                <w:i/>
                <w:color w:val="363435"/>
                <w:w w:val="99"/>
                <w:position w:val="4"/>
                <w:sz w:val="22"/>
                <w:szCs w:val="22"/>
                <w:lang w:val="en-US"/>
              </w:rPr>
              <w:t>·</w:t>
            </w:r>
            <w:r w:rsidRPr="00F45625">
              <w:rPr>
                <w:rFonts w:cs="Arial"/>
                <w:i/>
                <w:color w:val="363435"/>
                <w:position w:val="4"/>
                <w:sz w:val="22"/>
                <w:szCs w:val="22"/>
                <w:lang w:val="en-US"/>
              </w:rPr>
              <w:t xml:space="preserve"> </w:t>
            </w:r>
            <w:r w:rsidR="00AF1B90" w:rsidRPr="00F45625">
              <w:rPr>
                <w:rFonts w:cs="Arial"/>
                <w:color w:val="363435"/>
                <w:w w:val="99"/>
                <w:position w:val="4"/>
                <w:sz w:val="22"/>
                <w:szCs w:val="22"/>
                <w:lang w:val="en-US"/>
              </w:rPr>
              <w:t>arcos</w:t>
            </w:r>
            <w:r w:rsidRPr="00F45625">
              <w:rPr>
                <w:rFonts w:cs="Arial"/>
                <w:color w:val="363435"/>
                <w:w w:val="32"/>
                <w:sz w:val="22"/>
                <w:szCs w:val="22"/>
                <w:lang w:val="en-US"/>
              </w:rPr>
              <w:t>S</w:t>
            </w:r>
          </w:p>
          <w:p w:rsidR="001114F4" w:rsidRPr="00F45625" w:rsidRDefault="001114F4" w:rsidP="001114F4">
            <w:pPr>
              <w:spacing w:before="96" w:line="240" w:lineRule="auto"/>
              <w:ind w:left="-37" w:right="-37"/>
              <w:jc w:val="center"/>
              <w:outlineLvl w:val="0"/>
              <w:rPr>
                <w:rFonts w:cs="Arial"/>
                <w:sz w:val="22"/>
                <w:szCs w:val="22"/>
                <w:lang w:val="en-US"/>
              </w:rPr>
            </w:pPr>
            <w:r w:rsidRPr="00F45625">
              <w:rPr>
                <w:rFonts w:cs="Arial"/>
                <w:sz w:val="22"/>
                <w:szCs w:val="22"/>
                <w:lang w:val="en-US"/>
              </w:rPr>
              <w:br w:type="column"/>
            </w:r>
            <w:bookmarkStart w:id="65" w:name="_Toc498215906"/>
            <w:r w:rsidRPr="00F45625">
              <w:rPr>
                <w:rFonts w:cs="Arial"/>
                <w:i/>
                <w:color w:val="363435"/>
                <w:sz w:val="22"/>
                <w:szCs w:val="22"/>
                <w:lang w:val="en-US"/>
              </w:rPr>
              <w:t>R</w:t>
            </w:r>
            <w:r w:rsidRPr="00F45625">
              <w:rPr>
                <w:rFonts w:cs="Arial"/>
                <w:i/>
                <w:color w:val="363435"/>
                <w:spacing w:val="11"/>
                <w:sz w:val="22"/>
                <w:szCs w:val="22"/>
                <w:lang w:val="en-US"/>
              </w:rPr>
              <w:t xml:space="preserve"> </w:t>
            </w:r>
            <w:r w:rsidRPr="00F45625">
              <w:rPr>
                <w:rFonts w:cs="Arial"/>
                <w:color w:val="363435"/>
                <w:w w:val="165"/>
                <w:sz w:val="22"/>
                <w:szCs w:val="22"/>
                <w:lang w:val="en-US"/>
              </w:rPr>
              <w:t>2</w:t>
            </w:r>
            <w:r w:rsidRPr="00F45625">
              <w:rPr>
                <w:rFonts w:cs="Arial"/>
                <w:color w:val="363435"/>
                <w:spacing w:val="-23"/>
                <w:w w:val="165"/>
                <w:sz w:val="22"/>
                <w:szCs w:val="22"/>
                <w:lang w:val="en-US"/>
              </w:rPr>
              <w:t xml:space="preserve"> </w:t>
            </w:r>
            <w:r w:rsidRPr="00F45625">
              <w:rPr>
                <w:rFonts w:cs="Arial"/>
                <w:i/>
                <w:color w:val="363435"/>
                <w:spacing w:val="-1"/>
                <w:w w:val="99"/>
                <w:sz w:val="22"/>
                <w:szCs w:val="22"/>
                <w:lang w:val="en-US"/>
              </w:rPr>
              <w:t>L</w:t>
            </w:r>
            <w:r w:rsidRPr="00F45625">
              <w:rPr>
                <w:rFonts w:cs="Arial"/>
                <w:color w:val="363435"/>
                <w:w w:val="119"/>
                <w:position w:val="-4"/>
                <w:sz w:val="22"/>
                <w:szCs w:val="22"/>
                <w:lang w:val="en-US"/>
              </w:rPr>
              <w:t>0</w:t>
            </w:r>
            <w:bookmarkEnd w:id="65"/>
          </w:p>
          <w:p w:rsidR="001114F4" w:rsidRPr="00F45625" w:rsidRDefault="001114F4" w:rsidP="001114F4">
            <w:pPr>
              <w:spacing w:before="21" w:line="240" w:lineRule="auto"/>
              <w:ind w:left="209" w:right="208"/>
              <w:jc w:val="center"/>
              <w:outlineLvl w:val="0"/>
              <w:rPr>
                <w:rFonts w:cs="Arial"/>
                <w:sz w:val="22"/>
                <w:szCs w:val="22"/>
                <w:lang w:val="en-US"/>
              </w:rPr>
            </w:pPr>
            <w:bookmarkStart w:id="66" w:name="_Toc498215907"/>
            <w:r w:rsidRPr="00F45625">
              <w:rPr>
                <w:rFonts w:cs="Arial"/>
                <w:i/>
                <w:color w:val="363435"/>
                <w:w w:val="99"/>
                <w:sz w:val="22"/>
                <w:szCs w:val="22"/>
                <w:lang w:val="en-US"/>
              </w:rPr>
              <w:t>R</w:t>
            </w:r>
            <w:bookmarkEnd w:id="66"/>
          </w:p>
          <w:p w:rsidR="008C755C" w:rsidRPr="00F45625" w:rsidRDefault="001114F4" w:rsidP="001114F4">
            <w:pPr>
              <w:rPr>
                <w:rFonts w:cs="Arial"/>
                <w:sz w:val="22"/>
                <w:szCs w:val="22"/>
              </w:rPr>
            </w:pPr>
            <w:r w:rsidRPr="00F45625">
              <w:rPr>
                <w:rFonts w:cs="Arial"/>
                <w:sz w:val="22"/>
                <w:szCs w:val="22"/>
                <w:lang w:val="en-US"/>
              </w:rPr>
              <w:br w:type="column"/>
            </w:r>
            <w:r w:rsidRPr="00F45625">
              <w:rPr>
                <w:rFonts w:cs="Arial"/>
                <w:color w:val="363435"/>
                <w:w w:val="24"/>
                <w:position w:val="1"/>
                <w:sz w:val="22"/>
                <w:szCs w:val="22"/>
                <w:lang w:val="en-US"/>
              </w:rPr>
              <w:t>DDG</w:t>
            </w:r>
          </w:p>
        </w:tc>
        <w:tc>
          <w:tcPr>
            <w:tcW w:w="815" w:type="dxa"/>
          </w:tcPr>
          <w:p w:rsidR="008C755C" w:rsidRPr="00F45625" w:rsidRDefault="008C755C" w:rsidP="008C755C">
            <w:pPr>
              <w:rPr>
                <w:rFonts w:cs="Arial"/>
                <w:b/>
                <w:bCs/>
                <w:sz w:val="22"/>
                <w:szCs w:val="22"/>
              </w:rPr>
            </w:pPr>
            <w:bookmarkStart w:id="67" w:name="_Toc498214504"/>
            <w:bookmarkStart w:id="68" w:name="_Ref498214702"/>
            <w:bookmarkStart w:id="69" w:name="_Ref498281305"/>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7</w:t>
            </w:r>
            <w:r w:rsidR="00AA76B3" w:rsidRPr="00F45625">
              <w:rPr>
                <w:rFonts w:cs="Arial"/>
                <w:sz w:val="22"/>
                <w:szCs w:val="22"/>
                <w:lang w:val="en-US"/>
              </w:rPr>
              <w:fldChar w:fldCharType="end"/>
            </w:r>
            <w:r w:rsidRPr="00F45625">
              <w:rPr>
                <w:rFonts w:cs="Arial"/>
                <w:b/>
                <w:bCs/>
                <w:sz w:val="22"/>
                <w:szCs w:val="22"/>
              </w:rPr>
              <w:t>)</w:t>
            </w:r>
            <w:bookmarkEnd w:id="67"/>
            <w:bookmarkEnd w:id="68"/>
            <w:bookmarkEnd w:id="69"/>
          </w:p>
        </w:tc>
      </w:tr>
    </w:tbl>
    <w:p w:rsidR="008C755C" w:rsidRPr="00F45625" w:rsidRDefault="008C755C" w:rsidP="008C755C">
      <w:pPr>
        <w:rPr>
          <w:rFonts w:cs="Arial"/>
          <w:sz w:val="22"/>
          <w:szCs w:val="22"/>
          <w:lang w:val="en-US"/>
        </w:rPr>
      </w:pPr>
    </w:p>
    <w:tbl>
      <w:tblPr>
        <w:tblW w:w="0" w:type="auto"/>
        <w:tblLook w:val="00A0" w:firstRow="1" w:lastRow="0" w:firstColumn="1" w:lastColumn="0" w:noHBand="0" w:noVBand="0"/>
      </w:tblPr>
      <w:tblGrid>
        <w:gridCol w:w="7693"/>
        <w:gridCol w:w="811"/>
      </w:tblGrid>
      <w:tr w:rsidR="008C755C" w:rsidRPr="00F45625" w:rsidTr="008F079E">
        <w:tc>
          <w:tcPr>
            <w:tcW w:w="7905" w:type="dxa"/>
          </w:tcPr>
          <w:p w:rsidR="001114F4" w:rsidRPr="00F45625" w:rsidRDefault="001114F4" w:rsidP="001114F4">
            <w:pPr>
              <w:spacing w:before="0" w:line="580" w:lineRule="exact"/>
              <w:ind w:right="-108"/>
              <w:jc w:val="left"/>
              <w:rPr>
                <w:rFonts w:cs="Arial"/>
                <w:sz w:val="22"/>
                <w:szCs w:val="22"/>
                <w:lang w:val="en-US"/>
              </w:rPr>
            </w:pPr>
            <w:r w:rsidRPr="00F45625">
              <w:rPr>
                <w:rFonts w:cs="Arial"/>
                <w:color w:val="363435"/>
                <w:w w:val="165"/>
                <w:position w:val="4"/>
                <w:sz w:val="22"/>
                <w:szCs w:val="22"/>
                <w:lang w:val="en-US"/>
              </w:rPr>
              <w:t>2</w:t>
            </w:r>
            <w:r w:rsidRPr="00F45625">
              <w:rPr>
                <w:rFonts w:cs="Arial"/>
                <w:color w:val="363435"/>
                <w:spacing w:val="-23"/>
                <w:w w:val="165"/>
                <w:position w:val="4"/>
                <w:sz w:val="22"/>
                <w:szCs w:val="22"/>
                <w:lang w:val="en-US"/>
              </w:rPr>
              <w:t xml:space="preserve"> </w:t>
            </w:r>
            <w:r w:rsidRPr="00F45625">
              <w:rPr>
                <w:rFonts w:cs="Arial"/>
                <w:color w:val="363435"/>
                <w:position w:val="18"/>
                <w:sz w:val="22"/>
                <w:szCs w:val="22"/>
                <w:lang w:val="en-US"/>
              </w:rPr>
              <w:t>1</w:t>
            </w:r>
            <w:r w:rsidRPr="00F45625">
              <w:rPr>
                <w:rFonts w:cs="Arial"/>
                <w:color w:val="363435"/>
                <w:spacing w:val="10"/>
                <w:position w:val="18"/>
                <w:sz w:val="22"/>
                <w:szCs w:val="22"/>
                <w:lang w:val="en-US"/>
              </w:rPr>
              <w:t xml:space="preserve"> </w:t>
            </w:r>
            <w:r w:rsidRPr="00F45625">
              <w:rPr>
                <w:rFonts w:cs="Arial"/>
                <w:i/>
                <w:color w:val="363435"/>
                <w:w w:val="99"/>
                <w:position w:val="4"/>
                <w:sz w:val="22"/>
                <w:szCs w:val="22"/>
                <w:lang w:val="en-US"/>
              </w:rPr>
              <w:t>·</w:t>
            </w:r>
            <w:r w:rsidRPr="00F45625">
              <w:rPr>
                <w:rFonts w:cs="Arial"/>
                <w:color w:val="363435"/>
                <w:w w:val="99"/>
                <w:position w:val="4"/>
                <w:sz w:val="22"/>
                <w:szCs w:val="22"/>
                <w:lang w:val="en-US"/>
              </w:rPr>
              <w:t>si</w:t>
            </w:r>
            <w:r w:rsidRPr="00F45625">
              <w:rPr>
                <w:rFonts w:cs="Arial"/>
                <w:color w:val="363435"/>
                <w:spacing w:val="2"/>
                <w:w w:val="99"/>
                <w:position w:val="4"/>
                <w:sz w:val="22"/>
                <w:szCs w:val="22"/>
                <w:lang w:val="en-US"/>
              </w:rPr>
              <w:t>n</w:t>
            </w:r>
            <w:r w:rsidRPr="00F45625">
              <w:rPr>
                <w:rFonts w:cs="Arial"/>
                <w:color w:val="363435"/>
                <w:spacing w:val="-1"/>
                <w:w w:val="32"/>
                <w:sz w:val="22"/>
                <w:szCs w:val="22"/>
                <w:lang w:val="en-US"/>
              </w:rPr>
              <w:t>S</w:t>
            </w:r>
            <w:r w:rsidRPr="00F45625">
              <w:rPr>
                <w:rFonts w:cs="Arial"/>
                <w:color w:val="363435"/>
                <w:w w:val="99"/>
                <w:position w:val="4"/>
                <w:sz w:val="22"/>
                <w:szCs w:val="22"/>
                <w:lang w:val="en-US"/>
              </w:rPr>
              <w:t>2</w:t>
            </w:r>
            <w:r w:rsidRPr="00F45625">
              <w:rPr>
                <w:rFonts w:cs="Arial"/>
                <w:i/>
                <w:color w:val="363435"/>
                <w:w w:val="99"/>
                <w:position w:val="4"/>
                <w:sz w:val="22"/>
                <w:szCs w:val="22"/>
                <w:lang w:val="en-US"/>
              </w:rPr>
              <w:t>·</w:t>
            </w:r>
            <w:r w:rsidRPr="00F45625">
              <w:rPr>
                <w:rFonts w:cs="Arial"/>
                <w:i/>
                <w:color w:val="363435"/>
                <w:position w:val="4"/>
                <w:sz w:val="22"/>
                <w:szCs w:val="22"/>
                <w:lang w:val="en-US"/>
              </w:rPr>
              <w:t xml:space="preserve"> </w:t>
            </w:r>
            <w:r w:rsidR="00AF1B90" w:rsidRPr="00F45625">
              <w:rPr>
                <w:rFonts w:cs="Arial"/>
                <w:color w:val="363435"/>
                <w:w w:val="99"/>
                <w:position w:val="4"/>
                <w:sz w:val="22"/>
                <w:szCs w:val="22"/>
                <w:lang w:val="en-US"/>
              </w:rPr>
              <w:t>arcos</w:t>
            </w:r>
            <w:r w:rsidRPr="00F45625">
              <w:rPr>
                <w:rFonts w:cs="Arial"/>
                <w:color w:val="363435"/>
                <w:w w:val="32"/>
                <w:sz w:val="22"/>
                <w:szCs w:val="22"/>
                <w:lang w:val="en-US"/>
              </w:rPr>
              <w:t>S</w:t>
            </w:r>
          </w:p>
          <w:p w:rsidR="001114F4" w:rsidRPr="00F45625" w:rsidRDefault="001114F4" w:rsidP="001114F4">
            <w:pPr>
              <w:spacing w:before="96" w:line="240" w:lineRule="auto"/>
              <w:ind w:left="-37" w:right="-37"/>
              <w:jc w:val="center"/>
              <w:outlineLvl w:val="0"/>
              <w:rPr>
                <w:rFonts w:cs="Arial"/>
                <w:sz w:val="22"/>
                <w:szCs w:val="22"/>
                <w:lang w:val="en-US"/>
              </w:rPr>
            </w:pPr>
            <w:r w:rsidRPr="00F45625">
              <w:rPr>
                <w:rFonts w:cs="Arial"/>
                <w:sz w:val="22"/>
                <w:szCs w:val="22"/>
                <w:lang w:val="en-US"/>
              </w:rPr>
              <w:br w:type="column"/>
            </w:r>
            <w:bookmarkStart w:id="70" w:name="_Toc498215908"/>
            <w:r w:rsidRPr="00F45625">
              <w:rPr>
                <w:rFonts w:cs="Arial"/>
                <w:i/>
                <w:color w:val="363435"/>
                <w:sz w:val="22"/>
                <w:szCs w:val="22"/>
                <w:lang w:val="en-US"/>
              </w:rPr>
              <w:t>R</w:t>
            </w:r>
            <w:r w:rsidRPr="00F45625">
              <w:rPr>
                <w:rFonts w:cs="Arial"/>
                <w:i/>
                <w:color w:val="363435"/>
                <w:spacing w:val="11"/>
                <w:sz w:val="22"/>
                <w:szCs w:val="22"/>
                <w:lang w:val="en-US"/>
              </w:rPr>
              <w:t xml:space="preserve"> </w:t>
            </w:r>
            <w:r w:rsidRPr="00F45625">
              <w:rPr>
                <w:rFonts w:cs="Arial"/>
                <w:color w:val="363435"/>
                <w:w w:val="165"/>
                <w:sz w:val="22"/>
                <w:szCs w:val="22"/>
                <w:lang w:val="en-US"/>
              </w:rPr>
              <w:t>2</w:t>
            </w:r>
            <w:r w:rsidRPr="00F45625">
              <w:rPr>
                <w:rFonts w:cs="Arial"/>
                <w:color w:val="363435"/>
                <w:spacing w:val="-23"/>
                <w:w w:val="165"/>
                <w:sz w:val="22"/>
                <w:szCs w:val="22"/>
                <w:lang w:val="en-US"/>
              </w:rPr>
              <w:t xml:space="preserve"> </w:t>
            </w:r>
            <w:r w:rsidRPr="00F45625">
              <w:rPr>
                <w:rFonts w:cs="Arial"/>
                <w:i/>
                <w:color w:val="363435"/>
                <w:spacing w:val="-1"/>
                <w:w w:val="99"/>
                <w:sz w:val="22"/>
                <w:szCs w:val="22"/>
                <w:lang w:val="en-US"/>
              </w:rPr>
              <w:t>L</w:t>
            </w:r>
            <w:r w:rsidRPr="00F45625">
              <w:rPr>
                <w:rFonts w:cs="Arial"/>
                <w:color w:val="363435"/>
                <w:w w:val="119"/>
                <w:position w:val="-4"/>
                <w:sz w:val="22"/>
                <w:szCs w:val="22"/>
                <w:lang w:val="en-US"/>
              </w:rPr>
              <w:t>0</w:t>
            </w:r>
            <w:bookmarkEnd w:id="70"/>
          </w:p>
          <w:p w:rsidR="001114F4" w:rsidRPr="00F45625" w:rsidRDefault="001114F4" w:rsidP="001114F4">
            <w:pPr>
              <w:spacing w:before="21" w:line="240" w:lineRule="auto"/>
              <w:ind w:left="209" w:right="208"/>
              <w:jc w:val="center"/>
              <w:outlineLvl w:val="0"/>
              <w:rPr>
                <w:rFonts w:cs="Arial"/>
                <w:sz w:val="22"/>
                <w:szCs w:val="22"/>
                <w:lang w:val="en-US"/>
              </w:rPr>
            </w:pPr>
            <w:bookmarkStart w:id="71" w:name="_Toc498215909"/>
            <w:r w:rsidRPr="00F45625">
              <w:rPr>
                <w:rFonts w:cs="Arial"/>
                <w:i/>
                <w:color w:val="363435"/>
                <w:w w:val="99"/>
                <w:sz w:val="22"/>
                <w:szCs w:val="22"/>
                <w:lang w:val="en-US"/>
              </w:rPr>
              <w:t>R</w:t>
            </w:r>
            <w:bookmarkEnd w:id="71"/>
          </w:p>
          <w:p w:rsidR="008C755C" w:rsidRPr="00F45625" w:rsidRDefault="001114F4" w:rsidP="001114F4">
            <w:pPr>
              <w:rPr>
                <w:rFonts w:cs="Arial"/>
                <w:sz w:val="22"/>
                <w:szCs w:val="22"/>
              </w:rPr>
            </w:pPr>
            <w:r w:rsidRPr="00F45625">
              <w:rPr>
                <w:rFonts w:cs="Arial"/>
                <w:sz w:val="22"/>
                <w:szCs w:val="22"/>
                <w:lang w:val="en-US"/>
              </w:rPr>
              <w:br w:type="column"/>
            </w:r>
            <w:r w:rsidRPr="00F45625">
              <w:rPr>
                <w:rFonts w:cs="Arial"/>
                <w:color w:val="363435"/>
                <w:w w:val="24"/>
                <w:position w:val="1"/>
                <w:sz w:val="22"/>
                <w:szCs w:val="22"/>
                <w:lang w:val="en-US"/>
              </w:rPr>
              <w:t>DDG</w:t>
            </w:r>
          </w:p>
        </w:tc>
        <w:tc>
          <w:tcPr>
            <w:tcW w:w="815" w:type="dxa"/>
          </w:tcPr>
          <w:p w:rsidR="008C755C" w:rsidRPr="00F45625" w:rsidRDefault="008C755C" w:rsidP="008C755C">
            <w:pPr>
              <w:rPr>
                <w:rFonts w:cs="Arial"/>
                <w:b/>
                <w:bCs/>
                <w:sz w:val="22"/>
                <w:szCs w:val="22"/>
              </w:rPr>
            </w:pPr>
            <w:bookmarkStart w:id="72" w:name="_Toc498214505"/>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8</w:t>
            </w:r>
            <w:r w:rsidR="00AA76B3" w:rsidRPr="00F45625">
              <w:rPr>
                <w:rFonts w:cs="Arial"/>
                <w:sz w:val="22"/>
                <w:szCs w:val="22"/>
                <w:lang w:val="en-US"/>
              </w:rPr>
              <w:fldChar w:fldCharType="end"/>
            </w:r>
            <w:r w:rsidRPr="00F45625">
              <w:rPr>
                <w:rFonts w:cs="Arial"/>
                <w:b/>
                <w:bCs/>
                <w:sz w:val="22"/>
                <w:szCs w:val="22"/>
              </w:rPr>
              <w:t>)</w:t>
            </w:r>
            <w:bookmarkEnd w:id="72"/>
          </w:p>
        </w:tc>
      </w:tr>
    </w:tbl>
    <w:p w:rsidR="008C755C" w:rsidRPr="00F45625" w:rsidRDefault="008C755C" w:rsidP="008C755C">
      <w:pPr>
        <w:rPr>
          <w:rFonts w:cs="Arial"/>
          <w:sz w:val="22"/>
          <w:szCs w:val="22"/>
          <w:lang w:val="en-US"/>
        </w:rPr>
      </w:pPr>
    </w:p>
    <w:p w:rsidR="008C755C" w:rsidRPr="00F45625" w:rsidRDefault="008C755C" w:rsidP="008C755C">
      <w:pPr>
        <w:rPr>
          <w:rFonts w:cs="Arial"/>
          <w:sz w:val="22"/>
          <w:szCs w:val="22"/>
          <w:lang w:val="en-US"/>
        </w:rPr>
      </w:pPr>
      <w:r w:rsidRPr="00F45625">
        <w:rPr>
          <w:rFonts w:cs="Arial"/>
          <w:sz w:val="22"/>
          <w:szCs w:val="22"/>
          <w:lang w:val="en-US"/>
        </w:rPr>
        <w:t>On the basis of Eq</w:t>
      </w:r>
      <w:r w:rsidR="00AF1B90" w:rsidRPr="00F45625">
        <w:rPr>
          <w:rFonts w:cs="Arial"/>
          <w:sz w:val="22"/>
          <w:szCs w:val="22"/>
          <w:lang w:val="en-US"/>
        </w:rPr>
        <w:t xml:space="preserve">uation </w:t>
      </w:r>
      <w:r w:rsidR="00AA76B3" w:rsidRPr="00F45625">
        <w:rPr>
          <w:rFonts w:cs="Arial"/>
          <w:sz w:val="22"/>
          <w:szCs w:val="22"/>
        </w:rPr>
        <w:fldChar w:fldCharType="begin"/>
      </w:r>
      <w:r w:rsidR="00AA76B3" w:rsidRPr="00F45625">
        <w:rPr>
          <w:rFonts w:cs="Arial"/>
          <w:sz w:val="22"/>
          <w:szCs w:val="22"/>
        </w:rPr>
        <w:instrText xml:space="preserve"> REF _Ref498214692 \h  \* MERGEFORMAT </w:instrText>
      </w:r>
      <w:r w:rsidR="00AA76B3" w:rsidRPr="00F45625">
        <w:rPr>
          <w:rFonts w:cs="Arial"/>
          <w:sz w:val="22"/>
          <w:szCs w:val="22"/>
        </w:rPr>
      </w:r>
      <w:r w:rsidR="00AA76B3"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4</w:t>
      </w:r>
      <w:r w:rsidR="00AF1B90" w:rsidRPr="00F45625">
        <w:rPr>
          <w:rFonts w:cs="Arial"/>
          <w:b/>
          <w:bCs/>
          <w:sz w:val="22"/>
          <w:szCs w:val="22"/>
        </w:rPr>
        <w:t>)</w:t>
      </w:r>
      <w:r w:rsidR="00AA76B3" w:rsidRPr="00F45625">
        <w:rPr>
          <w:rFonts w:cs="Arial"/>
          <w:sz w:val="22"/>
          <w:szCs w:val="22"/>
        </w:rPr>
        <w:fldChar w:fldCharType="end"/>
      </w:r>
      <w:r w:rsidR="0065087F" w:rsidRPr="00F45625">
        <w:rPr>
          <w:rFonts w:cs="Arial"/>
          <w:sz w:val="22"/>
          <w:szCs w:val="22"/>
        </w:rPr>
        <w:t>,</w:t>
      </w:r>
      <w:r w:rsidR="00AF1B90" w:rsidRPr="00F45625">
        <w:rPr>
          <w:rFonts w:cs="Arial"/>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_Ref498214697 \h  \* MERGEFORMAT </w:instrText>
      </w:r>
      <w:r w:rsidR="00152B8E" w:rsidRPr="00F45625">
        <w:rPr>
          <w:rFonts w:cs="Arial"/>
          <w:sz w:val="22"/>
          <w:szCs w:val="22"/>
        </w:rPr>
      </w:r>
      <w:r w:rsidR="00152B8E"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5)</w:t>
      </w:r>
      <w:r w:rsidR="00152B8E" w:rsidRPr="00F45625">
        <w:rPr>
          <w:rFonts w:cs="Arial"/>
          <w:sz w:val="22"/>
          <w:szCs w:val="22"/>
        </w:rPr>
        <w:fldChar w:fldCharType="end"/>
      </w:r>
      <w:r w:rsidR="00AF1B90" w:rsidRPr="00F45625">
        <w:rPr>
          <w:rFonts w:cs="Arial"/>
          <w:sz w:val="22"/>
          <w:szCs w:val="22"/>
          <w:lang w:val="en-US"/>
        </w:rPr>
        <w:t xml:space="preserve"> and </w:t>
      </w:r>
      <w:r w:rsidR="00152B8E" w:rsidRPr="00F45625">
        <w:rPr>
          <w:rFonts w:cs="Arial"/>
          <w:sz w:val="22"/>
          <w:szCs w:val="22"/>
        </w:rPr>
        <w:fldChar w:fldCharType="begin"/>
      </w:r>
      <w:r w:rsidR="00152B8E" w:rsidRPr="00F45625">
        <w:rPr>
          <w:rFonts w:cs="Arial"/>
          <w:sz w:val="22"/>
          <w:szCs w:val="22"/>
        </w:rPr>
        <w:instrText xml:space="preserve"> REF _Ref498214702 \h  \* MERGEFORMAT </w:instrText>
      </w:r>
      <w:r w:rsidR="00152B8E" w:rsidRPr="00F45625">
        <w:rPr>
          <w:rFonts w:cs="Arial"/>
          <w:sz w:val="22"/>
          <w:szCs w:val="22"/>
        </w:rPr>
      </w:r>
      <w:r w:rsidR="00152B8E"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7)</w:t>
      </w:r>
      <w:r w:rsidR="00152B8E" w:rsidRPr="00F45625">
        <w:rPr>
          <w:rFonts w:cs="Arial"/>
          <w:sz w:val="22"/>
          <w:szCs w:val="22"/>
        </w:rPr>
        <w:fldChar w:fldCharType="end"/>
      </w:r>
      <w:r w:rsidR="00AF1B90" w:rsidRPr="00F45625">
        <w:rPr>
          <w:rFonts w:cs="Arial"/>
          <w:sz w:val="22"/>
          <w:szCs w:val="22"/>
          <w:lang w:val="en-US"/>
        </w:rPr>
        <w:t xml:space="preserve"> </w:t>
      </w:r>
      <w:r w:rsidRPr="00F45625">
        <w:rPr>
          <w:rFonts w:cs="Arial"/>
          <w:sz w:val="22"/>
          <w:szCs w:val="22"/>
          <w:lang w:val="en-US"/>
        </w:rPr>
        <w:t xml:space="preserve">the deviations between the calculated void fractions and the total void fraction for stratified flows with different source–detector directions are plotted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lastRenderedPageBreak/>
        <w:t>By inserting L0</w:t>
      </w:r>
      <w:r w:rsidR="00EC311A" w:rsidRPr="00F45625">
        <w:rPr>
          <w:rFonts w:cs="Arial"/>
          <w:sz w:val="22"/>
          <w:szCs w:val="22"/>
          <w:lang w:val="en-US"/>
        </w:rPr>
        <w:t xml:space="preserve">  5 2R and L0  5 0 into Equation </w:t>
      </w:r>
      <w:r w:rsidR="00152B8E" w:rsidRPr="00F45625">
        <w:rPr>
          <w:rFonts w:cs="Arial"/>
          <w:sz w:val="22"/>
          <w:szCs w:val="22"/>
        </w:rPr>
        <w:fldChar w:fldCharType="begin"/>
      </w:r>
      <w:r w:rsidR="00152B8E" w:rsidRPr="00F45625">
        <w:rPr>
          <w:rFonts w:cs="Arial"/>
          <w:sz w:val="22"/>
          <w:szCs w:val="22"/>
        </w:rPr>
        <w:instrText xml:space="preserve"> REF _Ref498281280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4)</w:t>
      </w:r>
      <w:r w:rsidR="00152B8E" w:rsidRPr="00F45625">
        <w:rPr>
          <w:rFonts w:cs="Arial"/>
          <w:sz w:val="22"/>
          <w:szCs w:val="22"/>
        </w:rPr>
        <w:fldChar w:fldCharType="end"/>
      </w:r>
      <w:r w:rsidRPr="00F45625">
        <w:rPr>
          <w:rFonts w:cs="Arial"/>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_Ref498281291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6)</w:t>
      </w:r>
      <w:r w:rsidR="00152B8E" w:rsidRPr="00F45625">
        <w:rPr>
          <w:rFonts w:cs="Arial"/>
          <w:sz w:val="22"/>
          <w:szCs w:val="22"/>
        </w:rPr>
        <w:fldChar w:fldCharType="end"/>
      </w:r>
      <w:r w:rsidRPr="00F45625">
        <w:rPr>
          <w:rFonts w:cs="Arial"/>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_Ref498281305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7)</w:t>
      </w:r>
      <w:r w:rsidR="00152B8E" w:rsidRPr="00F45625">
        <w:rPr>
          <w:rFonts w:cs="Arial"/>
          <w:sz w:val="22"/>
          <w:szCs w:val="22"/>
        </w:rPr>
        <w:fldChar w:fldCharType="end"/>
      </w:r>
      <w:r w:rsidRPr="00F45625">
        <w:rPr>
          <w:rFonts w:cs="Arial"/>
          <w:sz w:val="22"/>
          <w:szCs w:val="22"/>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rsidR="008C755C" w:rsidRPr="00F45625" w:rsidRDefault="008C755C" w:rsidP="008C755C">
      <w:pPr>
        <w:rPr>
          <w:rFonts w:cs="Arial"/>
          <w:sz w:val="22"/>
          <w:szCs w:val="22"/>
          <w:lang w:val="en-US"/>
        </w:rPr>
      </w:pPr>
      <w:r w:rsidRPr="00F45625">
        <w:rPr>
          <w:rFonts w:cs="Arial"/>
          <w:sz w:val="22"/>
          <w:szCs w:val="22"/>
          <w:lang w:val="en-US"/>
        </w:rPr>
        <w:t xml:space="preserve"> </w:t>
      </w:r>
      <w:r w:rsidRPr="00F45625">
        <w:rPr>
          <w:rFonts w:cs="Arial"/>
          <w:sz w:val="22"/>
          <w:szCs w:val="22"/>
          <w:lang w:val="en-US"/>
        </w:rPr>
        <w:tab/>
      </w:r>
    </w:p>
    <w:p w:rsidR="003630DC" w:rsidRPr="00F45625" w:rsidRDefault="008C755C" w:rsidP="000F3D37">
      <w:pPr>
        <w:keepNext/>
        <w:jc w:val="center"/>
        <w:rPr>
          <w:rFonts w:cs="Arial"/>
          <w:i/>
          <w:sz w:val="22"/>
          <w:szCs w:val="22"/>
        </w:rPr>
      </w:pPr>
      <w:r w:rsidRPr="00F45625">
        <w:rPr>
          <w:rFonts w:cs="Arial"/>
          <w:noProof/>
          <w:sz w:val="22"/>
          <w:szCs w:val="22"/>
          <w:lang w:val="en-US"/>
        </w:rPr>
        <w:drawing>
          <wp:inline distT="0" distB="0" distL="0" distR="0" wp14:anchorId="26DF4411" wp14:editId="5E42F719">
            <wp:extent cx="1983105" cy="2002155"/>
            <wp:effectExtent l="1905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1983105" cy="2002155"/>
                    </a:xfrm>
                    <a:prstGeom prst="rect">
                      <a:avLst/>
                    </a:prstGeom>
                    <a:noFill/>
                  </pic:spPr>
                </pic:pic>
              </a:graphicData>
            </a:graphic>
          </wp:inline>
        </w:drawing>
      </w:r>
    </w:p>
    <w:p w:rsidR="008C755C" w:rsidRPr="00F45625" w:rsidRDefault="003630DC" w:rsidP="003630DC">
      <w:pPr>
        <w:pStyle w:val="Caption"/>
        <w:rPr>
          <w:rFonts w:cs="Arial"/>
          <w:i/>
          <w:szCs w:val="22"/>
          <w:lang w:val="en-US"/>
        </w:rPr>
      </w:pPr>
      <w:bookmarkStart w:id="73" w:name="_Ref498214416"/>
      <w:bookmarkStart w:id="74" w:name="_Toc498215832"/>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5</w:t>
      </w:r>
      <w:r w:rsidR="00AA76B3" w:rsidRPr="00F45625">
        <w:rPr>
          <w:rFonts w:cs="Arial"/>
          <w:i/>
          <w:szCs w:val="22"/>
        </w:rPr>
        <w:fldChar w:fldCharType="end"/>
      </w:r>
      <w:bookmarkEnd w:id="73"/>
      <w:r w:rsidRPr="00F45625">
        <w:rPr>
          <w:rFonts w:cs="Arial"/>
          <w:i/>
          <w:szCs w:val="22"/>
        </w:rPr>
        <w:t>:Stratified flow with related parameters.</w:t>
      </w:r>
      <w:bookmarkEnd w:id="74"/>
    </w:p>
    <w:p w:rsidR="003630DC" w:rsidRPr="00F45625" w:rsidRDefault="008C755C" w:rsidP="000F3D37">
      <w:pPr>
        <w:keepNext/>
        <w:jc w:val="center"/>
        <w:rPr>
          <w:rFonts w:cs="Arial"/>
          <w:sz w:val="22"/>
          <w:szCs w:val="22"/>
        </w:rPr>
      </w:pPr>
      <w:r w:rsidRPr="00F45625">
        <w:rPr>
          <w:rFonts w:cs="Arial"/>
          <w:noProof/>
          <w:sz w:val="22"/>
          <w:szCs w:val="22"/>
          <w:lang w:val="en-US"/>
        </w:rPr>
        <w:drawing>
          <wp:inline distT="0" distB="0" distL="0" distR="0" wp14:anchorId="4A0E5964" wp14:editId="23882CF8">
            <wp:extent cx="3042920" cy="3058795"/>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042920" cy="3058795"/>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lang w:val="en-US"/>
        </w:rPr>
      </w:pPr>
      <w:bookmarkStart w:id="75" w:name="_Ref498205920"/>
      <w:bookmarkStart w:id="76" w:name="_Toc498215833"/>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6</w:t>
      </w:r>
      <w:r w:rsidR="00AA76B3" w:rsidRPr="00F45625">
        <w:rPr>
          <w:rFonts w:cs="Arial"/>
          <w:i/>
          <w:szCs w:val="22"/>
        </w:rPr>
        <w:fldChar w:fldCharType="end"/>
      </w:r>
      <w:bookmarkEnd w:id="75"/>
      <w:r w:rsidRPr="00F45625">
        <w:rPr>
          <w:rFonts w:cs="Arial"/>
          <w:i/>
          <w:szCs w:val="22"/>
        </w:rPr>
        <w:t>: Deviation between measured and true void fraction of stratified flow with narrow fan beam with different source-detector orientations. The solid line represents the ideal case with no deviation between true and calculated void fraction</w:t>
      </w:r>
      <w:bookmarkEnd w:id="76"/>
    </w:p>
    <w:p w:rsidR="008C755C" w:rsidRPr="00F45625" w:rsidRDefault="008C755C" w:rsidP="008C755C">
      <w:pPr>
        <w:rPr>
          <w:rFonts w:cs="Arial"/>
          <w:sz w:val="22"/>
          <w:szCs w:val="22"/>
          <w:lang w:val="en-US"/>
        </w:rPr>
      </w:pPr>
      <w:r w:rsidRPr="00F45625">
        <w:rPr>
          <w:rFonts w:cs="Arial"/>
          <w:sz w:val="22"/>
          <w:szCs w:val="22"/>
          <w:lang w:val="en-US"/>
        </w:rPr>
        <w:lastRenderedPageBreak/>
        <w:t xml:space="preserve">In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00810E35" w:rsidRPr="00F45625">
        <w:rPr>
          <w:rFonts w:cs="Arial"/>
          <w:sz w:val="22"/>
          <w:szCs w:val="22"/>
          <w:lang w:val="en-US"/>
        </w:rPr>
        <w:t xml:space="preserve"> </w:t>
      </w:r>
      <w:r w:rsidRPr="00F45625">
        <w:rPr>
          <w:rFonts w:cs="Arial"/>
          <w:sz w:val="22"/>
          <w:szCs w:val="22"/>
          <w:lang w:val="en-US"/>
        </w:rPr>
        <w:t>the calculated void fraction, ac, is plotted against the true void fraction, at, for stratified flows with top–bottom  configuration. The  deviation  between  the calculated and true void fractions is at a minimum with parallel beams and reaches a maximum with narrow fan beams. In contrast to annular flows, the calculated void fraction of top–bottom configured stratified flows is underestimated.</w:t>
      </w:r>
    </w:p>
    <w:p w:rsidR="003630DC" w:rsidRPr="00F45625" w:rsidRDefault="008C755C" w:rsidP="000F3D37">
      <w:pPr>
        <w:keepNext/>
        <w:jc w:val="center"/>
        <w:rPr>
          <w:rFonts w:cs="Arial"/>
          <w:sz w:val="22"/>
          <w:szCs w:val="22"/>
        </w:rPr>
      </w:pPr>
      <w:r w:rsidRPr="00F45625">
        <w:rPr>
          <w:rFonts w:cs="Arial"/>
          <w:noProof/>
          <w:sz w:val="22"/>
          <w:szCs w:val="22"/>
          <w:lang w:val="en-US"/>
        </w:rPr>
        <w:drawing>
          <wp:inline distT="0" distB="0" distL="0" distR="0" wp14:anchorId="3A31DF31" wp14:editId="264C1E03">
            <wp:extent cx="3048000" cy="3009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048000" cy="3009900"/>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lang w:val="en-US"/>
        </w:rPr>
      </w:pPr>
      <w:bookmarkStart w:id="77" w:name="_Ref498205957"/>
      <w:bookmarkStart w:id="78" w:name="_Toc498215834"/>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7</w:t>
      </w:r>
      <w:r w:rsidR="00AA76B3" w:rsidRPr="00F45625">
        <w:rPr>
          <w:rFonts w:cs="Arial"/>
          <w:i/>
          <w:szCs w:val="22"/>
        </w:rPr>
        <w:fldChar w:fldCharType="end"/>
      </w:r>
      <w:bookmarkEnd w:id="77"/>
      <w:r w:rsidRPr="00F45625">
        <w:rPr>
          <w:rFonts w:cs="Arial"/>
          <w:i/>
          <w:szCs w:val="22"/>
        </w:rPr>
        <w:t>: Deviation between measured and true void fraction of stratified flow for narrow fan beam. The solid line represents the ideal case with no deviation between true and measured void fractions.</w:t>
      </w:r>
      <w:bookmarkEnd w:id="78"/>
    </w:p>
    <w:p w:rsidR="00DA28B2" w:rsidRPr="00F45625" w:rsidRDefault="008C755C" w:rsidP="00941D35">
      <w:pPr>
        <w:rPr>
          <w:rFonts w:cs="Arial"/>
          <w:sz w:val="22"/>
          <w:szCs w:val="22"/>
          <w:lang w:val="en-US"/>
        </w:rPr>
      </w:pPr>
      <w:r w:rsidRPr="00F45625">
        <w:rPr>
          <w:rFonts w:cs="Arial"/>
          <w:sz w:val="22"/>
          <w:szCs w:val="22"/>
          <w:lang w:val="en-US"/>
        </w:rPr>
        <w:t xml:space="preserve">By comparing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10E35" w:rsidRPr="00F45625">
        <w:rPr>
          <w:rFonts w:cs="Arial"/>
          <w:sz w:val="22"/>
          <w:szCs w:val="22"/>
          <w:lang w:val="en-US"/>
        </w:rPr>
        <w:t xml:space="preserve"> </w:t>
      </w:r>
      <w:r w:rsidRPr="00F45625">
        <w:rPr>
          <w:rFonts w:cs="Arial"/>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Pr="00F45625">
        <w:rPr>
          <w:rFonts w:cs="Arial"/>
          <w:sz w:val="22"/>
          <w:szCs w:val="22"/>
          <w:lang w:val="en-US"/>
        </w:rPr>
        <w:t>, we can see that the accuracy of void fraction measurements is highly dependent on the flow regime and the radiation beam. For this reason, in order to obtain accurate void fraction measurements, the flow regime must be taken into account.</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22"/>
          <w:pgSz w:w="11906" w:h="16838" w:code="9"/>
          <w:pgMar w:top="1701" w:right="1701" w:bottom="1701" w:left="1701" w:header="709" w:footer="851" w:gutter="0"/>
          <w:cols w:space="708"/>
          <w:docGrid w:linePitch="360"/>
        </w:sectPr>
      </w:pPr>
    </w:p>
    <w:p w:rsidR="00DA28B2" w:rsidRPr="00F45625" w:rsidRDefault="00744F10" w:rsidP="003B2854">
      <w:pPr>
        <w:pStyle w:val="Heading1"/>
        <w:jc w:val="center"/>
        <w:rPr>
          <w:sz w:val="22"/>
          <w:szCs w:val="22"/>
        </w:rPr>
      </w:pPr>
      <w:bookmarkStart w:id="79" w:name="_Toc498215910"/>
      <w:r w:rsidRPr="00F45625">
        <w:rPr>
          <w:sz w:val="22"/>
          <w:szCs w:val="22"/>
        </w:rPr>
        <w:lastRenderedPageBreak/>
        <w:t>M</w:t>
      </w:r>
      <w:r w:rsidR="00F654A7" w:rsidRPr="00F45625">
        <w:rPr>
          <w:sz w:val="22"/>
          <w:szCs w:val="22"/>
        </w:rPr>
        <w:t xml:space="preserve">ULTI-BEAM GAMMA-RAY MEASUREMENT </w:t>
      </w:r>
      <w:r w:rsidRPr="00F45625">
        <w:rPr>
          <w:sz w:val="22"/>
          <w:szCs w:val="22"/>
        </w:rPr>
        <w:t>PRINCIPLES</w:t>
      </w:r>
      <w:bookmarkEnd w:id="79"/>
    </w:p>
    <w:p w:rsidR="00744F10" w:rsidRPr="00F45625" w:rsidRDefault="00744F10" w:rsidP="00744F10">
      <w:pPr>
        <w:ind w:right="74"/>
        <w:rPr>
          <w:rFonts w:cs="Arial"/>
          <w:sz w:val="22"/>
          <w:szCs w:val="22"/>
        </w:rPr>
      </w:pPr>
      <w:r w:rsidRPr="00F45625">
        <w:rPr>
          <w:rFonts w:cs="Arial"/>
          <w:color w:val="363435"/>
          <w:sz w:val="22"/>
          <w:szCs w:val="22"/>
        </w:rPr>
        <w:t>Low-energy</w:t>
      </w:r>
      <w:r w:rsidRPr="00F45625">
        <w:rPr>
          <w:rFonts w:cs="Arial"/>
          <w:color w:val="363435"/>
          <w:spacing w:val="25"/>
          <w:sz w:val="22"/>
          <w:szCs w:val="22"/>
        </w:rPr>
        <w:t xml:space="preserve"> </w:t>
      </w:r>
      <w:r w:rsidRPr="00F45625">
        <w:rPr>
          <w:rFonts w:cs="Arial"/>
          <w:color w:val="363435"/>
          <w:sz w:val="22"/>
          <w:szCs w:val="22"/>
        </w:rPr>
        <w:t>sources</w:t>
      </w:r>
      <w:r w:rsidRPr="00F45625">
        <w:rPr>
          <w:rFonts w:cs="Arial"/>
          <w:color w:val="363435"/>
          <w:spacing w:val="30"/>
          <w:sz w:val="22"/>
          <w:szCs w:val="22"/>
        </w:rPr>
        <w:t xml:space="preserve"> </w:t>
      </w:r>
      <w:r w:rsidRPr="00F45625">
        <w:rPr>
          <w:rFonts w:cs="Arial"/>
          <w:color w:val="363435"/>
          <w:sz w:val="22"/>
          <w:szCs w:val="22"/>
        </w:rPr>
        <w:t>such</w:t>
      </w:r>
      <w:r w:rsidRPr="00F45625">
        <w:rPr>
          <w:rFonts w:cs="Arial"/>
          <w:color w:val="363435"/>
          <w:spacing w:val="29"/>
          <w:sz w:val="22"/>
          <w:szCs w:val="22"/>
        </w:rPr>
        <w:t xml:space="preserve"> </w:t>
      </w:r>
      <w:r w:rsidRPr="00F45625">
        <w:rPr>
          <w:rFonts w:cs="Arial"/>
          <w:color w:val="363435"/>
          <w:sz w:val="22"/>
          <w:szCs w:val="22"/>
        </w:rPr>
        <w:t>as</w:t>
      </w:r>
      <w:r w:rsidRPr="00F45625">
        <w:rPr>
          <w:rFonts w:cs="Arial"/>
          <w:color w:val="363435"/>
          <w:spacing w:val="34"/>
          <w:sz w:val="22"/>
          <w:szCs w:val="22"/>
        </w:rPr>
        <w:t xml:space="preserve"> </w:t>
      </w:r>
      <w:r w:rsidRPr="00F45625">
        <w:rPr>
          <w:rFonts w:cs="Arial"/>
          <w:color w:val="363435"/>
          <w:position w:val="7"/>
          <w:sz w:val="22"/>
          <w:szCs w:val="22"/>
        </w:rPr>
        <w:t>24</w:t>
      </w:r>
      <w:r w:rsidRPr="00F45625">
        <w:rPr>
          <w:rFonts w:cs="Arial"/>
          <w:color w:val="363435"/>
          <w:spacing w:val="1"/>
          <w:position w:val="7"/>
          <w:sz w:val="22"/>
          <w:szCs w:val="22"/>
        </w:rPr>
        <w:t>1</w:t>
      </w:r>
      <w:r w:rsidRPr="00F45625">
        <w:rPr>
          <w:rFonts w:cs="Arial"/>
          <w:color w:val="363435"/>
          <w:sz w:val="22"/>
          <w:szCs w:val="22"/>
        </w:rPr>
        <w:t xml:space="preserve">Am </w:t>
      </w:r>
      <w:r w:rsidRPr="00F45625">
        <w:rPr>
          <w:rFonts w:cs="Arial"/>
          <w:color w:val="363435"/>
          <w:spacing w:val="13"/>
          <w:sz w:val="22"/>
          <w:szCs w:val="22"/>
        </w:rPr>
        <w:t xml:space="preserve"> </w:t>
      </w:r>
      <w:r w:rsidRPr="00F45625">
        <w:rPr>
          <w:rFonts w:cs="Arial"/>
          <w:color w:val="363435"/>
          <w:sz w:val="22"/>
          <w:szCs w:val="22"/>
        </w:rPr>
        <w:t>(59.5</w:t>
      </w:r>
      <w:r w:rsidRPr="00F45625">
        <w:rPr>
          <w:rFonts w:cs="Arial"/>
          <w:color w:val="363435"/>
          <w:spacing w:val="-4"/>
          <w:sz w:val="22"/>
          <w:szCs w:val="22"/>
        </w:rPr>
        <w:t xml:space="preserve"> </w:t>
      </w:r>
      <w:r w:rsidRPr="00F45625">
        <w:rPr>
          <w:rFonts w:cs="Arial"/>
          <w:color w:val="363435"/>
          <w:sz w:val="22"/>
          <w:szCs w:val="22"/>
        </w:rPr>
        <w:t>keV)</w:t>
      </w:r>
      <w:r w:rsidRPr="00F45625">
        <w:rPr>
          <w:rFonts w:cs="Arial"/>
          <w:color w:val="363435"/>
          <w:spacing w:val="29"/>
          <w:sz w:val="22"/>
          <w:szCs w:val="22"/>
        </w:rPr>
        <w:t xml:space="preserve"> </w:t>
      </w:r>
      <w:r w:rsidRPr="00F45625">
        <w:rPr>
          <w:rFonts w:cs="Arial"/>
          <w:color w:val="363435"/>
          <w:sz w:val="22"/>
          <w:szCs w:val="22"/>
        </w:rPr>
        <w:t>offer the</w:t>
      </w:r>
      <w:r w:rsidRPr="00F45625">
        <w:rPr>
          <w:rFonts w:cs="Arial"/>
          <w:color w:val="363435"/>
          <w:spacing w:val="7"/>
          <w:sz w:val="22"/>
          <w:szCs w:val="22"/>
        </w:rPr>
        <w:t xml:space="preserve"> </w:t>
      </w:r>
      <w:r w:rsidRPr="00F45625">
        <w:rPr>
          <w:rFonts w:cs="Arial"/>
          <w:color w:val="363435"/>
          <w:sz w:val="22"/>
          <w:szCs w:val="22"/>
        </w:rPr>
        <w:t>possibility of</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8"/>
          <w:sz w:val="22"/>
          <w:szCs w:val="22"/>
        </w:rPr>
        <w:t xml:space="preserve"> </w:t>
      </w:r>
      <w:r w:rsidRPr="00F45625">
        <w:rPr>
          <w:rFonts w:cs="Arial"/>
          <w:color w:val="363435"/>
          <w:sz w:val="22"/>
          <w:szCs w:val="22"/>
        </w:rPr>
        <w:t>compact</w:t>
      </w:r>
      <w:r w:rsidRPr="00F45625">
        <w:rPr>
          <w:rFonts w:cs="Arial"/>
          <w:color w:val="363435"/>
          <w:spacing w:val="1"/>
          <w:sz w:val="22"/>
          <w:szCs w:val="22"/>
        </w:rPr>
        <w:t xml:space="preserve"> </w:t>
      </w:r>
      <w:r w:rsidRPr="00F45625">
        <w:rPr>
          <w:rFonts w:cs="Arial"/>
          <w:color w:val="363435"/>
          <w:sz w:val="22"/>
          <w:szCs w:val="22"/>
        </w:rPr>
        <w:t>design</w:t>
      </w:r>
      <w:r w:rsidRPr="00F45625">
        <w:rPr>
          <w:rFonts w:cs="Arial"/>
          <w:color w:val="363435"/>
          <w:spacing w:val="1"/>
          <w:sz w:val="22"/>
          <w:szCs w:val="22"/>
        </w:rPr>
        <w:t xml:space="preserve"> </w:t>
      </w:r>
      <w:r w:rsidRPr="00F45625">
        <w:rPr>
          <w:rFonts w:cs="Arial"/>
          <w:color w:val="363435"/>
          <w:sz w:val="22"/>
          <w:szCs w:val="22"/>
        </w:rPr>
        <w:t>as</w:t>
      </w:r>
      <w:r w:rsidRPr="00F45625">
        <w:rPr>
          <w:rFonts w:cs="Arial"/>
          <w:color w:val="363435"/>
          <w:spacing w:val="7"/>
          <w:sz w:val="22"/>
          <w:szCs w:val="22"/>
        </w:rPr>
        <w:t xml:space="preserve"> </w:t>
      </w:r>
      <w:r w:rsidRPr="00F45625">
        <w:rPr>
          <w:rFonts w:cs="Arial"/>
          <w:color w:val="363435"/>
          <w:sz w:val="22"/>
          <w:szCs w:val="22"/>
        </w:rPr>
        <w:t>a</w:t>
      </w:r>
      <w:r w:rsidRPr="00F45625">
        <w:rPr>
          <w:rFonts w:cs="Arial"/>
          <w:color w:val="363435"/>
          <w:spacing w:val="6"/>
          <w:sz w:val="22"/>
          <w:szCs w:val="22"/>
        </w:rPr>
        <w:t xml:space="preserve"> </w:t>
      </w:r>
      <w:r w:rsidRPr="00F45625">
        <w:rPr>
          <w:rFonts w:cs="Arial"/>
          <w:color w:val="363435"/>
          <w:sz w:val="22"/>
          <w:szCs w:val="22"/>
        </w:rPr>
        <w:t>result</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low shielding</w:t>
      </w:r>
      <w:r w:rsidRPr="00F45625">
        <w:rPr>
          <w:rFonts w:cs="Arial"/>
          <w:color w:val="363435"/>
          <w:spacing w:val="1"/>
          <w:sz w:val="22"/>
          <w:szCs w:val="22"/>
        </w:rPr>
        <w:t xml:space="preserve"> </w:t>
      </w:r>
      <w:r w:rsidRPr="00F45625">
        <w:rPr>
          <w:rFonts w:cs="Arial"/>
          <w:color w:val="363435"/>
          <w:sz w:val="22"/>
          <w:szCs w:val="22"/>
        </w:rPr>
        <w:t>requirements (2</w:t>
      </w:r>
      <w:r w:rsidRPr="00F45625">
        <w:rPr>
          <w:rFonts w:cs="Arial"/>
          <w:color w:val="363435"/>
          <w:spacing w:val="-3"/>
          <w:sz w:val="22"/>
          <w:szCs w:val="22"/>
        </w:rPr>
        <w:t xml:space="preserve"> </w:t>
      </w:r>
      <w:r w:rsidRPr="00F45625">
        <w:rPr>
          <w:rFonts w:cs="Arial"/>
          <w:color w:val="363435"/>
          <w:sz w:val="22"/>
          <w:szCs w:val="22"/>
        </w:rPr>
        <w:t>mm</w:t>
      </w:r>
      <w:r w:rsidRPr="00F45625">
        <w:rPr>
          <w:rFonts w:cs="Arial"/>
          <w:color w:val="363435"/>
          <w:spacing w:val="8"/>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lead).</w:t>
      </w:r>
      <w:r w:rsidRPr="00F45625">
        <w:rPr>
          <w:rFonts w:cs="Arial"/>
          <w:color w:val="363435"/>
          <w:spacing w:val="3"/>
          <w:sz w:val="22"/>
          <w:szCs w:val="22"/>
        </w:rPr>
        <w:t xml:space="preserve"> </w:t>
      </w:r>
      <w:r w:rsidRPr="00F45625">
        <w:rPr>
          <w:rFonts w:cs="Arial"/>
          <w:color w:val="363435"/>
          <w:sz w:val="22"/>
          <w:szCs w:val="22"/>
        </w:rPr>
        <w:t>Furthermore,</w:t>
      </w:r>
      <w:r w:rsidRPr="00F45625">
        <w:rPr>
          <w:rFonts w:cs="Arial"/>
          <w:color w:val="363435"/>
          <w:spacing w:val="-1"/>
          <w:sz w:val="22"/>
          <w:szCs w:val="22"/>
        </w:rPr>
        <w:t xml:space="preserve"> </w:t>
      </w:r>
      <w:r w:rsidRPr="00F45625">
        <w:rPr>
          <w:rFonts w:cs="Arial"/>
          <w:color w:val="363435"/>
          <w:sz w:val="22"/>
          <w:szCs w:val="22"/>
        </w:rPr>
        <w:t>the use</w:t>
      </w:r>
      <w:r w:rsidRPr="00F45625">
        <w:rPr>
          <w:rFonts w:cs="Arial"/>
          <w:color w:val="363435"/>
          <w:spacing w:val="11"/>
          <w:sz w:val="22"/>
          <w:szCs w:val="22"/>
        </w:rPr>
        <w:t xml:space="preserve"> </w:t>
      </w:r>
      <w:r w:rsidRPr="00F45625">
        <w:rPr>
          <w:rFonts w:cs="Arial"/>
          <w:color w:val="363435"/>
          <w:sz w:val="22"/>
          <w:szCs w:val="22"/>
        </w:rPr>
        <w:t>of</w:t>
      </w:r>
      <w:r w:rsidRPr="00F45625">
        <w:rPr>
          <w:rFonts w:cs="Arial"/>
          <w:color w:val="363435"/>
          <w:spacing w:val="11"/>
          <w:sz w:val="22"/>
          <w:szCs w:val="22"/>
        </w:rPr>
        <w:t xml:space="preserve"> </w:t>
      </w:r>
      <w:r w:rsidRPr="00F45625">
        <w:rPr>
          <w:rFonts w:cs="Arial"/>
          <w:color w:val="363435"/>
          <w:sz w:val="22"/>
          <w:szCs w:val="22"/>
        </w:rPr>
        <w:t>compact</w:t>
      </w:r>
      <w:r w:rsidRPr="00F45625">
        <w:rPr>
          <w:rFonts w:cs="Arial"/>
          <w:color w:val="363435"/>
          <w:spacing w:val="4"/>
          <w:sz w:val="22"/>
          <w:szCs w:val="22"/>
        </w:rPr>
        <w:t xml:space="preserve"> </w:t>
      </w:r>
      <w:r w:rsidRPr="00F45625">
        <w:rPr>
          <w:rFonts w:cs="Arial"/>
          <w:color w:val="363435"/>
          <w:sz w:val="22"/>
          <w:szCs w:val="22"/>
        </w:rPr>
        <w:t>semiconductor detectors</w:t>
      </w:r>
      <w:r w:rsidRPr="00F45625">
        <w:rPr>
          <w:rFonts w:cs="Arial"/>
          <w:color w:val="363435"/>
          <w:spacing w:val="3"/>
          <w:sz w:val="22"/>
          <w:szCs w:val="22"/>
        </w:rPr>
        <w:t xml:space="preserve"> </w:t>
      </w:r>
      <w:r w:rsidRPr="00F45625">
        <w:rPr>
          <w:rFonts w:cs="Arial"/>
          <w:color w:val="363435"/>
          <w:sz w:val="22"/>
          <w:szCs w:val="22"/>
        </w:rPr>
        <w:t>such</w:t>
      </w:r>
      <w:r w:rsidRPr="00F45625">
        <w:rPr>
          <w:rFonts w:cs="Arial"/>
          <w:color w:val="363435"/>
          <w:spacing w:val="8"/>
          <w:sz w:val="22"/>
          <w:szCs w:val="22"/>
        </w:rPr>
        <w:t xml:space="preserve"> </w:t>
      </w:r>
      <w:r w:rsidRPr="00F45625">
        <w:rPr>
          <w:rFonts w:cs="Arial"/>
          <w:color w:val="363435"/>
          <w:sz w:val="22"/>
          <w:szCs w:val="22"/>
        </w:rPr>
        <w:t>as</w:t>
      </w:r>
      <w:r w:rsidRPr="00F45625">
        <w:rPr>
          <w:rFonts w:cs="Arial"/>
          <w:color w:val="363435"/>
          <w:spacing w:val="11"/>
          <w:sz w:val="22"/>
          <w:szCs w:val="22"/>
        </w:rPr>
        <w:t xml:space="preserve"> </w:t>
      </w:r>
      <w:r w:rsidRPr="00F45625">
        <w:rPr>
          <w:rFonts w:cs="Arial"/>
          <w:color w:val="363435"/>
          <w:sz w:val="22"/>
          <w:szCs w:val="22"/>
        </w:rPr>
        <w:t>cadmium</w:t>
      </w:r>
      <w:r w:rsidRPr="00F45625">
        <w:rPr>
          <w:rFonts w:cs="Arial"/>
          <w:color w:val="363435"/>
          <w:spacing w:val="6"/>
          <w:sz w:val="22"/>
          <w:szCs w:val="22"/>
        </w:rPr>
        <w:t xml:space="preserve"> </w:t>
      </w:r>
      <w:r w:rsidRPr="00F45625">
        <w:rPr>
          <w:rFonts w:cs="Arial"/>
          <w:color w:val="363435"/>
          <w:sz w:val="22"/>
          <w:szCs w:val="22"/>
        </w:rPr>
        <w:t>zinc</w:t>
      </w:r>
      <w:r w:rsidRPr="00F45625">
        <w:rPr>
          <w:rFonts w:cs="Arial"/>
          <w:color w:val="363435"/>
          <w:spacing w:val="3"/>
          <w:sz w:val="22"/>
          <w:szCs w:val="22"/>
        </w:rPr>
        <w:t xml:space="preserve"> </w:t>
      </w:r>
      <w:r w:rsidRPr="00F45625">
        <w:rPr>
          <w:rFonts w:cs="Arial"/>
          <w:color w:val="363435"/>
          <w:sz w:val="22"/>
          <w:szCs w:val="22"/>
        </w:rPr>
        <w:t>telluride</w:t>
      </w:r>
      <w:r w:rsidRPr="00F45625">
        <w:rPr>
          <w:rFonts w:cs="Arial"/>
          <w:color w:val="363435"/>
          <w:spacing w:val="4"/>
          <w:sz w:val="22"/>
          <w:szCs w:val="22"/>
        </w:rPr>
        <w:t xml:space="preserve"> </w:t>
      </w:r>
      <w:r w:rsidRPr="00F45625">
        <w:rPr>
          <w:rFonts w:cs="Arial"/>
          <w:color w:val="363435"/>
          <w:sz w:val="22"/>
          <w:szCs w:val="22"/>
        </w:rPr>
        <w:t>(CZT) detectors,</w:t>
      </w:r>
      <w:r w:rsidRPr="00F45625">
        <w:rPr>
          <w:rFonts w:cs="Arial"/>
          <w:color w:val="363435"/>
          <w:spacing w:val="1"/>
          <w:sz w:val="22"/>
          <w:szCs w:val="22"/>
        </w:rPr>
        <w:t xml:space="preserve"> </w:t>
      </w:r>
      <w:r w:rsidRPr="00F45625">
        <w:rPr>
          <w:rFonts w:cs="Arial"/>
          <w:color w:val="363435"/>
          <w:sz w:val="22"/>
          <w:szCs w:val="22"/>
        </w:rPr>
        <w:t>allows</w:t>
      </w:r>
      <w:r w:rsidRPr="00F45625">
        <w:rPr>
          <w:rFonts w:cs="Arial"/>
          <w:color w:val="363435"/>
          <w:spacing w:val="3"/>
          <w:sz w:val="22"/>
          <w:szCs w:val="22"/>
        </w:rPr>
        <w:t xml:space="preserve"> </w:t>
      </w:r>
      <w:r w:rsidRPr="00F45625">
        <w:rPr>
          <w:rFonts w:cs="Arial"/>
          <w:color w:val="363435"/>
          <w:sz w:val="22"/>
          <w:szCs w:val="22"/>
        </w:rPr>
        <w:t>multi-beam configurations</w:t>
      </w:r>
      <w:r w:rsidRPr="00F45625">
        <w:rPr>
          <w:rFonts w:cs="Arial"/>
          <w:color w:val="363435"/>
          <w:spacing w:val="-2"/>
          <w:sz w:val="22"/>
          <w:szCs w:val="22"/>
        </w:rPr>
        <w:t xml:space="preserve"> </w:t>
      </w:r>
      <w:r w:rsidRPr="00F45625">
        <w:rPr>
          <w:rFonts w:cs="Arial"/>
          <w:color w:val="363435"/>
          <w:sz w:val="22"/>
          <w:szCs w:val="22"/>
        </w:rPr>
        <w:t>which</w:t>
      </w:r>
      <w:r w:rsidRPr="00F45625">
        <w:rPr>
          <w:rFonts w:cs="Arial"/>
          <w:color w:val="363435"/>
          <w:spacing w:val="17"/>
          <w:sz w:val="22"/>
          <w:szCs w:val="22"/>
        </w:rPr>
        <w:t xml:space="preserve"> </w:t>
      </w:r>
      <w:r w:rsidRPr="00F45625">
        <w:rPr>
          <w:rFonts w:cs="Arial"/>
          <w:color w:val="363435"/>
          <w:sz w:val="22"/>
          <w:szCs w:val="22"/>
        </w:rPr>
        <w:t>represent</w:t>
      </w:r>
      <w:r w:rsidRPr="00F45625">
        <w:rPr>
          <w:rFonts w:cs="Arial"/>
          <w:color w:val="363435"/>
          <w:spacing w:val="11"/>
          <w:sz w:val="22"/>
          <w:szCs w:val="22"/>
        </w:rPr>
        <w:t xml:space="preserve"> </w:t>
      </w:r>
      <w:r w:rsidRPr="00F45625">
        <w:rPr>
          <w:rFonts w:cs="Arial"/>
          <w:color w:val="363435"/>
          <w:sz w:val="22"/>
          <w:szCs w:val="22"/>
        </w:rPr>
        <w:t>flow</w:t>
      </w:r>
      <w:r w:rsidRPr="00F45625">
        <w:rPr>
          <w:rFonts w:cs="Arial"/>
          <w:color w:val="363435"/>
          <w:spacing w:val="5"/>
          <w:sz w:val="22"/>
          <w:szCs w:val="22"/>
        </w:rPr>
        <w:t xml:space="preserve"> </w:t>
      </w:r>
      <w:r w:rsidRPr="00F45625">
        <w:rPr>
          <w:rFonts w:cs="Arial"/>
          <w:color w:val="363435"/>
          <w:sz w:val="22"/>
          <w:szCs w:val="22"/>
        </w:rPr>
        <w:t>cross-section</w:t>
      </w:r>
      <w:r w:rsidRPr="00F45625">
        <w:rPr>
          <w:rFonts w:cs="Arial"/>
          <w:color w:val="363435"/>
          <w:spacing w:val="10"/>
          <w:sz w:val="22"/>
          <w:szCs w:val="22"/>
        </w:rPr>
        <w:t xml:space="preserve"> </w:t>
      </w:r>
      <w:r w:rsidRPr="00F45625">
        <w:rPr>
          <w:rFonts w:cs="Arial"/>
          <w:color w:val="363435"/>
          <w:sz w:val="22"/>
          <w:szCs w:val="22"/>
        </w:rPr>
        <w:t>better than</w:t>
      </w:r>
      <w:r w:rsidRPr="00F45625">
        <w:rPr>
          <w:rFonts w:cs="Arial"/>
          <w:color w:val="363435"/>
          <w:spacing w:val="9"/>
          <w:sz w:val="22"/>
          <w:szCs w:val="22"/>
        </w:rPr>
        <w:t xml:space="preserve"> </w:t>
      </w:r>
      <w:r w:rsidRPr="00F45625">
        <w:rPr>
          <w:rFonts w:cs="Arial"/>
          <w:color w:val="363435"/>
          <w:sz w:val="22"/>
          <w:szCs w:val="22"/>
        </w:rPr>
        <w:t>single-beam</w:t>
      </w:r>
      <w:r w:rsidRPr="00F45625">
        <w:rPr>
          <w:rFonts w:cs="Arial"/>
          <w:color w:val="363435"/>
          <w:spacing w:val="1"/>
          <w:sz w:val="22"/>
          <w:szCs w:val="22"/>
        </w:rPr>
        <w:t xml:space="preserve"> </w:t>
      </w:r>
      <w:r w:rsidRPr="00F45625">
        <w:rPr>
          <w:rFonts w:cs="Arial"/>
          <w:color w:val="363435"/>
          <w:sz w:val="22"/>
          <w:szCs w:val="22"/>
        </w:rPr>
        <w:t>gamma-ray densitometry.</w:t>
      </w:r>
      <w:r w:rsidRPr="00F45625">
        <w:rPr>
          <w:rFonts w:cs="Arial"/>
          <w:color w:val="363435"/>
          <w:spacing w:val="1"/>
          <w:sz w:val="22"/>
          <w:szCs w:val="22"/>
        </w:rPr>
        <w:t xml:space="preserve"> </w:t>
      </w:r>
      <w:r w:rsidRPr="00F45625">
        <w:rPr>
          <w:rFonts w:cs="Arial"/>
          <w:color w:val="363435"/>
          <w:sz w:val="22"/>
          <w:szCs w:val="22"/>
        </w:rPr>
        <w:t>In</w:t>
      </w:r>
      <w:r w:rsidRPr="00F45625">
        <w:rPr>
          <w:rFonts w:cs="Arial"/>
          <w:color w:val="363435"/>
          <w:spacing w:val="10"/>
          <w:sz w:val="22"/>
          <w:szCs w:val="22"/>
        </w:rPr>
        <w:t xml:space="preserve"> </w:t>
      </w:r>
      <w:r w:rsidRPr="00F45625">
        <w:rPr>
          <w:rFonts w:cs="Arial"/>
          <w:color w:val="363435"/>
          <w:sz w:val="22"/>
          <w:szCs w:val="22"/>
        </w:rPr>
        <w:t>addition, thanks</w:t>
      </w:r>
      <w:r w:rsidRPr="00F45625">
        <w:rPr>
          <w:rFonts w:cs="Arial"/>
          <w:color w:val="363435"/>
          <w:spacing w:val="7"/>
          <w:sz w:val="22"/>
          <w:szCs w:val="22"/>
        </w:rPr>
        <w:t xml:space="preserve"> </w:t>
      </w:r>
      <w:r w:rsidRPr="00F45625">
        <w:rPr>
          <w:rFonts w:cs="Arial"/>
          <w:color w:val="363435"/>
          <w:sz w:val="22"/>
          <w:szCs w:val="22"/>
        </w:rPr>
        <w:t>to</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compactness of</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source</w:t>
      </w:r>
      <w:r w:rsidRPr="00F45625">
        <w:rPr>
          <w:rFonts w:cs="Arial"/>
          <w:color w:val="363435"/>
          <w:spacing w:val="2"/>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detectors, low-energy</w:t>
      </w:r>
      <w:r w:rsidRPr="00F45625">
        <w:rPr>
          <w:rFonts w:cs="Arial"/>
          <w:color w:val="363435"/>
          <w:spacing w:val="1"/>
          <w:sz w:val="22"/>
          <w:szCs w:val="22"/>
        </w:rPr>
        <w:t xml:space="preserve"> </w:t>
      </w:r>
      <w:r w:rsidRPr="00F45625">
        <w:rPr>
          <w:rFonts w:cs="Arial"/>
          <w:color w:val="363435"/>
          <w:sz w:val="22"/>
          <w:szCs w:val="22"/>
        </w:rPr>
        <w:t>gamma-ray</w:t>
      </w:r>
      <w:r w:rsidRPr="00F45625">
        <w:rPr>
          <w:rFonts w:cs="Arial"/>
          <w:color w:val="363435"/>
          <w:spacing w:val="1"/>
          <w:sz w:val="22"/>
          <w:szCs w:val="22"/>
        </w:rPr>
        <w:t xml:space="preserve"> </w:t>
      </w:r>
      <w:r w:rsidRPr="00F45625">
        <w:rPr>
          <w:rFonts w:cs="Arial"/>
          <w:color w:val="363435"/>
          <w:sz w:val="22"/>
          <w:szCs w:val="22"/>
        </w:rPr>
        <w:t>densitometers can</w:t>
      </w:r>
      <w:r w:rsidRPr="00F45625">
        <w:rPr>
          <w:rFonts w:cs="Arial"/>
          <w:color w:val="363435"/>
          <w:spacing w:val="6"/>
          <w:sz w:val="22"/>
          <w:szCs w:val="22"/>
        </w:rPr>
        <w:t xml:space="preserve"> </w:t>
      </w:r>
      <w:r w:rsidRPr="00F45625">
        <w:rPr>
          <w:rFonts w:cs="Arial"/>
          <w:color w:val="363435"/>
          <w:sz w:val="22"/>
          <w:szCs w:val="22"/>
        </w:rPr>
        <w:t>be</w:t>
      </w:r>
      <w:r w:rsidRPr="00F45625">
        <w:rPr>
          <w:rFonts w:cs="Arial"/>
          <w:color w:val="363435"/>
          <w:spacing w:val="6"/>
          <w:sz w:val="22"/>
          <w:szCs w:val="22"/>
        </w:rPr>
        <w:t xml:space="preserve"> </w:t>
      </w:r>
      <w:r w:rsidRPr="00F45625">
        <w:rPr>
          <w:rFonts w:cs="Arial"/>
          <w:color w:val="363435"/>
          <w:sz w:val="22"/>
          <w:szCs w:val="22"/>
        </w:rPr>
        <w:t>integrated into</w:t>
      </w:r>
      <w:r w:rsidRPr="00F45625">
        <w:rPr>
          <w:rFonts w:cs="Arial"/>
          <w:color w:val="363435"/>
          <w:spacing w:val="20"/>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pipe</w:t>
      </w:r>
      <w:r w:rsidRPr="00F45625">
        <w:rPr>
          <w:rFonts w:cs="Arial"/>
          <w:color w:val="363435"/>
          <w:spacing w:val="21"/>
          <w:sz w:val="22"/>
          <w:szCs w:val="22"/>
        </w:rPr>
        <w:t xml:space="preserve"> </w:t>
      </w:r>
      <w:r w:rsidRPr="00F45625">
        <w:rPr>
          <w:rFonts w:cs="Arial"/>
          <w:color w:val="363435"/>
          <w:sz w:val="22"/>
          <w:szCs w:val="22"/>
        </w:rPr>
        <w:t>wall,</w:t>
      </w:r>
      <w:r w:rsidRPr="00F45625">
        <w:rPr>
          <w:rFonts w:cs="Arial"/>
          <w:color w:val="363435"/>
          <w:spacing w:val="19"/>
          <w:sz w:val="22"/>
          <w:szCs w:val="22"/>
        </w:rPr>
        <w:t xml:space="preserve"> </w:t>
      </w:r>
      <w:r w:rsidRPr="00F45625">
        <w:rPr>
          <w:rFonts w:cs="Arial"/>
          <w:color w:val="363435"/>
          <w:sz w:val="22"/>
          <w:szCs w:val="22"/>
        </w:rPr>
        <w:t>as</w:t>
      </w:r>
      <w:r w:rsidRPr="00F45625">
        <w:rPr>
          <w:rFonts w:cs="Arial"/>
          <w:color w:val="363435"/>
          <w:spacing w:val="21"/>
          <w:sz w:val="22"/>
          <w:szCs w:val="22"/>
        </w:rPr>
        <w:t xml:space="preserve"> </w:t>
      </w:r>
      <w:r w:rsidRPr="00F45625">
        <w:rPr>
          <w:rFonts w:cs="Arial"/>
          <w:color w:val="363435"/>
          <w:sz w:val="22"/>
          <w:szCs w:val="22"/>
        </w:rPr>
        <w:t>shown</w:t>
      </w:r>
      <w:r w:rsidRPr="00F45625">
        <w:rPr>
          <w:rFonts w:cs="Arial"/>
          <w:color w:val="363435"/>
          <w:spacing w:val="18"/>
          <w:sz w:val="22"/>
          <w:szCs w:val="22"/>
        </w:rPr>
        <w:t xml:space="preserve"> </w:t>
      </w:r>
      <w:r w:rsidRPr="00F45625">
        <w:rPr>
          <w:rFonts w:cs="Arial"/>
          <w:color w:val="363435"/>
          <w:sz w:val="22"/>
          <w:szCs w:val="22"/>
        </w:rPr>
        <w:t>in</w:t>
      </w:r>
      <w:r w:rsidRPr="00F45625">
        <w:rPr>
          <w:rFonts w:cs="Arial"/>
          <w:color w:val="363435"/>
          <w:spacing w:val="20"/>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_Ref498206056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8</w:t>
      </w:r>
      <w:r w:rsidR="00152B8E" w:rsidRPr="00F45625">
        <w:rPr>
          <w:rFonts w:cs="Arial"/>
          <w:sz w:val="22"/>
          <w:szCs w:val="22"/>
        </w:rPr>
        <w:fldChar w:fldCharType="end"/>
      </w:r>
      <w:r w:rsidRPr="00F45625">
        <w:rPr>
          <w:rFonts w:cs="Arial"/>
          <w:color w:val="363435"/>
          <w:sz w:val="22"/>
          <w:szCs w:val="22"/>
        </w:rPr>
        <w:t>.</w:t>
      </w:r>
    </w:p>
    <w:p w:rsidR="00F45625" w:rsidRDefault="00F45625" w:rsidP="00744F10">
      <w:pPr>
        <w:spacing w:before="1"/>
        <w:ind w:right="72"/>
        <w:rPr>
          <w:rFonts w:cs="Arial"/>
          <w:color w:val="363435"/>
          <w:sz w:val="22"/>
          <w:szCs w:val="22"/>
        </w:rPr>
      </w:pPr>
    </w:p>
    <w:p w:rsidR="00744F10" w:rsidRPr="00F45625" w:rsidRDefault="00744F10" w:rsidP="00744F10">
      <w:pPr>
        <w:spacing w:before="1"/>
        <w:ind w:right="72"/>
        <w:rPr>
          <w:rFonts w:cs="Arial"/>
          <w:color w:val="363435"/>
          <w:sz w:val="22"/>
          <w:szCs w:val="22"/>
        </w:rPr>
      </w:pP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predominant</w:t>
      </w:r>
      <w:r w:rsidRPr="00F45625">
        <w:rPr>
          <w:rFonts w:cs="Arial"/>
          <w:color w:val="363435"/>
          <w:spacing w:val="1"/>
          <w:sz w:val="22"/>
          <w:szCs w:val="22"/>
        </w:rPr>
        <w:t xml:space="preserve"> </w:t>
      </w:r>
      <w:r w:rsidRPr="00F45625">
        <w:rPr>
          <w:rFonts w:cs="Arial"/>
          <w:color w:val="363435"/>
          <w:sz w:val="22"/>
          <w:szCs w:val="22"/>
        </w:rPr>
        <w:t>mechanisms</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11"/>
          <w:sz w:val="22"/>
          <w:szCs w:val="22"/>
        </w:rPr>
        <w:t xml:space="preserve"> </w:t>
      </w:r>
      <w:r w:rsidRPr="00F45625">
        <w:rPr>
          <w:rFonts w:cs="Arial"/>
          <w:color w:val="363435"/>
          <w:sz w:val="22"/>
          <w:szCs w:val="22"/>
        </w:rPr>
        <w:t>interaction for</w:t>
      </w:r>
      <w:r w:rsidRPr="00F45625">
        <w:rPr>
          <w:rFonts w:cs="Arial"/>
          <w:color w:val="363435"/>
          <w:spacing w:val="8"/>
          <w:sz w:val="22"/>
          <w:szCs w:val="22"/>
        </w:rPr>
        <w:t xml:space="preserve"> </w:t>
      </w:r>
      <w:r w:rsidRPr="00F45625">
        <w:rPr>
          <w:rFonts w:cs="Arial"/>
          <w:color w:val="363435"/>
          <w:sz w:val="22"/>
          <w:szCs w:val="22"/>
        </w:rPr>
        <w:t>low- energy</w:t>
      </w:r>
      <w:r w:rsidRPr="00F45625">
        <w:rPr>
          <w:rFonts w:cs="Arial"/>
          <w:color w:val="363435"/>
          <w:spacing w:val="-1"/>
          <w:sz w:val="22"/>
          <w:szCs w:val="22"/>
        </w:rPr>
        <w:t xml:space="preserve"> </w:t>
      </w:r>
      <w:r w:rsidRPr="00F45625">
        <w:rPr>
          <w:rFonts w:cs="Arial"/>
          <w:color w:val="363435"/>
          <w:sz w:val="22"/>
          <w:szCs w:val="22"/>
        </w:rPr>
        <w:t>photons</w:t>
      </w:r>
      <w:r w:rsidRPr="00F45625">
        <w:rPr>
          <w:rFonts w:cs="Arial"/>
          <w:color w:val="363435"/>
          <w:spacing w:val="-6"/>
          <w:sz w:val="22"/>
          <w:szCs w:val="22"/>
        </w:rPr>
        <w:t xml:space="preserve"> </w:t>
      </w:r>
      <w:r w:rsidRPr="00F45625">
        <w:rPr>
          <w:rFonts w:cs="Arial"/>
          <w:color w:val="363435"/>
          <w:sz w:val="22"/>
          <w:szCs w:val="22"/>
        </w:rPr>
        <w:t>are</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photoelectric</w:t>
      </w:r>
      <w:r w:rsidRPr="00F45625">
        <w:rPr>
          <w:rFonts w:cs="Arial"/>
          <w:color w:val="363435"/>
          <w:spacing w:val="-7"/>
          <w:sz w:val="22"/>
          <w:szCs w:val="22"/>
        </w:rPr>
        <w:t xml:space="preserve"> </w:t>
      </w:r>
      <w:r w:rsidRPr="00F45625">
        <w:rPr>
          <w:rFonts w:cs="Arial"/>
          <w:color w:val="363435"/>
          <w:sz w:val="22"/>
          <w:szCs w:val="22"/>
        </w:rPr>
        <w:t>effect</w:t>
      </w:r>
      <w:r w:rsidRPr="00F45625">
        <w:rPr>
          <w:rFonts w:cs="Arial"/>
          <w:color w:val="363435"/>
          <w:spacing w:val="-3"/>
          <w:sz w:val="22"/>
          <w:szCs w:val="22"/>
        </w:rPr>
        <w:t xml:space="preserve"> </w:t>
      </w:r>
      <w:r w:rsidRPr="00F45625">
        <w:rPr>
          <w:rFonts w:cs="Arial"/>
          <w:color w:val="363435"/>
          <w:sz w:val="22"/>
          <w:szCs w:val="22"/>
        </w:rPr>
        <w:t>and Compton scattering.</w:t>
      </w:r>
      <w:r w:rsidRPr="00F45625">
        <w:rPr>
          <w:rFonts w:cs="Arial"/>
          <w:color w:val="363435"/>
          <w:spacing w:val="3"/>
          <w:sz w:val="22"/>
          <w:szCs w:val="22"/>
        </w:rPr>
        <w:t xml:space="preserve"> </w:t>
      </w:r>
      <w:r w:rsidRPr="00F45625">
        <w:rPr>
          <w:rFonts w:cs="Arial"/>
          <w:color w:val="363435"/>
          <w:sz w:val="22"/>
          <w:szCs w:val="22"/>
        </w:rPr>
        <w:t>Their</w:t>
      </w:r>
      <w:r w:rsidRPr="00F45625">
        <w:rPr>
          <w:rFonts w:cs="Arial"/>
          <w:color w:val="363435"/>
          <w:spacing w:val="4"/>
          <w:sz w:val="22"/>
          <w:szCs w:val="22"/>
        </w:rPr>
        <w:t xml:space="preserve"> </w:t>
      </w:r>
      <w:r w:rsidRPr="00F45625">
        <w:rPr>
          <w:rFonts w:cs="Arial"/>
          <w:color w:val="363435"/>
          <w:sz w:val="22"/>
          <w:szCs w:val="22"/>
        </w:rPr>
        <w:t>probabilities</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interaction depend</w:t>
      </w:r>
      <w:r w:rsidRPr="00F45625">
        <w:rPr>
          <w:rFonts w:cs="Arial"/>
          <w:color w:val="363435"/>
          <w:spacing w:val="5"/>
          <w:sz w:val="22"/>
          <w:szCs w:val="22"/>
        </w:rPr>
        <w:t xml:space="preserve"> </w:t>
      </w:r>
      <w:r w:rsidRPr="00F45625">
        <w:rPr>
          <w:rFonts w:cs="Arial"/>
          <w:color w:val="363435"/>
          <w:sz w:val="22"/>
          <w:szCs w:val="22"/>
        </w:rPr>
        <w:t>on the</w:t>
      </w:r>
      <w:r w:rsidRPr="00F45625">
        <w:rPr>
          <w:rFonts w:cs="Arial"/>
          <w:color w:val="363435"/>
          <w:spacing w:val="8"/>
          <w:sz w:val="22"/>
          <w:szCs w:val="22"/>
        </w:rPr>
        <w:t xml:space="preserve"> </w:t>
      </w:r>
      <w:r w:rsidRPr="00F45625">
        <w:rPr>
          <w:rFonts w:cs="Arial"/>
          <w:color w:val="363435"/>
          <w:sz w:val="22"/>
          <w:szCs w:val="22"/>
        </w:rPr>
        <w:t>atomic</w:t>
      </w:r>
      <w:r w:rsidRPr="00F45625">
        <w:rPr>
          <w:rFonts w:cs="Arial"/>
          <w:color w:val="363435"/>
          <w:spacing w:val="2"/>
          <w:sz w:val="22"/>
          <w:szCs w:val="22"/>
        </w:rPr>
        <w:t xml:space="preserve"> </w:t>
      </w:r>
      <w:r w:rsidRPr="00F45625">
        <w:rPr>
          <w:rFonts w:cs="Arial"/>
          <w:color w:val="363435"/>
          <w:sz w:val="22"/>
          <w:szCs w:val="22"/>
        </w:rPr>
        <w:t>number</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absorber.</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relationship is approximately</w:t>
      </w:r>
      <w:r w:rsidRPr="00F45625">
        <w:rPr>
          <w:rFonts w:cs="Arial"/>
          <w:color w:val="363435"/>
          <w:spacing w:val="29"/>
          <w:sz w:val="22"/>
          <w:szCs w:val="22"/>
        </w:rPr>
        <w:t xml:space="preserve"> </w:t>
      </w:r>
      <w:r w:rsidRPr="00F45625">
        <w:rPr>
          <w:rFonts w:cs="Arial"/>
          <w:color w:val="363435"/>
          <w:sz w:val="22"/>
          <w:szCs w:val="22"/>
        </w:rPr>
        <w:t>linear</w:t>
      </w:r>
      <w:r w:rsidRPr="00F45625">
        <w:rPr>
          <w:rFonts w:cs="Arial"/>
          <w:color w:val="363435"/>
          <w:spacing w:val="36"/>
          <w:sz w:val="22"/>
          <w:szCs w:val="22"/>
        </w:rPr>
        <w:t xml:space="preserve"> </w:t>
      </w:r>
      <w:r w:rsidRPr="00F45625">
        <w:rPr>
          <w:rFonts w:cs="Arial"/>
          <w:color w:val="363435"/>
          <w:sz w:val="22"/>
          <w:szCs w:val="22"/>
        </w:rPr>
        <w:t>for</w:t>
      </w:r>
      <w:r w:rsidRPr="00F45625">
        <w:rPr>
          <w:rFonts w:cs="Arial"/>
          <w:color w:val="363435"/>
          <w:spacing w:val="37"/>
          <w:sz w:val="22"/>
          <w:szCs w:val="22"/>
        </w:rPr>
        <w:t xml:space="preserve"> </w:t>
      </w:r>
      <w:r w:rsidRPr="00F45625">
        <w:rPr>
          <w:rFonts w:cs="Arial"/>
          <w:color w:val="363435"/>
          <w:sz w:val="22"/>
          <w:szCs w:val="22"/>
        </w:rPr>
        <w:t>Compton</w:t>
      </w:r>
      <w:r w:rsidRPr="00F45625">
        <w:rPr>
          <w:rFonts w:cs="Arial"/>
          <w:color w:val="363435"/>
          <w:spacing w:val="33"/>
          <w:sz w:val="22"/>
          <w:szCs w:val="22"/>
        </w:rPr>
        <w:t xml:space="preserve"> </w:t>
      </w:r>
      <w:r w:rsidRPr="00F45625">
        <w:rPr>
          <w:rFonts w:cs="Arial"/>
          <w:color w:val="363435"/>
          <w:sz w:val="22"/>
          <w:szCs w:val="22"/>
        </w:rPr>
        <w:t>scattering,</w:t>
      </w:r>
      <w:r w:rsidRPr="00F45625">
        <w:rPr>
          <w:rFonts w:cs="Arial"/>
          <w:color w:val="363435"/>
          <w:spacing w:val="32"/>
          <w:sz w:val="22"/>
          <w:szCs w:val="22"/>
        </w:rPr>
        <w:t xml:space="preserve"> </w:t>
      </w:r>
      <w:r w:rsidRPr="00F45625">
        <w:rPr>
          <w:rFonts w:cs="Arial"/>
          <w:color w:val="363435"/>
          <w:sz w:val="22"/>
          <w:szCs w:val="22"/>
        </w:rPr>
        <w:t>which</w:t>
      </w:r>
      <w:r w:rsidRPr="00F45625">
        <w:rPr>
          <w:rFonts w:cs="Arial"/>
          <w:color w:val="363435"/>
          <w:spacing w:val="34"/>
          <w:sz w:val="22"/>
          <w:szCs w:val="22"/>
        </w:rPr>
        <w:t xml:space="preserve"> </w:t>
      </w:r>
      <w:r w:rsidRPr="00F45625">
        <w:rPr>
          <w:rFonts w:cs="Arial"/>
          <w:color w:val="363435"/>
          <w:sz w:val="22"/>
          <w:szCs w:val="22"/>
        </w:rPr>
        <w:t>is to</w:t>
      </w:r>
      <w:r w:rsidRPr="00F45625">
        <w:rPr>
          <w:rFonts w:cs="Arial"/>
          <w:color w:val="363435"/>
          <w:spacing w:val="9"/>
          <w:sz w:val="22"/>
          <w:szCs w:val="22"/>
        </w:rPr>
        <w:t xml:space="preserve"> </w:t>
      </w:r>
      <w:r w:rsidRPr="00F45625">
        <w:rPr>
          <w:rFonts w:cs="Arial"/>
          <w:color w:val="363435"/>
          <w:sz w:val="22"/>
          <w:szCs w:val="22"/>
        </w:rPr>
        <w:t>say</w:t>
      </w:r>
      <w:r w:rsidRPr="00F45625">
        <w:rPr>
          <w:rFonts w:cs="Arial"/>
          <w:color w:val="363435"/>
          <w:spacing w:val="7"/>
          <w:sz w:val="22"/>
          <w:szCs w:val="22"/>
        </w:rPr>
        <w:t xml:space="preserve"> </w:t>
      </w:r>
      <w:r w:rsidRPr="00F45625">
        <w:rPr>
          <w:rFonts w:cs="Arial"/>
          <w:color w:val="363435"/>
          <w:sz w:val="22"/>
          <w:szCs w:val="22"/>
        </w:rPr>
        <w:t>that</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interaction probability</w:t>
      </w:r>
      <w:r w:rsidRPr="00F45625">
        <w:rPr>
          <w:rFonts w:cs="Arial"/>
          <w:color w:val="363435"/>
          <w:spacing w:val="1"/>
          <w:sz w:val="22"/>
          <w:szCs w:val="22"/>
        </w:rPr>
        <w:t xml:space="preserve"> </w:t>
      </w:r>
      <w:r w:rsidRPr="00F45625">
        <w:rPr>
          <w:rFonts w:cs="Arial"/>
          <w:color w:val="363435"/>
          <w:sz w:val="22"/>
          <w:szCs w:val="22"/>
        </w:rPr>
        <w:t>is</w:t>
      </w:r>
      <w:r w:rsidRPr="00F45625">
        <w:rPr>
          <w:rFonts w:cs="Arial"/>
          <w:color w:val="363435"/>
          <w:spacing w:val="9"/>
          <w:sz w:val="22"/>
          <w:szCs w:val="22"/>
        </w:rPr>
        <w:t xml:space="preserve"> </w:t>
      </w:r>
      <w:r w:rsidRPr="00F45625">
        <w:rPr>
          <w:rFonts w:cs="Arial"/>
          <w:color w:val="363435"/>
          <w:sz w:val="22"/>
          <w:szCs w:val="22"/>
        </w:rPr>
        <w:t>directly</w:t>
      </w:r>
      <w:r w:rsidRPr="00F45625">
        <w:rPr>
          <w:rFonts w:cs="Arial"/>
          <w:color w:val="363435"/>
          <w:spacing w:val="4"/>
          <w:sz w:val="22"/>
          <w:szCs w:val="22"/>
        </w:rPr>
        <w:t xml:space="preserve"> </w:t>
      </w:r>
      <w:r w:rsidRPr="00F45625">
        <w:rPr>
          <w:rFonts w:cs="Arial"/>
          <w:color w:val="363435"/>
          <w:sz w:val="22"/>
          <w:szCs w:val="22"/>
        </w:rPr>
        <w:t>proportional to</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5"/>
          <w:sz w:val="22"/>
          <w:szCs w:val="22"/>
        </w:rPr>
        <w:t xml:space="preserve"> </w:t>
      </w:r>
      <w:r w:rsidRPr="00F45625">
        <w:rPr>
          <w:rFonts w:cs="Arial"/>
          <w:color w:val="363435"/>
          <w:sz w:val="22"/>
          <w:szCs w:val="22"/>
        </w:rPr>
        <w:t>density</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absorber. For</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2"/>
          <w:sz w:val="22"/>
          <w:szCs w:val="22"/>
        </w:rPr>
        <w:t xml:space="preserve"> </w:t>
      </w:r>
      <w:r w:rsidRPr="00F45625">
        <w:rPr>
          <w:rFonts w:cs="Arial"/>
          <w:color w:val="363435"/>
          <w:sz w:val="22"/>
          <w:szCs w:val="22"/>
        </w:rPr>
        <w:t>photo- electric</w:t>
      </w:r>
      <w:r w:rsidRPr="00F45625">
        <w:rPr>
          <w:rFonts w:cs="Arial"/>
          <w:color w:val="363435"/>
          <w:spacing w:val="6"/>
          <w:sz w:val="22"/>
          <w:szCs w:val="22"/>
        </w:rPr>
        <w:t xml:space="preserve"> </w:t>
      </w:r>
      <w:r w:rsidRPr="00F45625">
        <w:rPr>
          <w:rFonts w:cs="Arial"/>
          <w:color w:val="363435"/>
          <w:sz w:val="22"/>
          <w:szCs w:val="22"/>
        </w:rPr>
        <w:t>effect</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interaction probability</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11"/>
          <w:sz w:val="22"/>
          <w:szCs w:val="22"/>
        </w:rPr>
        <w:t xml:space="preserve"> </w:t>
      </w:r>
      <w:r w:rsidRPr="00F45625">
        <w:rPr>
          <w:rFonts w:cs="Arial"/>
          <w:color w:val="363435"/>
          <w:sz w:val="22"/>
          <w:szCs w:val="22"/>
        </w:rPr>
        <w:t>proportional to</w:t>
      </w:r>
      <w:r w:rsidRPr="00F45625">
        <w:rPr>
          <w:rFonts w:cs="Arial"/>
          <w:color w:val="363435"/>
          <w:spacing w:val="23"/>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atomic</w:t>
      </w:r>
      <w:r w:rsidRPr="00F45625">
        <w:rPr>
          <w:rFonts w:cs="Arial"/>
          <w:color w:val="363435"/>
          <w:spacing w:val="16"/>
          <w:sz w:val="22"/>
          <w:szCs w:val="22"/>
        </w:rPr>
        <w:t xml:space="preserve"> </w:t>
      </w:r>
      <w:r w:rsidRPr="00F45625">
        <w:rPr>
          <w:rFonts w:cs="Arial"/>
          <w:color w:val="363435"/>
          <w:sz w:val="22"/>
          <w:szCs w:val="22"/>
        </w:rPr>
        <w:t>number</w:t>
      </w:r>
      <w:r w:rsidRPr="00F45625">
        <w:rPr>
          <w:rFonts w:cs="Arial"/>
          <w:color w:val="363435"/>
          <w:spacing w:val="16"/>
          <w:sz w:val="22"/>
          <w:szCs w:val="22"/>
        </w:rPr>
        <w:t xml:space="preserve"> </w:t>
      </w:r>
      <w:r w:rsidRPr="00F45625">
        <w:rPr>
          <w:rFonts w:cs="Arial"/>
          <w:color w:val="363435"/>
          <w:sz w:val="22"/>
          <w:szCs w:val="22"/>
        </w:rPr>
        <w:t>to</w:t>
      </w:r>
      <w:r w:rsidRPr="00F45625">
        <w:rPr>
          <w:rFonts w:cs="Arial"/>
          <w:color w:val="363435"/>
          <w:spacing w:val="23"/>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power</w:t>
      </w:r>
      <w:r w:rsidRPr="00F45625">
        <w:rPr>
          <w:rFonts w:cs="Arial"/>
          <w:color w:val="363435"/>
          <w:spacing w:val="18"/>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4–5.</w:t>
      </w:r>
    </w:p>
    <w:p w:rsidR="008B718F" w:rsidRPr="00F45625" w:rsidRDefault="00744F10" w:rsidP="000F3D37">
      <w:pPr>
        <w:keepNext/>
        <w:spacing w:before="1"/>
        <w:ind w:right="72"/>
        <w:jc w:val="center"/>
        <w:rPr>
          <w:rFonts w:cs="Arial"/>
          <w:sz w:val="22"/>
          <w:szCs w:val="22"/>
        </w:rPr>
      </w:pPr>
      <w:r w:rsidRPr="00F45625">
        <w:rPr>
          <w:rFonts w:cs="Arial"/>
          <w:noProof/>
          <w:sz w:val="22"/>
          <w:szCs w:val="22"/>
          <w:lang w:val="en-US"/>
        </w:rPr>
        <w:drawing>
          <wp:inline distT="0" distB="0" distL="0" distR="0" wp14:anchorId="5128304E" wp14:editId="0DD20AAA">
            <wp:extent cx="2590800" cy="2552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590800" cy="2552700"/>
                    </a:xfrm>
                    <a:prstGeom prst="rect">
                      <a:avLst/>
                    </a:prstGeom>
                    <a:noFill/>
                    <a:ln w="9525">
                      <a:noFill/>
                      <a:miter lim="800000"/>
                      <a:headEnd/>
                      <a:tailEnd/>
                    </a:ln>
                  </pic:spPr>
                </pic:pic>
              </a:graphicData>
            </a:graphic>
          </wp:inline>
        </w:drawing>
      </w:r>
    </w:p>
    <w:p w:rsidR="00744F10" w:rsidRPr="00F45625" w:rsidRDefault="008B718F" w:rsidP="008B718F">
      <w:pPr>
        <w:pStyle w:val="Caption"/>
        <w:rPr>
          <w:rFonts w:cs="Arial"/>
          <w:i/>
          <w:szCs w:val="22"/>
        </w:rPr>
      </w:pPr>
      <w:bookmarkStart w:id="80" w:name="_Ref498206056"/>
      <w:bookmarkStart w:id="81" w:name="_Toc498215835"/>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8</w:t>
      </w:r>
      <w:r w:rsidR="00AA76B3" w:rsidRPr="00F45625">
        <w:rPr>
          <w:rFonts w:cs="Arial"/>
          <w:i/>
          <w:szCs w:val="22"/>
        </w:rPr>
        <w:fldChar w:fldCharType="end"/>
      </w:r>
      <w:bookmarkEnd w:id="80"/>
      <w:r w:rsidRPr="00F45625">
        <w:rPr>
          <w:rFonts w:cs="Arial"/>
          <w:i/>
          <w:szCs w:val="22"/>
        </w:rPr>
        <w:t>: Compact low-energy multi-beam gamma-ray densitometer.</w:t>
      </w:r>
      <w:bookmarkEnd w:id="81"/>
    </w:p>
    <w:p w:rsidR="00744F10" w:rsidRPr="00F45625" w:rsidRDefault="00744F10" w:rsidP="00744F10">
      <w:pPr>
        <w:ind w:right="76"/>
        <w:rPr>
          <w:rFonts w:cs="Arial"/>
          <w:sz w:val="22"/>
          <w:szCs w:val="22"/>
        </w:rPr>
      </w:pPr>
      <w:r w:rsidRPr="00F45625">
        <w:rPr>
          <w:rFonts w:cs="Arial"/>
          <w:color w:val="363435"/>
          <w:sz w:val="22"/>
          <w:szCs w:val="22"/>
        </w:rPr>
        <w:t>Photon</w:t>
      </w:r>
      <w:r w:rsidRPr="00F45625">
        <w:rPr>
          <w:rFonts w:cs="Arial"/>
          <w:color w:val="363435"/>
          <w:spacing w:val="4"/>
          <w:sz w:val="22"/>
          <w:szCs w:val="22"/>
        </w:rPr>
        <w:t xml:space="preserve"> </w:t>
      </w:r>
      <w:r w:rsidRPr="00F45625">
        <w:rPr>
          <w:rFonts w:cs="Arial"/>
          <w:color w:val="363435"/>
          <w:sz w:val="22"/>
          <w:szCs w:val="22"/>
        </w:rPr>
        <w:t>scattering is</w:t>
      </w:r>
      <w:r w:rsidRPr="00F45625">
        <w:rPr>
          <w:rFonts w:cs="Arial"/>
          <w:color w:val="363435"/>
          <w:spacing w:val="6"/>
          <w:sz w:val="22"/>
          <w:szCs w:val="22"/>
        </w:rPr>
        <w:t xml:space="preserve"> </w:t>
      </w:r>
      <w:r w:rsidRPr="00F45625">
        <w:rPr>
          <w:rFonts w:cs="Arial"/>
          <w:color w:val="363435"/>
          <w:sz w:val="22"/>
          <w:szCs w:val="22"/>
        </w:rPr>
        <w:t>often</w:t>
      </w:r>
      <w:r w:rsidRPr="00F45625">
        <w:rPr>
          <w:rFonts w:cs="Arial"/>
          <w:color w:val="363435"/>
          <w:spacing w:val="3"/>
          <w:sz w:val="22"/>
          <w:szCs w:val="22"/>
        </w:rPr>
        <w:t xml:space="preserve"> </w:t>
      </w:r>
      <w:r w:rsidRPr="00F45625">
        <w:rPr>
          <w:rFonts w:cs="Arial"/>
          <w:color w:val="363435"/>
          <w:sz w:val="22"/>
          <w:szCs w:val="22"/>
        </w:rPr>
        <w:t>regarded</w:t>
      </w:r>
      <w:r w:rsidRPr="00F45625">
        <w:rPr>
          <w:rFonts w:cs="Arial"/>
          <w:color w:val="363435"/>
          <w:spacing w:val="1"/>
          <w:sz w:val="22"/>
          <w:szCs w:val="22"/>
        </w:rPr>
        <w:t xml:space="preserve"> </w:t>
      </w:r>
      <w:r w:rsidRPr="00F45625">
        <w:rPr>
          <w:rFonts w:cs="Arial"/>
          <w:color w:val="363435"/>
          <w:sz w:val="22"/>
          <w:szCs w:val="22"/>
        </w:rPr>
        <w:t>as</w:t>
      </w:r>
      <w:r w:rsidRPr="00F45625">
        <w:rPr>
          <w:rFonts w:cs="Arial"/>
          <w:color w:val="363435"/>
          <w:spacing w:val="6"/>
          <w:sz w:val="22"/>
          <w:szCs w:val="22"/>
        </w:rPr>
        <w:t xml:space="preserve"> </w:t>
      </w:r>
      <w:r w:rsidRPr="00F45625">
        <w:rPr>
          <w:rFonts w:cs="Arial"/>
          <w:color w:val="363435"/>
          <w:sz w:val="22"/>
          <w:szCs w:val="22"/>
        </w:rPr>
        <w:t>an</w:t>
      </w:r>
      <w:r w:rsidRPr="00F45625">
        <w:rPr>
          <w:rFonts w:cs="Arial"/>
          <w:color w:val="363435"/>
          <w:spacing w:val="4"/>
          <w:sz w:val="22"/>
          <w:szCs w:val="22"/>
        </w:rPr>
        <w:t xml:space="preserve"> </w:t>
      </w:r>
      <w:r w:rsidRPr="00F45625">
        <w:rPr>
          <w:rFonts w:cs="Arial"/>
          <w:color w:val="363435"/>
          <w:sz w:val="22"/>
          <w:szCs w:val="22"/>
        </w:rPr>
        <w:t>undesirable effect</w:t>
      </w:r>
      <w:r w:rsidRPr="00F45625">
        <w:rPr>
          <w:rFonts w:cs="Arial"/>
          <w:color w:val="363435"/>
          <w:spacing w:val="9"/>
          <w:sz w:val="22"/>
          <w:szCs w:val="22"/>
        </w:rPr>
        <w:t xml:space="preserve"> </w:t>
      </w:r>
      <w:r w:rsidRPr="00F45625">
        <w:rPr>
          <w:rFonts w:cs="Arial"/>
          <w:color w:val="363435"/>
          <w:sz w:val="22"/>
          <w:szCs w:val="22"/>
        </w:rPr>
        <w:t>in</w:t>
      </w:r>
      <w:r w:rsidRPr="00F45625">
        <w:rPr>
          <w:rFonts w:cs="Arial"/>
          <w:color w:val="363435"/>
          <w:spacing w:val="13"/>
          <w:sz w:val="22"/>
          <w:szCs w:val="22"/>
        </w:rPr>
        <w:t xml:space="preserve"> </w:t>
      </w:r>
      <w:r w:rsidRPr="00F45625">
        <w:rPr>
          <w:rFonts w:cs="Arial"/>
          <w:color w:val="363435"/>
          <w:sz w:val="22"/>
          <w:szCs w:val="22"/>
        </w:rPr>
        <w:t>gamma-ray</w:t>
      </w:r>
      <w:r w:rsidRPr="00F45625">
        <w:rPr>
          <w:rFonts w:cs="Arial"/>
          <w:color w:val="363435"/>
          <w:spacing w:val="3"/>
          <w:sz w:val="22"/>
          <w:szCs w:val="22"/>
        </w:rPr>
        <w:t xml:space="preserve"> </w:t>
      </w:r>
      <w:r w:rsidRPr="00F45625">
        <w:rPr>
          <w:rFonts w:cs="Arial"/>
          <w:color w:val="363435"/>
          <w:sz w:val="22"/>
          <w:szCs w:val="22"/>
        </w:rPr>
        <w:t>attenuation</w:t>
      </w:r>
      <w:r w:rsidRPr="00F45625">
        <w:rPr>
          <w:rFonts w:cs="Arial"/>
          <w:color w:val="363435"/>
          <w:spacing w:val="8"/>
          <w:sz w:val="22"/>
          <w:szCs w:val="22"/>
        </w:rPr>
        <w:t xml:space="preserve"> </w:t>
      </w:r>
      <w:r w:rsidRPr="00F45625">
        <w:rPr>
          <w:rFonts w:cs="Arial"/>
          <w:color w:val="363435"/>
          <w:sz w:val="22"/>
          <w:szCs w:val="22"/>
        </w:rPr>
        <w:t>measurements since</w:t>
      </w:r>
      <w:r w:rsidRPr="00F45625">
        <w:rPr>
          <w:rFonts w:cs="Arial"/>
          <w:color w:val="363435"/>
          <w:spacing w:val="13"/>
          <w:sz w:val="22"/>
          <w:szCs w:val="22"/>
        </w:rPr>
        <w:t xml:space="preserve"> </w:t>
      </w:r>
      <w:r w:rsidRPr="00F45625">
        <w:rPr>
          <w:rFonts w:cs="Arial"/>
          <w:color w:val="363435"/>
          <w:sz w:val="22"/>
          <w:szCs w:val="22"/>
        </w:rPr>
        <w:t>it complicates</w:t>
      </w:r>
      <w:r w:rsidRPr="00F45625">
        <w:rPr>
          <w:rFonts w:cs="Arial"/>
          <w:color w:val="363435"/>
          <w:spacing w:val="33"/>
          <w:sz w:val="22"/>
          <w:szCs w:val="22"/>
        </w:rPr>
        <w:t xml:space="preserve"> </w:t>
      </w:r>
      <w:r w:rsidRPr="00F45625">
        <w:rPr>
          <w:rFonts w:cs="Arial"/>
          <w:color w:val="363435"/>
          <w:sz w:val="22"/>
          <w:szCs w:val="22"/>
        </w:rPr>
        <w:t>the</w:t>
      </w:r>
      <w:r w:rsidRPr="00F45625">
        <w:rPr>
          <w:rFonts w:cs="Arial"/>
          <w:color w:val="363435"/>
          <w:spacing w:val="40"/>
          <w:sz w:val="22"/>
          <w:szCs w:val="22"/>
        </w:rPr>
        <w:t xml:space="preserve"> </w:t>
      </w:r>
      <w:r w:rsidRPr="00F45625">
        <w:rPr>
          <w:rFonts w:cs="Arial"/>
          <w:color w:val="363435"/>
          <w:sz w:val="22"/>
          <w:szCs w:val="22"/>
        </w:rPr>
        <w:t>interpretation</w:t>
      </w:r>
      <w:r w:rsidRPr="00F45625">
        <w:rPr>
          <w:rFonts w:cs="Arial"/>
          <w:color w:val="363435"/>
          <w:spacing w:val="34"/>
          <w:sz w:val="22"/>
          <w:szCs w:val="22"/>
        </w:rPr>
        <w:t xml:space="preserve"> </w:t>
      </w:r>
      <w:r w:rsidRPr="00F45625">
        <w:rPr>
          <w:rFonts w:cs="Arial"/>
          <w:color w:val="363435"/>
          <w:sz w:val="22"/>
          <w:szCs w:val="22"/>
        </w:rPr>
        <w:t>of</w:t>
      </w:r>
      <w:r w:rsidRPr="00F45625">
        <w:rPr>
          <w:rFonts w:cs="Arial"/>
          <w:color w:val="363435"/>
          <w:spacing w:val="41"/>
          <w:sz w:val="22"/>
          <w:szCs w:val="22"/>
        </w:rPr>
        <w:t xml:space="preserve"> </w:t>
      </w:r>
      <w:r w:rsidRPr="00F45625">
        <w:rPr>
          <w:rFonts w:cs="Arial"/>
          <w:color w:val="363435"/>
          <w:sz w:val="22"/>
          <w:szCs w:val="22"/>
        </w:rPr>
        <w:t>the</w:t>
      </w:r>
      <w:r w:rsidRPr="00F45625">
        <w:rPr>
          <w:rFonts w:cs="Arial"/>
          <w:color w:val="363435"/>
          <w:spacing w:val="40"/>
          <w:sz w:val="22"/>
          <w:szCs w:val="22"/>
        </w:rPr>
        <w:t xml:space="preserve"> </w:t>
      </w:r>
      <w:r w:rsidRPr="00F45625">
        <w:rPr>
          <w:rFonts w:cs="Arial"/>
          <w:color w:val="363435"/>
          <w:sz w:val="22"/>
          <w:szCs w:val="22"/>
        </w:rPr>
        <w:t>results.</w:t>
      </w:r>
      <w:r w:rsidRPr="00F45625">
        <w:rPr>
          <w:rFonts w:cs="Arial"/>
          <w:color w:val="363435"/>
          <w:spacing w:val="38"/>
          <w:sz w:val="22"/>
          <w:szCs w:val="22"/>
        </w:rPr>
        <w:t xml:space="preserve"> </w:t>
      </w:r>
      <w:r w:rsidRPr="00F45625">
        <w:rPr>
          <w:rFonts w:cs="Arial"/>
          <w:color w:val="363435"/>
          <w:sz w:val="22"/>
          <w:szCs w:val="22"/>
        </w:rPr>
        <w:t>Build-up, i.e.</w:t>
      </w:r>
      <w:r w:rsidRPr="00F45625">
        <w:rPr>
          <w:rFonts w:cs="Arial"/>
          <w:color w:val="363435"/>
          <w:spacing w:val="16"/>
          <w:sz w:val="22"/>
          <w:szCs w:val="22"/>
        </w:rPr>
        <w:t xml:space="preserve"> </w:t>
      </w:r>
      <w:r w:rsidRPr="00F45625">
        <w:rPr>
          <w:rFonts w:cs="Arial"/>
          <w:color w:val="363435"/>
          <w:sz w:val="22"/>
          <w:szCs w:val="22"/>
        </w:rPr>
        <w:t>the</w:t>
      </w:r>
      <w:r w:rsidRPr="00F45625">
        <w:rPr>
          <w:rFonts w:cs="Arial"/>
          <w:color w:val="363435"/>
          <w:spacing w:val="11"/>
          <w:sz w:val="22"/>
          <w:szCs w:val="22"/>
        </w:rPr>
        <w:t xml:space="preserve"> </w:t>
      </w:r>
      <w:r w:rsidRPr="00F45625">
        <w:rPr>
          <w:rFonts w:cs="Arial"/>
          <w:color w:val="363435"/>
          <w:sz w:val="22"/>
          <w:szCs w:val="22"/>
        </w:rPr>
        <w:t>extra</w:t>
      </w:r>
      <w:r w:rsidRPr="00F45625">
        <w:rPr>
          <w:rFonts w:cs="Arial"/>
          <w:color w:val="363435"/>
          <w:spacing w:val="13"/>
          <w:sz w:val="22"/>
          <w:szCs w:val="22"/>
        </w:rPr>
        <w:t xml:space="preserve"> </w:t>
      </w:r>
      <w:r w:rsidRPr="00F45625">
        <w:rPr>
          <w:rFonts w:cs="Arial"/>
          <w:color w:val="363435"/>
          <w:sz w:val="22"/>
          <w:szCs w:val="22"/>
        </w:rPr>
        <w:t>contribution</w:t>
      </w:r>
      <w:r w:rsidRPr="00F45625">
        <w:rPr>
          <w:rFonts w:cs="Arial"/>
          <w:color w:val="363435"/>
          <w:spacing w:val="6"/>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transmission</w:t>
      </w:r>
      <w:r w:rsidRPr="00F45625">
        <w:rPr>
          <w:rFonts w:cs="Arial"/>
          <w:color w:val="363435"/>
          <w:spacing w:val="3"/>
          <w:sz w:val="22"/>
          <w:szCs w:val="22"/>
        </w:rPr>
        <w:t xml:space="preserve"> </w:t>
      </w:r>
      <w:r w:rsidRPr="00F45625">
        <w:rPr>
          <w:rFonts w:cs="Arial"/>
          <w:color w:val="363435"/>
          <w:sz w:val="22"/>
          <w:szCs w:val="22"/>
        </w:rPr>
        <w:t>measurements</w:t>
      </w:r>
      <w:r w:rsidRPr="00F45625">
        <w:rPr>
          <w:rFonts w:cs="Arial"/>
          <w:sz w:val="22"/>
          <w:szCs w:val="22"/>
        </w:rPr>
        <w:t xml:space="preserve"> </w:t>
      </w:r>
      <w:r w:rsidRPr="00F45625">
        <w:rPr>
          <w:rFonts w:cs="Arial"/>
          <w:sz w:val="22"/>
          <w:szCs w:val="22"/>
          <w:lang w:val="en-US"/>
        </w:rPr>
        <w:t xml:space="preserve">from  scattered radiation, has  to  be  considered, particularly  if  wide-beam  measurement configurations are used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(3)</w:t>
      </w:r>
      <w:r w:rsidR="00AA76B3" w:rsidRPr="00F45625">
        <w:rPr>
          <w:rFonts w:cs="Arial"/>
          <w:sz w:val="22"/>
          <w:szCs w:val="22"/>
          <w:lang w:val="en-US"/>
        </w:rPr>
        <w:fldChar w:fldCharType="end"/>
      </w:r>
      <w:r w:rsidRPr="00F45625">
        <w:rPr>
          <w:rFonts w:cs="Arial"/>
          <w:sz w:val="22"/>
          <w:szCs w:val="22"/>
          <w:lang w:val="en-US"/>
        </w:rPr>
        <w:t>. In fluid flow fraction measurements, however, it is possible to take advantage of this effect since it effectively means that the gas–liquid distribution outside the geometrical volume defined by the source and the detector af</w:t>
      </w:r>
      <w:r w:rsidR="00367993" w:rsidRPr="00F45625">
        <w:rPr>
          <w:rFonts w:cs="Arial"/>
          <w:sz w:val="22"/>
          <w:szCs w:val="22"/>
          <w:lang w:val="en-US"/>
        </w:rPr>
        <w:t xml:space="preserve">fects the measurement result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"Opedal", "given" : "H", "non-dropping-particle" : "", "parse-names" : false, "suffix" : "" } ], "id" : "ITEM-1", "issued" : { "date-parts" : [ [ "1997" ] ] }, "publisher" : "University of Bergen (in Norwegian)", "title" : "Integration gamma densitometrs and venturi meter for liquid phase measurements", "type" : "thesis" }, "uris" : [ "http://www.mendeley.com/documents/?uuid=1254b144-cb79-4de2-a94d-0772b134ed13" ] } ], "mendeley" : { "formattedCitation" : "(4)", "plainTextFormattedCitation" : "(4)", "previouslyFormattedCitation" : "(4)"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(4)</w:t>
      </w:r>
      <w:r w:rsidR="00AA76B3" w:rsidRPr="00F45625">
        <w:rPr>
          <w:rFonts w:cs="Arial"/>
          <w:sz w:val="22"/>
          <w:szCs w:val="22"/>
          <w:lang w:val="en-US"/>
        </w:rPr>
        <w:fldChar w:fldCharType="end"/>
      </w:r>
      <w:r w:rsidRPr="00F45625">
        <w:rPr>
          <w:rFonts w:cs="Arial"/>
          <w:sz w:val="22"/>
          <w:szCs w:val="22"/>
          <w:lang w:val="en-US"/>
        </w:rPr>
        <w:t xml:space="preserve">. This may to </w:t>
      </w:r>
      <w:r w:rsidRPr="00F45625">
        <w:rPr>
          <w:rFonts w:cs="Arial"/>
          <w:sz w:val="22"/>
          <w:szCs w:val="22"/>
          <w:lang w:val="en-US"/>
        </w:rPr>
        <w:lastRenderedPageBreak/>
        <w:t>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pipe cross-sec</w:t>
      </w:r>
      <w:r w:rsidR="001E42A8" w:rsidRPr="00F45625">
        <w:rPr>
          <w:rFonts w:cs="Arial"/>
          <w:sz w:val="22"/>
          <w:szCs w:val="22"/>
          <w:lang w:val="en-US"/>
        </w:rPr>
        <w:t xml:space="preserve">tion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"Abro", "given" : "E", "non-dropping-particle" : "", "parse-names" : false, "suffix" : "" }, { "dropping-particle" : "", "family" : "Johansen", "given" : "G", "non-dropping-particle" : "", "parse-names" : false, "suffix" : "" }, { "dropping-particle" : "", "family" : "Opedal", "given" : "H", "non-dropping-particle" : "", "parse-names" : false, "suffix" : "" } ], "id" : "ITEM-1", "issued" : { "date-parts" : [ [ "1998" ] ] }, "title" : "A radiation transport model as a design tool for gamma densitometers", "type" : "article-journal" }, "uris" : [ "http://www.mendeley.com/documents/?uuid=f6b4ff48-9de6-453c-8402-e2d0c4a8a24f" ] } ], "mendeley" : { "formattedCitation" : "(5)", "plainTextFormattedCitation" : "(5)", "previouslyFormattedCitation" : "(5)"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(5)</w:t>
      </w:r>
      <w:r w:rsidR="00AA76B3" w:rsidRPr="00F45625">
        <w:rPr>
          <w:rFonts w:cs="Arial"/>
          <w:sz w:val="22"/>
          <w:szCs w:val="22"/>
          <w:lang w:val="en-US"/>
        </w:rPr>
        <w:fldChar w:fldCharType="end"/>
      </w:r>
      <w:r w:rsidRPr="00F45625">
        <w:rPr>
          <w:rFonts w:cs="Arial"/>
          <w:sz w:val="22"/>
          <w:szCs w:val="22"/>
          <w:lang w:val="en-US"/>
        </w:rPr>
        <w:t>.</w:t>
      </w:r>
    </w:p>
    <w:p w:rsidR="00DA28B2" w:rsidRPr="00F45625" w:rsidRDefault="00744F10" w:rsidP="00941D35">
      <w:pPr>
        <w:rPr>
          <w:rFonts w:cs="Arial"/>
          <w:sz w:val="22"/>
          <w:szCs w:val="22"/>
          <w:lang w:val="en-US"/>
        </w:rPr>
      </w:pPr>
      <w:r w:rsidRPr="00F45625">
        <w:rPr>
          <w:rFonts w:cs="Arial"/>
          <w:sz w:val="22"/>
          <w:szCs w:val="22"/>
          <w:lang w:val="en-US"/>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  configurations, is  to  use  phantoms made of polypropylene and compare the data from the detector responses with  a  range of  flow regimes and void fractions.</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24"/>
          <w:pgSz w:w="11906" w:h="16838" w:code="9"/>
          <w:pgMar w:top="1701" w:right="1701" w:bottom="1701" w:left="1701" w:header="709" w:footer="851" w:gutter="0"/>
          <w:cols w:space="708"/>
          <w:docGrid w:linePitch="360"/>
        </w:sectPr>
      </w:pPr>
    </w:p>
    <w:p w:rsidR="00DA28B2" w:rsidRPr="00F45625" w:rsidRDefault="00744F10" w:rsidP="003B2854">
      <w:pPr>
        <w:pStyle w:val="Heading1"/>
        <w:jc w:val="center"/>
        <w:rPr>
          <w:sz w:val="22"/>
          <w:szCs w:val="22"/>
        </w:rPr>
      </w:pPr>
      <w:bookmarkStart w:id="82" w:name="_Toc498215911"/>
      <w:r w:rsidRPr="00F45625">
        <w:rPr>
          <w:sz w:val="22"/>
          <w:szCs w:val="22"/>
        </w:rPr>
        <w:lastRenderedPageBreak/>
        <w:t>EXPERIMENTAL SET UP AND RESULTS</w:t>
      </w:r>
      <w:bookmarkEnd w:id="82"/>
    </w:p>
    <w:p w:rsidR="00744F10" w:rsidRPr="00F45625" w:rsidRDefault="00744F10" w:rsidP="00744F10">
      <w:pPr>
        <w:ind w:left="117" w:right="-31" w:firstLine="25"/>
        <w:rPr>
          <w:rFonts w:cs="Arial"/>
          <w:sz w:val="22"/>
          <w:szCs w:val="22"/>
        </w:rPr>
      </w:pPr>
      <w:r w:rsidRPr="00F45625">
        <w:rPr>
          <w:rFonts w:cs="Arial"/>
          <w:color w:val="363435"/>
          <w:sz w:val="22"/>
          <w:szCs w:val="22"/>
        </w:rPr>
        <w:t>In</w:t>
      </w:r>
      <w:r w:rsidRPr="00F45625">
        <w:rPr>
          <w:rFonts w:cs="Arial"/>
          <w:color w:val="363435"/>
          <w:spacing w:val="3"/>
          <w:sz w:val="22"/>
          <w:szCs w:val="22"/>
        </w:rPr>
        <w:t xml:space="preserve"> </w:t>
      </w:r>
      <w:r w:rsidRPr="00F45625">
        <w:rPr>
          <w:rFonts w:cs="Arial"/>
          <w:color w:val="363435"/>
          <w:sz w:val="22"/>
          <w:szCs w:val="22"/>
        </w:rPr>
        <w:t>this</w:t>
      </w:r>
      <w:r w:rsidRPr="00F45625">
        <w:rPr>
          <w:rFonts w:cs="Arial"/>
          <w:color w:val="363435"/>
          <w:spacing w:val="4"/>
          <w:sz w:val="22"/>
          <w:szCs w:val="22"/>
        </w:rPr>
        <w:t xml:space="preserve"> </w:t>
      </w:r>
      <w:r w:rsidRPr="00F45625">
        <w:rPr>
          <w:rFonts w:cs="Arial"/>
          <w:color w:val="363435"/>
          <w:sz w:val="22"/>
          <w:szCs w:val="22"/>
        </w:rPr>
        <w:t>work, an</w:t>
      </w:r>
      <w:r w:rsidRPr="00F45625">
        <w:rPr>
          <w:rFonts w:cs="Arial"/>
          <w:color w:val="363435"/>
          <w:spacing w:val="4"/>
          <w:sz w:val="22"/>
          <w:szCs w:val="22"/>
        </w:rPr>
        <w:t xml:space="preserve"> </w:t>
      </w:r>
      <w:r w:rsidRPr="00F45625">
        <w:rPr>
          <w:rFonts w:cs="Arial"/>
          <w:color w:val="363435"/>
          <w:sz w:val="22"/>
          <w:szCs w:val="22"/>
        </w:rPr>
        <w:t>aluminium pipe</w:t>
      </w:r>
      <w:r w:rsidRPr="00F45625">
        <w:rPr>
          <w:rFonts w:cs="Arial"/>
          <w:color w:val="363435"/>
          <w:spacing w:val="3"/>
          <w:sz w:val="22"/>
          <w:szCs w:val="22"/>
        </w:rPr>
        <w:t xml:space="preserve"> </w:t>
      </w:r>
      <w:r w:rsidRPr="00F45625">
        <w:rPr>
          <w:rFonts w:cs="Arial"/>
          <w:color w:val="363435"/>
          <w:sz w:val="22"/>
          <w:szCs w:val="22"/>
        </w:rPr>
        <w:t>was</w:t>
      </w:r>
      <w:r w:rsidRPr="00F45625">
        <w:rPr>
          <w:rFonts w:cs="Arial"/>
          <w:color w:val="363435"/>
          <w:spacing w:val="3"/>
          <w:sz w:val="22"/>
          <w:szCs w:val="22"/>
        </w:rPr>
        <w:t xml:space="preserve"> </w:t>
      </w:r>
      <w:r w:rsidRPr="00F45625">
        <w:rPr>
          <w:rFonts w:cs="Arial"/>
          <w:color w:val="363435"/>
          <w:sz w:val="22"/>
          <w:szCs w:val="22"/>
        </w:rPr>
        <w:t>made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3"/>
          <w:sz w:val="22"/>
          <w:szCs w:val="22"/>
        </w:rPr>
        <w:t xml:space="preserve"> </w:t>
      </w:r>
      <w:r w:rsidRPr="00F45625">
        <w:rPr>
          <w:rFonts w:cs="Arial"/>
          <w:color w:val="363435"/>
          <w:sz w:val="22"/>
          <w:szCs w:val="22"/>
        </w:rPr>
        <w:t>test</w:t>
      </w:r>
      <w:r w:rsidRPr="00F45625">
        <w:rPr>
          <w:rFonts w:cs="Arial"/>
          <w:color w:val="363435"/>
          <w:spacing w:val="4"/>
          <w:sz w:val="22"/>
          <w:szCs w:val="22"/>
        </w:rPr>
        <w:t xml:space="preserve"> </w:t>
      </w:r>
      <w:r w:rsidRPr="00F45625">
        <w:rPr>
          <w:rFonts w:cs="Arial"/>
          <w:color w:val="363435"/>
          <w:sz w:val="22"/>
          <w:szCs w:val="22"/>
        </w:rPr>
        <w:t>the multi-beam gamma-ray measurement</w:t>
      </w:r>
      <w:r w:rsidRPr="00F45625">
        <w:rPr>
          <w:rFonts w:cs="Arial"/>
          <w:color w:val="363435"/>
          <w:spacing w:val="1"/>
          <w:sz w:val="22"/>
          <w:szCs w:val="22"/>
        </w:rPr>
        <w:t xml:space="preserve"> </w:t>
      </w:r>
      <w:r w:rsidRPr="00F45625">
        <w:rPr>
          <w:rFonts w:cs="Arial"/>
          <w:color w:val="363435"/>
          <w:sz w:val="22"/>
          <w:szCs w:val="22"/>
        </w:rPr>
        <w:t>principles.</w:t>
      </w:r>
      <w:r w:rsidRPr="00F45625">
        <w:rPr>
          <w:rFonts w:cs="Arial"/>
          <w:color w:val="363435"/>
          <w:spacing w:val="2"/>
          <w:sz w:val="22"/>
          <w:szCs w:val="22"/>
        </w:rPr>
        <w:t xml:space="preserve"> </w:t>
      </w:r>
      <w:r w:rsidRPr="00F45625">
        <w:rPr>
          <w:rFonts w:cs="Arial"/>
          <w:color w:val="363435"/>
          <w:sz w:val="22"/>
          <w:szCs w:val="22"/>
        </w:rPr>
        <w:t xml:space="preserve">Instead of   </w:t>
      </w:r>
      <w:r w:rsidRPr="00F45625">
        <w:rPr>
          <w:rFonts w:cs="Arial"/>
          <w:color w:val="363435"/>
          <w:spacing w:val="3"/>
          <w:sz w:val="22"/>
          <w:szCs w:val="22"/>
        </w:rPr>
        <w:t xml:space="preserve"> </w:t>
      </w:r>
      <w:r w:rsidRPr="00F45625">
        <w:rPr>
          <w:rFonts w:cs="Arial"/>
          <w:color w:val="363435"/>
          <w:sz w:val="22"/>
          <w:szCs w:val="22"/>
        </w:rPr>
        <w:t xml:space="preserve">oil,   </w:t>
      </w:r>
      <w:r w:rsidRPr="00F45625">
        <w:rPr>
          <w:rFonts w:cs="Arial"/>
          <w:color w:val="363435"/>
          <w:spacing w:val="1"/>
          <w:sz w:val="22"/>
          <w:szCs w:val="22"/>
        </w:rPr>
        <w:t xml:space="preserve"> </w:t>
      </w:r>
      <w:r w:rsidRPr="00F45625">
        <w:rPr>
          <w:rFonts w:cs="Arial"/>
          <w:color w:val="363435"/>
          <w:sz w:val="22"/>
          <w:szCs w:val="22"/>
        </w:rPr>
        <w:t xml:space="preserve">phantoms  </w:t>
      </w:r>
      <w:r w:rsidRPr="00F45625">
        <w:rPr>
          <w:rFonts w:cs="Arial"/>
          <w:color w:val="363435"/>
          <w:spacing w:val="49"/>
          <w:sz w:val="22"/>
          <w:szCs w:val="22"/>
        </w:rPr>
        <w:t xml:space="preserve"> </w:t>
      </w:r>
      <w:r w:rsidRPr="00F45625">
        <w:rPr>
          <w:rFonts w:cs="Arial"/>
          <w:color w:val="363435"/>
          <w:sz w:val="22"/>
          <w:szCs w:val="22"/>
        </w:rPr>
        <w:t xml:space="preserve">of    polypropylene  </w:t>
      </w:r>
      <w:r w:rsidRPr="00F45625">
        <w:rPr>
          <w:rFonts w:cs="Arial"/>
          <w:color w:val="363435"/>
          <w:spacing w:val="46"/>
          <w:sz w:val="22"/>
          <w:szCs w:val="22"/>
        </w:rPr>
        <w:t xml:space="preserve"> </w:t>
      </w:r>
      <w:r w:rsidRPr="00F45625">
        <w:rPr>
          <w:rFonts w:cs="Arial"/>
          <w:color w:val="363435"/>
          <w:sz w:val="22"/>
          <w:szCs w:val="22"/>
        </w:rPr>
        <w:t xml:space="preserve">(density  </w:t>
      </w:r>
      <w:r w:rsidRPr="00F45625">
        <w:rPr>
          <w:rFonts w:cs="Arial"/>
          <w:color w:val="363435"/>
          <w:spacing w:val="51"/>
          <w:sz w:val="22"/>
          <w:szCs w:val="22"/>
        </w:rPr>
        <w:t>=</w:t>
      </w:r>
      <w:r w:rsidRPr="00F45625">
        <w:rPr>
          <w:rFonts w:cs="Arial"/>
          <w:color w:val="363435"/>
          <w:sz w:val="22"/>
          <w:szCs w:val="22"/>
        </w:rPr>
        <w:t>0.91</w:t>
      </w:r>
      <w:r w:rsidRPr="00F45625">
        <w:rPr>
          <w:rFonts w:cs="Arial"/>
          <w:color w:val="363435"/>
          <w:spacing w:val="-4"/>
          <w:sz w:val="22"/>
          <w:szCs w:val="22"/>
        </w:rPr>
        <w:t xml:space="preserve"> </w:t>
      </w:r>
      <w:r w:rsidRPr="00F45625">
        <w:rPr>
          <w:rFonts w:cs="Arial"/>
          <w:color w:val="363435"/>
          <w:sz w:val="22"/>
          <w:szCs w:val="22"/>
        </w:rPr>
        <w:t>g/cm</w:t>
      </w:r>
      <w:r w:rsidRPr="00F45625">
        <w:rPr>
          <w:rFonts w:cs="Arial"/>
          <w:color w:val="363435"/>
          <w:position w:val="7"/>
          <w:sz w:val="22"/>
          <w:szCs w:val="22"/>
        </w:rPr>
        <w:t>3</w:t>
      </w:r>
      <w:r w:rsidRPr="00F45625">
        <w:rPr>
          <w:rFonts w:cs="Arial"/>
          <w:color w:val="363435"/>
          <w:sz w:val="22"/>
          <w:szCs w:val="22"/>
        </w:rPr>
        <w:t>)</w:t>
      </w:r>
      <w:r w:rsidRPr="00F45625">
        <w:rPr>
          <w:rFonts w:cs="Arial"/>
          <w:color w:val="363435"/>
          <w:spacing w:val="36"/>
          <w:sz w:val="22"/>
          <w:szCs w:val="22"/>
        </w:rPr>
        <w:t xml:space="preserve"> </w:t>
      </w:r>
      <w:r w:rsidRPr="00F45625">
        <w:rPr>
          <w:rFonts w:cs="Arial"/>
          <w:color w:val="363435"/>
          <w:sz w:val="22"/>
          <w:szCs w:val="22"/>
        </w:rPr>
        <w:t>were</w:t>
      </w:r>
      <w:r w:rsidRPr="00F45625">
        <w:rPr>
          <w:rFonts w:cs="Arial"/>
          <w:color w:val="363435"/>
          <w:spacing w:val="27"/>
          <w:sz w:val="22"/>
          <w:szCs w:val="22"/>
        </w:rPr>
        <w:t xml:space="preserve"> </w:t>
      </w:r>
      <w:r w:rsidRPr="00F45625">
        <w:rPr>
          <w:rFonts w:cs="Arial"/>
          <w:color w:val="363435"/>
          <w:sz w:val="22"/>
          <w:szCs w:val="22"/>
        </w:rPr>
        <w:t>employed.</w:t>
      </w:r>
      <w:r w:rsidRPr="00F45625">
        <w:rPr>
          <w:rFonts w:cs="Arial"/>
          <w:color w:val="363435"/>
          <w:spacing w:val="20"/>
          <w:sz w:val="22"/>
          <w:szCs w:val="22"/>
        </w:rPr>
        <w:t xml:space="preserve"> </w:t>
      </w:r>
      <w:r w:rsidRPr="00F45625">
        <w:rPr>
          <w:rFonts w:cs="Arial"/>
          <w:color w:val="363435"/>
          <w:sz w:val="22"/>
          <w:szCs w:val="22"/>
        </w:rPr>
        <w:t>Such</w:t>
      </w:r>
      <w:r w:rsidRPr="00F45625">
        <w:rPr>
          <w:rFonts w:cs="Arial"/>
          <w:color w:val="363435"/>
          <w:spacing w:val="27"/>
          <w:sz w:val="22"/>
          <w:szCs w:val="22"/>
        </w:rPr>
        <w:t xml:space="preserve"> </w:t>
      </w:r>
      <w:r w:rsidRPr="00F45625">
        <w:rPr>
          <w:rFonts w:cs="Arial"/>
          <w:color w:val="363435"/>
          <w:sz w:val="22"/>
          <w:szCs w:val="22"/>
        </w:rPr>
        <w:t>phantoms</w:t>
      </w:r>
      <w:r w:rsidRPr="00F45625">
        <w:rPr>
          <w:rFonts w:cs="Arial"/>
          <w:color w:val="363435"/>
          <w:spacing w:val="19"/>
          <w:sz w:val="22"/>
          <w:szCs w:val="22"/>
        </w:rPr>
        <w:t xml:space="preserve"> </w:t>
      </w:r>
      <w:r w:rsidRPr="00F45625">
        <w:rPr>
          <w:rFonts w:cs="Arial"/>
          <w:color w:val="363435"/>
          <w:sz w:val="22"/>
          <w:szCs w:val="22"/>
        </w:rPr>
        <w:t>are</w:t>
      </w:r>
      <w:r w:rsidRPr="00F45625">
        <w:rPr>
          <w:rFonts w:cs="Arial"/>
          <w:color w:val="363435"/>
          <w:spacing w:val="28"/>
          <w:sz w:val="22"/>
          <w:szCs w:val="22"/>
        </w:rPr>
        <w:t xml:space="preserve"> </w:t>
      </w:r>
      <w:r w:rsidRPr="00F45625">
        <w:rPr>
          <w:rFonts w:cs="Arial"/>
          <w:color w:val="363435"/>
          <w:sz w:val="22"/>
          <w:szCs w:val="22"/>
        </w:rPr>
        <w:t>necessary</w:t>
      </w:r>
      <w:r w:rsidRPr="00F45625">
        <w:rPr>
          <w:rFonts w:cs="Arial"/>
          <w:color w:val="363435"/>
          <w:spacing w:val="25"/>
          <w:sz w:val="22"/>
          <w:szCs w:val="22"/>
        </w:rPr>
        <w:t xml:space="preserve"> </w:t>
      </w:r>
      <w:r w:rsidRPr="00F45625">
        <w:rPr>
          <w:rFonts w:cs="Arial"/>
          <w:color w:val="363435"/>
          <w:sz w:val="22"/>
          <w:szCs w:val="22"/>
        </w:rPr>
        <w:t>to</w:t>
      </w:r>
      <w:r w:rsidRPr="00F45625">
        <w:rPr>
          <w:rFonts w:cs="Arial"/>
          <w:color w:val="363435"/>
          <w:spacing w:val="28"/>
          <w:sz w:val="22"/>
          <w:szCs w:val="22"/>
        </w:rPr>
        <w:t xml:space="preserve"> </w:t>
      </w:r>
      <w:r w:rsidRPr="00F45625">
        <w:rPr>
          <w:rFonts w:cs="Arial"/>
          <w:color w:val="363435"/>
          <w:sz w:val="22"/>
          <w:szCs w:val="22"/>
        </w:rPr>
        <w:t>obtain</w:t>
      </w:r>
      <w:r w:rsidRPr="00F45625">
        <w:rPr>
          <w:rFonts w:cs="Arial"/>
          <w:color w:val="363435"/>
          <w:spacing w:val="25"/>
          <w:sz w:val="22"/>
          <w:szCs w:val="22"/>
        </w:rPr>
        <w:t xml:space="preserve"> </w:t>
      </w:r>
      <w:r w:rsidRPr="00F45625">
        <w:rPr>
          <w:rFonts w:cs="Arial"/>
          <w:color w:val="363435"/>
          <w:sz w:val="22"/>
          <w:szCs w:val="22"/>
        </w:rPr>
        <w:t>reliable</w:t>
      </w:r>
      <w:r w:rsidRPr="00F45625">
        <w:rPr>
          <w:rFonts w:cs="Arial"/>
          <w:color w:val="363435"/>
          <w:spacing w:val="22"/>
          <w:sz w:val="22"/>
          <w:szCs w:val="22"/>
        </w:rPr>
        <w:t xml:space="preserve"> </w:t>
      </w:r>
      <w:r w:rsidRPr="00F45625">
        <w:rPr>
          <w:rFonts w:cs="Arial"/>
          <w:color w:val="363435"/>
          <w:sz w:val="22"/>
          <w:szCs w:val="22"/>
        </w:rPr>
        <w:t>reference</w:t>
      </w:r>
      <w:r w:rsidRPr="00F45625">
        <w:rPr>
          <w:rFonts w:cs="Arial"/>
          <w:color w:val="363435"/>
          <w:spacing w:val="22"/>
          <w:sz w:val="22"/>
          <w:szCs w:val="22"/>
        </w:rPr>
        <w:t xml:space="preserve"> </w:t>
      </w:r>
      <w:r w:rsidRPr="00F45625">
        <w:rPr>
          <w:rFonts w:cs="Arial"/>
          <w:color w:val="363435"/>
          <w:sz w:val="22"/>
          <w:szCs w:val="22"/>
        </w:rPr>
        <w:t>values.</w:t>
      </w:r>
      <w:r w:rsidRPr="00F45625">
        <w:rPr>
          <w:rFonts w:cs="Arial"/>
          <w:color w:val="363435"/>
          <w:spacing w:val="26"/>
          <w:sz w:val="22"/>
          <w:szCs w:val="22"/>
        </w:rPr>
        <w:t xml:space="preserve"> </w:t>
      </w:r>
      <w:r w:rsidRPr="00F45625">
        <w:rPr>
          <w:rFonts w:cs="Arial"/>
          <w:color w:val="363435"/>
          <w:sz w:val="22"/>
          <w:szCs w:val="22"/>
        </w:rPr>
        <w:t>The</w:t>
      </w:r>
      <w:r w:rsidRPr="00F45625">
        <w:rPr>
          <w:rFonts w:cs="Arial"/>
          <w:color w:val="363435"/>
          <w:spacing w:val="25"/>
          <w:sz w:val="22"/>
          <w:szCs w:val="22"/>
        </w:rPr>
        <w:t xml:space="preserve"> </w:t>
      </w:r>
      <w:r w:rsidRPr="00F45625">
        <w:rPr>
          <w:rFonts w:cs="Arial"/>
          <w:color w:val="363435"/>
          <w:sz w:val="22"/>
          <w:szCs w:val="22"/>
        </w:rPr>
        <w:t>density</w:t>
      </w:r>
      <w:r w:rsidRPr="00F45625">
        <w:rPr>
          <w:rFonts w:cs="Arial"/>
          <w:color w:val="363435"/>
          <w:spacing w:val="24"/>
          <w:sz w:val="22"/>
          <w:szCs w:val="22"/>
        </w:rPr>
        <w:t xml:space="preserve"> </w:t>
      </w:r>
      <w:r w:rsidRPr="00F45625">
        <w:rPr>
          <w:rFonts w:cs="Arial"/>
          <w:color w:val="363435"/>
          <w:sz w:val="22"/>
          <w:szCs w:val="22"/>
        </w:rPr>
        <w:t>of the</w:t>
      </w:r>
      <w:r w:rsidRPr="00F45625">
        <w:rPr>
          <w:rFonts w:cs="Arial"/>
          <w:color w:val="363435"/>
          <w:spacing w:val="-1"/>
          <w:sz w:val="22"/>
          <w:szCs w:val="22"/>
        </w:rPr>
        <w:t xml:space="preserve"> </w:t>
      </w:r>
      <w:r w:rsidRPr="00F45625">
        <w:rPr>
          <w:rFonts w:cs="Arial"/>
          <w:color w:val="363435"/>
          <w:sz w:val="22"/>
          <w:szCs w:val="22"/>
        </w:rPr>
        <w:t>phantoms</w:t>
      </w:r>
      <w:r w:rsidRPr="00F45625">
        <w:rPr>
          <w:rFonts w:cs="Arial"/>
          <w:color w:val="363435"/>
          <w:spacing w:val="-7"/>
          <w:sz w:val="22"/>
          <w:szCs w:val="22"/>
        </w:rPr>
        <w:t xml:space="preserve"> </w:t>
      </w:r>
      <w:r w:rsidRPr="00F45625">
        <w:rPr>
          <w:rFonts w:cs="Arial"/>
          <w:color w:val="363435"/>
          <w:sz w:val="22"/>
          <w:szCs w:val="22"/>
        </w:rPr>
        <w:t>is</w:t>
      </w:r>
      <w:r w:rsidRPr="00F45625">
        <w:rPr>
          <w:rFonts w:cs="Arial"/>
          <w:color w:val="363435"/>
          <w:spacing w:val="-1"/>
          <w:sz w:val="22"/>
          <w:szCs w:val="22"/>
        </w:rPr>
        <w:t xml:space="preserve"> </w:t>
      </w:r>
      <w:r w:rsidRPr="00F45625">
        <w:rPr>
          <w:rFonts w:cs="Arial"/>
          <w:color w:val="363435"/>
          <w:sz w:val="22"/>
          <w:szCs w:val="22"/>
        </w:rPr>
        <w:t>higher</w:t>
      </w:r>
      <w:r w:rsidRPr="00F45625">
        <w:rPr>
          <w:rFonts w:cs="Arial"/>
          <w:color w:val="363435"/>
          <w:spacing w:val="-3"/>
          <w:sz w:val="22"/>
          <w:szCs w:val="22"/>
        </w:rPr>
        <w:t xml:space="preserve"> </w:t>
      </w:r>
      <w:r w:rsidRPr="00F45625">
        <w:rPr>
          <w:rFonts w:cs="Arial"/>
          <w:color w:val="363435"/>
          <w:sz w:val="22"/>
          <w:szCs w:val="22"/>
        </w:rPr>
        <w:t>than</w:t>
      </w:r>
      <w:r w:rsidRPr="00F45625">
        <w:rPr>
          <w:rFonts w:cs="Arial"/>
          <w:color w:val="363435"/>
          <w:spacing w:val="-3"/>
          <w:sz w:val="22"/>
          <w:szCs w:val="22"/>
        </w:rPr>
        <w:t xml:space="preserve"> </w:t>
      </w:r>
      <w:r w:rsidRPr="00F45625">
        <w:rPr>
          <w:rFonts w:cs="Arial"/>
          <w:color w:val="363435"/>
          <w:sz w:val="22"/>
          <w:szCs w:val="22"/>
        </w:rPr>
        <w:t>that</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1"/>
          <w:sz w:val="22"/>
          <w:szCs w:val="22"/>
        </w:rPr>
        <w:t xml:space="preserve"> </w:t>
      </w:r>
      <w:r w:rsidRPr="00F45625">
        <w:rPr>
          <w:rFonts w:cs="Arial"/>
          <w:color w:val="363435"/>
          <w:sz w:val="22"/>
          <w:szCs w:val="22"/>
        </w:rPr>
        <w:t>most</w:t>
      </w:r>
      <w:r w:rsidRPr="00F45625">
        <w:rPr>
          <w:rFonts w:cs="Arial"/>
          <w:color w:val="363435"/>
          <w:spacing w:val="-2"/>
          <w:sz w:val="22"/>
          <w:szCs w:val="22"/>
        </w:rPr>
        <w:t xml:space="preserve"> </w:t>
      </w:r>
      <w:r w:rsidRPr="00F45625">
        <w:rPr>
          <w:rFonts w:cs="Arial"/>
          <w:color w:val="363435"/>
          <w:sz w:val="22"/>
          <w:szCs w:val="22"/>
        </w:rPr>
        <w:t>oils,</w:t>
      </w:r>
      <w:r w:rsidRPr="00F45625">
        <w:rPr>
          <w:rFonts w:cs="Arial"/>
          <w:color w:val="363435"/>
          <w:spacing w:val="-3"/>
          <w:sz w:val="22"/>
          <w:szCs w:val="22"/>
        </w:rPr>
        <w:t xml:space="preserve"> </w:t>
      </w:r>
      <w:r w:rsidRPr="00F45625">
        <w:rPr>
          <w:rFonts w:cs="Arial"/>
          <w:color w:val="363435"/>
          <w:sz w:val="22"/>
          <w:szCs w:val="22"/>
        </w:rPr>
        <w:t>but</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2"/>
          <w:sz w:val="22"/>
          <w:szCs w:val="22"/>
        </w:rPr>
        <w:t xml:space="preserve"> </w:t>
      </w:r>
      <w:r w:rsidRPr="00F45625">
        <w:rPr>
          <w:rFonts w:cs="Arial"/>
          <w:color w:val="363435"/>
          <w:sz w:val="22"/>
          <w:szCs w:val="22"/>
        </w:rPr>
        <w:t>close enough</w:t>
      </w:r>
      <w:r w:rsidRPr="00F45625">
        <w:rPr>
          <w:rFonts w:cs="Arial"/>
          <w:color w:val="363435"/>
          <w:spacing w:val="-6"/>
          <w:sz w:val="22"/>
          <w:szCs w:val="22"/>
        </w:rPr>
        <w:t xml:space="preserve"> </w:t>
      </w:r>
      <w:r w:rsidRPr="00F45625">
        <w:rPr>
          <w:rFonts w:cs="Arial"/>
          <w:color w:val="363435"/>
          <w:sz w:val="22"/>
          <w:szCs w:val="22"/>
        </w:rPr>
        <w:t>to</w:t>
      </w:r>
      <w:r w:rsidRPr="00F45625">
        <w:rPr>
          <w:rFonts w:cs="Arial"/>
          <w:color w:val="363435"/>
          <w:spacing w:val="-1"/>
          <w:sz w:val="22"/>
          <w:szCs w:val="22"/>
        </w:rPr>
        <w:t xml:space="preserve"> </w:t>
      </w:r>
      <w:r w:rsidRPr="00F45625">
        <w:rPr>
          <w:rFonts w:cs="Arial"/>
          <w:color w:val="363435"/>
          <w:sz w:val="22"/>
          <w:szCs w:val="22"/>
        </w:rPr>
        <w:t>verify</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principle.</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inner</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2"/>
          <w:sz w:val="22"/>
          <w:szCs w:val="22"/>
        </w:rPr>
        <w:t xml:space="preserve"> </w:t>
      </w:r>
      <w:r w:rsidRPr="00F45625">
        <w:rPr>
          <w:rFonts w:cs="Arial"/>
          <w:color w:val="363435"/>
          <w:sz w:val="22"/>
          <w:szCs w:val="22"/>
        </w:rPr>
        <w:t>outer</w:t>
      </w:r>
      <w:r w:rsidRPr="00F45625">
        <w:rPr>
          <w:rFonts w:cs="Arial"/>
          <w:color w:val="363435"/>
          <w:spacing w:val="-3"/>
          <w:sz w:val="22"/>
          <w:szCs w:val="22"/>
        </w:rPr>
        <w:t xml:space="preserve"> </w:t>
      </w:r>
      <w:r w:rsidRPr="00F45625">
        <w:rPr>
          <w:rFonts w:cs="Arial"/>
          <w:color w:val="363435"/>
          <w:sz w:val="22"/>
          <w:szCs w:val="22"/>
        </w:rPr>
        <w:t>diameters</w:t>
      </w:r>
      <w:r w:rsidRPr="00F45625">
        <w:rPr>
          <w:rFonts w:cs="Arial"/>
          <w:color w:val="363435"/>
          <w:spacing w:val="10"/>
          <w:sz w:val="22"/>
          <w:szCs w:val="22"/>
        </w:rPr>
        <w:t xml:space="preserve"> </w:t>
      </w:r>
      <w:r w:rsidRPr="00F45625">
        <w:rPr>
          <w:rFonts w:cs="Arial"/>
          <w:color w:val="363435"/>
          <w:sz w:val="22"/>
          <w:szCs w:val="22"/>
        </w:rPr>
        <w:t>of</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3"/>
          <w:sz w:val="22"/>
          <w:szCs w:val="22"/>
        </w:rPr>
        <w:t xml:space="preserve"> </w:t>
      </w:r>
      <w:r w:rsidRPr="00F45625">
        <w:rPr>
          <w:rFonts w:cs="Arial"/>
          <w:color w:val="363435"/>
          <w:sz w:val="22"/>
          <w:szCs w:val="22"/>
        </w:rPr>
        <w:t>pipe</w:t>
      </w:r>
      <w:r w:rsidRPr="00F45625">
        <w:rPr>
          <w:rFonts w:cs="Arial"/>
          <w:color w:val="363435"/>
          <w:spacing w:val="8"/>
          <w:sz w:val="22"/>
          <w:szCs w:val="22"/>
        </w:rPr>
        <w:t xml:space="preserve"> </w:t>
      </w:r>
      <w:r w:rsidRPr="00F45625">
        <w:rPr>
          <w:rFonts w:cs="Arial"/>
          <w:color w:val="363435"/>
          <w:sz w:val="22"/>
          <w:szCs w:val="22"/>
        </w:rPr>
        <w:t>are</w:t>
      </w:r>
      <w:r w:rsidRPr="00F45625">
        <w:rPr>
          <w:rFonts w:cs="Arial"/>
          <w:color w:val="363435"/>
          <w:spacing w:val="13"/>
          <w:sz w:val="22"/>
          <w:szCs w:val="22"/>
        </w:rPr>
        <w:t xml:space="preserve"> </w:t>
      </w:r>
      <w:r w:rsidRPr="00F45625">
        <w:rPr>
          <w:rFonts w:cs="Arial"/>
          <w:color w:val="363435"/>
          <w:sz w:val="22"/>
          <w:szCs w:val="22"/>
        </w:rPr>
        <w:t>80</w:t>
      </w:r>
      <w:r w:rsidRPr="00F45625">
        <w:rPr>
          <w:rFonts w:cs="Arial"/>
          <w:color w:val="363435"/>
          <w:spacing w:val="-4"/>
          <w:sz w:val="22"/>
          <w:szCs w:val="22"/>
        </w:rPr>
        <w:t xml:space="preserve"> </w:t>
      </w:r>
      <w:r w:rsidRPr="00F45625">
        <w:rPr>
          <w:rFonts w:cs="Arial"/>
          <w:color w:val="363435"/>
          <w:sz w:val="22"/>
          <w:szCs w:val="22"/>
        </w:rPr>
        <w:t>mm</w:t>
      </w:r>
      <w:r w:rsidRPr="00F45625">
        <w:rPr>
          <w:rFonts w:cs="Arial"/>
          <w:color w:val="363435"/>
          <w:spacing w:val="11"/>
          <w:sz w:val="22"/>
          <w:szCs w:val="22"/>
        </w:rPr>
        <w:t xml:space="preserve"> </w:t>
      </w:r>
      <w:r w:rsidRPr="00F45625">
        <w:rPr>
          <w:rFonts w:cs="Arial"/>
          <w:color w:val="363435"/>
          <w:sz w:val="22"/>
          <w:szCs w:val="22"/>
        </w:rPr>
        <w:t>and</w:t>
      </w:r>
      <w:r w:rsidRPr="00F45625">
        <w:rPr>
          <w:rFonts w:cs="Arial"/>
          <w:color w:val="363435"/>
          <w:spacing w:val="12"/>
          <w:sz w:val="22"/>
          <w:szCs w:val="22"/>
        </w:rPr>
        <w:t xml:space="preserve"> </w:t>
      </w:r>
      <w:r w:rsidRPr="00F45625">
        <w:rPr>
          <w:rFonts w:cs="Arial"/>
          <w:color w:val="363435"/>
          <w:sz w:val="22"/>
          <w:szCs w:val="22"/>
        </w:rPr>
        <w:t>90</w:t>
      </w:r>
      <w:r w:rsidRPr="00F45625">
        <w:rPr>
          <w:rFonts w:cs="Arial"/>
          <w:color w:val="363435"/>
          <w:spacing w:val="-4"/>
          <w:sz w:val="22"/>
          <w:szCs w:val="22"/>
        </w:rPr>
        <w:t xml:space="preserve"> </w:t>
      </w:r>
      <w:r w:rsidRPr="00F45625">
        <w:rPr>
          <w:rFonts w:cs="Arial"/>
          <w:color w:val="363435"/>
          <w:sz w:val="22"/>
          <w:szCs w:val="22"/>
        </w:rPr>
        <w:t>mm,</w:t>
      </w:r>
      <w:r w:rsidRPr="00F45625">
        <w:rPr>
          <w:rFonts w:cs="Arial"/>
          <w:color w:val="363435"/>
          <w:spacing w:val="10"/>
          <w:sz w:val="22"/>
          <w:szCs w:val="22"/>
        </w:rPr>
        <w:t xml:space="preserve"> </w:t>
      </w:r>
      <w:r w:rsidRPr="00F45625">
        <w:rPr>
          <w:rFonts w:cs="Arial"/>
          <w:color w:val="363435"/>
          <w:sz w:val="22"/>
          <w:szCs w:val="22"/>
        </w:rPr>
        <w:t>respectively.</w:t>
      </w:r>
      <w:r w:rsidRPr="00F45625">
        <w:rPr>
          <w:rFonts w:cs="Arial"/>
          <w:color w:val="363435"/>
          <w:spacing w:val="5"/>
          <w:sz w:val="22"/>
          <w:szCs w:val="22"/>
        </w:rPr>
        <w:t xml:space="preserve"> </w:t>
      </w:r>
      <w:r w:rsidRPr="00F45625">
        <w:rPr>
          <w:rFonts w:cs="Arial"/>
          <w:color w:val="363435"/>
          <w:sz w:val="22"/>
          <w:szCs w:val="22"/>
        </w:rPr>
        <w:t>A</w:t>
      </w:r>
      <w:r w:rsidRPr="00F45625">
        <w:rPr>
          <w:rFonts w:cs="Arial"/>
          <w:sz w:val="22"/>
          <w:szCs w:val="22"/>
        </w:rPr>
        <w:t xml:space="preserve"> </w:t>
      </w:r>
      <w:r w:rsidRPr="00F45625">
        <w:rPr>
          <w:rFonts w:cs="Arial"/>
          <w:color w:val="363435"/>
          <w:position w:val="7"/>
          <w:sz w:val="22"/>
          <w:szCs w:val="22"/>
        </w:rPr>
        <w:t>24</w:t>
      </w:r>
      <w:r w:rsidRPr="00F45625">
        <w:rPr>
          <w:rFonts w:cs="Arial"/>
          <w:color w:val="363435"/>
          <w:spacing w:val="-1"/>
          <w:position w:val="7"/>
          <w:sz w:val="22"/>
          <w:szCs w:val="22"/>
        </w:rPr>
        <w:t>1</w:t>
      </w:r>
      <w:r w:rsidRPr="00F45625">
        <w:rPr>
          <w:rFonts w:cs="Arial"/>
          <w:color w:val="363435"/>
          <w:sz w:val="22"/>
          <w:szCs w:val="22"/>
        </w:rPr>
        <w:t xml:space="preserve">Am </w:t>
      </w:r>
      <w:r w:rsidRPr="00F45625">
        <w:rPr>
          <w:rFonts w:cs="Arial"/>
          <w:color w:val="363435"/>
          <w:spacing w:val="13"/>
          <w:sz w:val="22"/>
          <w:szCs w:val="22"/>
        </w:rPr>
        <w:t xml:space="preserve"> </w:t>
      </w:r>
      <w:r w:rsidRPr="00F45625">
        <w:rPr>
          <w:rFonts w:cs="Arial"/>
          <w:color w:val="363435"/>
          <w:sz w:val="22"/>
          <w:szCs w:val="22"/>
        </w:rPr>
        <w:t>(59.5</w:t>
      </w:r>
      <w:r w:rsidRPr="00F45625">
        <w:rPr>
          <w:rFonts w:cs="Arial"/>
          <w:color w:val="363435"/>
          <w:spacing w:val="-4"/>
          <w:sz w:val="22"/>
          <w:szCs w:val="22"/>
        </w:rPr>
        <w:t xml:space="preserve"> </w:t>
      </w:r>
      <w:r w:rsidRPr="00F45625">
        <w:rPr>
          <w:rFonts w:cs="Arial"/>
          <w:color w:val="363435"/>
          <w:sz w:val="22"/>
          <w:szCs w:val="22"/>
        </w:rPr>
        <w:t>keV)</w:t>
      </w:r>
      <w:r w:rsidRPr="00F45625">
        <w:rPr>
          <w:rFonts w:cs="Arial"/>
          <w:color w:val="363435"/>
          <w:spacing w:val="32"/>
          <w:sz w:val="22"/>
          <w:szCs w:val="22"/>
        </w:rPr>
        <w:t xml:space="preserve"> </w:t>
      </w:r>
      <w:r w:rsidRPr="00F45625">
        <w:rPr>
          <w:rFonts w:cs="Arial"/>
          <w:color w:val="363435"/>
          <w:sz w:val="22"/>
          <w:szCs w:val="22"/>
        </w:rPr>
        <w:t>source</w:t>
      </w:r>
      <w:r w:rsidRPr="00F45625">
        <w:rPr>
          <w:rFonts w:cs="Arial"/>
          <w:color w:val="363435"/>
          <w:spacing w:val="30"/>
          <w:sz w:val="22"/>
          <w:szCs w:val="22"/>
        </w:rPr>
        <w:t xml:space="preserve"> </w:t>
      </w:r>
      <w:r w:rsidRPr="00F45625">
        <w:rPr>
          <w:rFonts w:cs="Arial"/>
          <w:color w:val="363435"/>
          <w:sz w:val="22"/>
          <w:szCs w:val="22"/>
        </w:rPr>
        <w:t>and</w:t>
      </w:r>
      <w:r w:rsidRPr="00F45625">
        <w:rPr>
          <w:rFonts w:cs="Arial"/>
          <w:color w:val="363435"/>
          <w:spacing w:val="29"/>
          <w:sz w:val="22"/>
          <w:szCs w:val="22"/>
        </w:rPr>
        <w:t xml:space="preserve"> </w:t>
      </w:r>
      <w:r w:rsidRPr="00F45625">
        <w:rPr>
          <w:rFonts w:cs="Arial"/>
          <w:color w:val="363435"/>
          <w:sz w:val="22"/>
          <w:szCs w:val="22"/>
        </w:rPr>
        <w:t>a</w:t>
      </w:r>
      <w:r w:rsidRPr="00F45625">
        <w:rPr>
          <w:rFonts w:cs="Arial"/>
          <w:color w:val="363435"/>
          <w:spacing w:val="34"/>
          <w:sz w:val="22"/>
          <w:szCs w:val="22"/>
        </w:rPr>
        <w:t xml:space="preserve"> </w:t>
      </w:r>
      <w:r w:rsidRPr="00F45625">
        <w:rPr>
          <w:rFonts w:cs="Arial"/>
          <w:color w:val="363435"/>
          <w:sz w:val="22"/>
          <w:szCs w:val="22"/>
        </w:rPr>
        <w:t>single</w:t>
      </w:r>
      <w:r w:rsidRPr="00F45625">
        <w:rPr>
          <w:rFonts w:cs="Arial"/>
          <w:color w:val="363435"/>
          <w:spacing w:val="28"/>
          <w:sz w:val="22"/>
          <w:szCs w:val="22"/>
        </w:rPr>
        <w:t xml:space="preserve"> </w:t>
      </w:r>
      <w:r w:rsidRPr="00F45625">
        <w:rPr>
          <w:rFonts w:cs="Arial"/>
          <w:color w:val="363435"/>
          <w:sz w:val="22"/>
          <w:szCs w:val="22"/>
        </w:rPr>
        <w:t>eV</w:t>
      </w:r>
      <w:r w:rsidRPr="00F45625">
        <w:rPr>
          <w:rFonts w:cs="Arial"/>
          <w:color w:val="363435"/>
          <w:spacing w:val="33"/>
          <w:sz w:val="22"/>
          <w:szCs w:val="22"/>
        </w:rPr>
        <w:t xml:space="preserve"> </w:t>
      </w:r>
      <w:r w:rsidRPr="00F45625">
        <w:rPr>
          <w:rFonts w:cs="Arial"/>
          <w:color w:val="363435"/>
          <w:sz w:val="22"/>
          <w:szCs w:val="22"/>
        </w:rPr>
        <w:t>A1361</w:t>
      </w:r>
      <w:r w:rsidRPr="00F45625">
        <w:rPr>
          <w:rFonts w:cs="Arial"/>
          <w:color w:val="363435"/>
          <w:spacing w:val="31"/>
          <w:sz w:val="22"/>
          <w:szCs w:val="22"/>
        </w:rPr>
        <w:t xml:space="preserve"> </w:t>
      </w:r>
      <w:r w:rsidRPr="00F45625">
        <w:rPr>
          <w:rFonts w:cs="Arial"/>
          <w:color w:val="363435"/>
          <w:sz w:val="22"/>
          <w:szCs w:val="22"/>
        </w:rPr>
        <w:t>CZT (CdZnTe)</w:t>
      </w:r>
      <w:r w:rsidRPr="00F45625">
        <w:rPr>
          <w:rFonts w:cs="Arial"/>
          <w:color w:val="363435"/>
          <w:spacing w:val="5"/>
          <w:sz w:val="22"/>
          <w:szCs w:val="22"/>
        </w:rPr>
        <w:t xml:space="preserve"> </w:t>
      </w:r>
      <w:r w:rsidRPr="00F45625">
        <w:rPr>
          <w:rFonts w:cs="Arial"/>
          <w:color w:val="363435"/>
          <w:sz w:val="22"/>
          <w:szCs w:val="22"/>
        </w:rPr>
        <w:t>semiconductor detector</w:t>
      </w:r>
      <w:r w:rsidRPr="00F45625">
        <w:rPr>
          <w:rFonts w:cs="Arial"/>
          <w:color w:val="363435"/>
          <w:spacing w:val="7"/>
          <w:sz w:val="22"/>
          <w:szCs w:val="22"/>
        </w:rPr>
        <w:t xml:space="preserve"> </w:t>
      </w:r>
      <w:r w:rsidRPr="00F45625">
        <w:rPr>
          <w:rFonts w:cs="Arial"/>
          <w:color w:val="363435"/>
          <w:sz w:val="22"/>
          <w:szCs w:val="22"/>
        </w:rPr>
        <w:t>were</w:t>
      </w:r>
      <w:r w:rsidRPr="00F45625">
        <w:rPr>
          <w:rFonts w:cs="Arial"/>
          <w:color w:val="363435"/>
          <w:spacing w:val="9"/>
          <w:sz w:val="22"/>
          <w:szCs w:val="22"/>
        </w:rPr>
        <w:t xml:space="preserve"> </w:t>
      </w:r>
      <w:r w:rsidRPr="00F45625">
        <w:rPr>
          <w:rFonts w:cs="Arial"/>
          <w:color w:val="363435"/>
          <w:sz w:val="22"/>
          <w:szCs w:val="22"/>
        </w:rPr>
        <w:t>used</w:t>
      </w:r>
      <w:r w:rsidRPr="00F45625">
        <w:rPr>
          <w:rFonts w:cs="Arial"/>
          <w:color w:val="363435"/>
          <w:spacing w:val="8"/>
          <w:sz w:val="22"/>
          <w:szCs w:val="22"/>
        </w:rPr>
        <w:t xml:space="preserve"> </w:t>
      </w:r>
      <w:r w:rsidRPr="00F45625">
        <w:rPr>
          <w:rFonts w:cs="Arial"/>
          <w:color w:val="363435"/>
          <w:sz w:val="22"/>
          <w:szCs w:val="22"/>
        </w:rPr>
        <w:t>in</w:t>
      </w:r>
      <w:r w:rsidRPr="00F45625">
        <w:rPr>
          <w:rFonts w:cs="Arial"/>
          <w:color w:val="363435"/>
          <w:spacing w:val="11"/>
          <w:sz w:val="22"/>
          <w:szCs w:val="22"/>
        </w:rPr>
        <w:t xml:space="preserve"> </w:t>
      </w:r>
      <w:r w:rsidRPr="00F45625">
        <w:rPr>
          <w:rFonts w:cs="Arial"/>
          <w:color w:val="363435"/>
          <w:sz w:val="22"/>
          <w:szCs w:val="22"/>
        </w:rPr>
        <w:t>the experiments,</w:t>
      </w:r>
      <w:r w:rsidRPr="00F45625">
        <w:rPr>
          <w:rFonts w:cs="Arial"/>
          <w:color w:val="363435"/>
          <w:spacing w:val="-11"/>
          <w:sz w:val="22"/>
          <w:szCs w:val="22"/>
        </w:rPr>
        <w:t xml:space="preserve"> </w:t>
      </w:r>
      <w:r w:rsidRPr="00F45625">
        <w:rPr>
          <w:rFonts w:cs="Arial"/>
          <w:color w:val="363435"/>
          <w:sz w:val="22"/>
          <w:szCs w:val="22"/>
        </w:rPr>
        <w:t>in</w:t>
      </w:r>
      <w:r w:rsidRPr="00F45625">
        <w:rPr>
          <w:rFonts w:cs="Arial"/>
          <w:color w:val="363435"/>
          <w:spacing w:val="-4"/>
          <w:sz w:val="22"/>
          <w:szCs w:val="22"/>
        </w:rPr>
        <w:t xml:space="preserve"> </w:t>
      </w:r>
      <w:r w:rsidRPr="00F45625">
        <w:rPr>
          <w:rFonts w:cs="Arial"/>
          <w:color w:val="363435"/>
          <w:sz w:val="22"/>
          <w:szCs w:val="22"/>
        </w:rPr>
        <w:t>addition</w:t>
      </w:r>
      <w:r w:rsidRPr="00F45625">
        <w:rPr>
          <w:rFonts w:cs="Arial"/>
          <w:color w:val="363435"/>
          <w:spacing w:val="-7"/>
          <w:sz w:val="22"/>
          <w:szCs w:val="22"/>
        </w:rPr>
        <w:t xml:space="preserve"> </w:t>
      </w:r>
      <w:r w:rsidRPr="00F45625">
        <w:rPr>
          <w:rFonts w:cs="Arial"/>
          <w:color w:val="363435"/>
          <w:sz w:val="22"/>
          <w:szCs w:val="22"/>
        </w:rPr>
        <w:t>to</w:t>
      </w:r>
      <w:r w:rsidRPr="00F45625">
        <w:rPr>
          <w:rFonts w:cs="Arial"/>
          <w:color w:val="363435"/>
          <w:spacing w:val="-6"/>
          <w:sz w:val="22"/>
          <w:szCs w:val="22"/>
        </w:rPr>
        <w:t xml:space="preserve"> </w:t>
      </w:r>
      <w:r w:rsidRPr="00F45625">
        <w:rPr>
          <w:rFonts w:cs="Arial"/>
          <w:color w:val="363435"/>
          <w:sz w:val="22"/>
          <w:szCs w:val="22"/>
        </w:rPr>
        <w:t>a eV-550</w:t>
      </w:r>
      <w:r w:rsidRPr="00F45625">
        <w:rPr>
          <w:rFonts w:cs="Arial"/>
          <w:color w:val="363435"/>
          <w:spacing w:val="-8"/>
          <w:sz w:val="22"/>
          <w:szCs w:val="22"/>
        </w:rPr>
        <w:t xml:space="preserve"> </w:t>
      </w:r>
      <w:r w:rsidRPr="00F45625">
        <w:rPr>
          <w:rFonts w:cs="Arial"/>
          <w:color w:val="363435"/>
          <w:w w:val="98"/>
          <w:sz w:val="22"/>
          <w:szCs w:val="22"/>
        </w:rPr>
        <w:t>preamplifier,</w:t>
      </w:r>
      <w:r w:rsidRPr="00F45625">
        <w:rPr>
          <w:rFonts w:cs="Arial"/>
          <w:color w:val="363435"/>
          <w:spacing w:val="1"/>
          <w:w w:val="98"/>
          <w:sz w:val="22"/>
          <w:szCs w:val="22"/>
        </w:rPr>
        <w:t xml:space="preserve"> </w:t>
      </w:r>
      <w:r w:rsidRPr="00F45625">
        <w:rPr>
          <w:rFonts w:cs="Arial"/>
          <w:color w:val="363435"/>
          <w:sz w:val="22"/>
          <w:szCs w:val="22"/>
        </w:rPr>
        <w:t>a</w:t>
      </w:r>
      <w:r w:rsidRPr="00F45625">
        <w:rPr>
          <w:rFonts w:cs="Arial"/>
          <w:color w:val="363435"/>
          <w:spacing w:val="-2"/>
          <w:sz w:val="22"/>
          <w:szCs w:val="22"/>
        </w:rPr>
        <w:t xml:space="preserve"> </w:t>
      </w:r>
      <w:r w:rsidRPr="00F45625">
        <w:rPr>
          <w:rFonts w:cs="Arial"/>
          <w:color w:val="363435"/>
          <w:sz w:val="22"/>
          <w:szCs w:val="22"/>
        </w:rPr>
        <w:t>Tennelec</w:t>
      </w:r>
      <w:r w:rsidRPr="00F45625">
        <w:rPr>
          <w:rFonts w:cs="Arial"/>
          <w:color w:val="363435"/>
          <w:spacing w:val="19"/>
          <w:sz w:val="22"/>
          <w:szCs w:val="22"/>
        </w:rPr>
        <w:t xml:space="preserve"> </w:t>
      </w:r>
      <w:r w:rsidRPr="00F45625">
        <w:rPr>
          <w:rFonts w:cs="Arial"/>
          <w:color w:val="363435"/>
          <w:sz w:val="22"/>
          <w:szCs w:val="22"/>
        </w:rPr>
        <w:t>TC244</w:t>
      </w:r>
      <w:r w:rsidRPr="00F45625">
        <w:rPr>
          <w:rFonts w:cs="Arial"/>
          <w:color w:val="363435"/>
          <w:spacing w:val="16"/>
          <w:sz w:val="22"/>
          <w:szCs w:val="22"/>
        </w:rPr>
        <w:t xml:space="preserve"> </w:t>
      </w:r>
      <w:r w:rsidRPr="00F45625">
        <w:rPr>
          <w:rFonts w:cs="Arial"/>
          <w:color w:val="363435"/>
          <w:sz w:val="22"/>
          <w:szCs w:val="22"/>
        </w:rPr>
        <w:t>amplifier</w:t>
      </w:r>
      <w:r w:rsidRPr="00F45625">
        <w:rPr>
          <w:rFonts w:cs="Arial"/>
          <w:color w:val="363435"/>
          <w:spacing w:val="9"/>
          <w:sz w:val="22"/>
          <w:szCs w:val="22"/>
        </w:rPr>
        <w:t xml:space="preserve"> </w:t>
      </w:r>
      <w:r w:rsidRPr="00F45625">
        <w:rPr>
          <w:rFonts w:cs="Arial"/>
          <w:color w:val="363435"/>
          <w:sz w:val="22"/>
          <w:szCs w:val="22"/>
        </w:rPr>
        <w:t>and</w:t>
      </w:r>
      <w:r w:rsidRPr="00F45625">
        <w:rPr>
          <w:rFonts w:cs="Arial"/>
          <w:color w:val="363435"/>
          <w:spacing w:val="20"/>
          <w:sz w:val="22"/>
          <w:szCs w:val="22"/>
        </w:rPr>
        <w:t xml:space="preserve"> </w:t>
      </w:r>
      <w:r w:rsidRPr="00F45625">
        <w:rPr>
          <w:rFonts w:cs="Arial"/>
          <w:color w:val="363435"/>
          <w:sz w:val="22"/>
          <w:szCs w:val="22"/>
        </w:rPr>
        <w:t>an</w:t>
      </w:r>
      <w:r w:rsidRPr="00F45625">
        <w:rPr>
          <w:rFonts w:cs="Arial"/>
          <w:color w:val="363435"/>
          <w:spacing w:val="22"/>
          <w:sz w:val="22"/>
          <w:szCs w:val="22"/>
        </w:rPr>
        <w:t xml:space="preserve"> </w:t>
      </w:r>
      <w:r w:rsidRPr="00F45625">
        <w:rPr>
          <w:rFonts w:cs="Arial"/>
          <w:color w:val="363435"/>
          <w:sz w:val="22"/>
          <w:szCs w:val="22"/>
        </w:rPr>
        <w:t>Oxford</w:t>
      </w:r>
      <w:r w:rsidRPr="00F45625">
        <w:rPr>
          <w:rFonts w:cs="Arial"/>
          <w:color w:val="363435"/>
          <w:spacing w:val="17"/>
          <w:sz w:val="22"/>
          <w:szCs w:val="22"/>
        </w:rPr>
        <w:t xml:space="preserve"> </w:t>
      </w:r>
      <w:r w:rsidRPr="00F45625">
        <w:rPr>
          <w:rFonts w:cs="Arial"/>
          <w:color w:val="363435"/>
          <w:sz w:val="22"/>
          <w:szCs w:val="22"/>
        </w:rPr>
        <w:t>PHA.</w:t>
      </w:r>
    </w:p>
    <w:p w:rsidR="00744F10" w:rsidRPr="00F45625" w:rsidRDefault="00744F10" w:rsidP="00744F10">
      <w:pPr>
        <w:ind w:left="117" w:right="-34" w:firstLine="25"/>
        <w:rPr>
          <w:rFonts w:cs="Arial"/>
          <w:sz w:val="22"/>
          <w:szCs w:val="22"/>
        </w:rPr>
      </w:pPr>
      <w:r w:rsidRPr="00F45625">
        <w:rPr>
          <w:rFonts w:cs="Arial"/>
          <w:color w:val="363435"/>
          <w:sz w:val="22"/>
          <w:szCs w:val="22"/>
        </w:rPr>
        <w:tab/>
        <w:t>Using</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phantoms,</w:t>
      </w:r>
      <w:r w:rsidRPr="00F45625">
        <w:rPr>
          <w:rFonts w:cs="Arial"/>
          <w:color w:val="363435"/>
          <w:spacing w:val="-7"/>
          <w:sz w:val="22"/>
          <w:szCs w:val="22"/>
        </w:rPr>
        <w:t xml:space="preserve"> </w:t>
      </w:r>
      <w:r w:rsidRPr="00F45625">
        <w:rPr>
          <w:rFonts w:cs="Arial"/>
          <w:color w:val="363435"/>
          <w:sz w:val="22"/>
          <w:szCs w:val="22"/>
        </w:rPr>
        <w:t>static</w:t>
      </w:r>
      <w:r w:rsidRPr="00F45625">
        <w:rPr>
          <w:rFonts w:cs="Arial"/>
          <w:color w:val="363435"/>
          <w:spacing w:val="-3"/>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were</w:t>
      </w:r>
      <w:r w:rsidRPr="00F45625">
        <w:rPr>
          <w:rFonts w:cs="Arial"/>
          <w:color w:val="363435"/>
          <w:spacing w:val="-2"/>
          <w:sz w:val="22"/>
          <w:szCs w:val="22"/>
        </w:rPr>
        <w:t xml:space="preserve"> </w:t>
      </w:r>
      <w:r w:rsidRPr="00F45625">
        <w:rPr>
          <w:rFonts w:cs="Arial"/>
          <w:color w:val="363435"/>
          <w:sz w:val="22"/>
          <w:szCs w:val="22"/>
        </w:rPr>
        <w:t>performed.</w:t>
      </w:r>
      <w:r w:rsidRPr="00F45625">
        <w:rPr>
          <w:rFonts w:cs="Arial"/>
          <w:color w:val="363435"/>
          <w:spacing w:val="4"/>
          <w:sz w:val="22"/>
          <w:szCs w:val="22"/>
        </w:rPr>
        <w:t xml:space="preserve"> </w:t>
      </w:r>
      <w:r w:rsidRPr="00F45625">
        <w:rPr>
          <w:rFonts w:cs="Arial"/>
          <w:color w:val="363435"/>
          <w:sz w:val="22"/>
          <w:szCs w:val="22"/>
        </w:rPr>
        <w:t>That</w:t>
      </w:r>
      <w:r w:rsidRPr="00F45625">
        <w:rPr>
          <w:rFonts w:cs="Arial"/>
          <w:color w:val="363435"/>
          <w:spacing w:val="7"/>
          <w:sz w:val="22"/>
          <w:szCs w:val="22"/>
        </w:rPr>
        <w:t xml:space="preserve"> </w:t>
      </w:r>
      <w:r w:rsidRPr="00F45625">
        <w:rPr>
          <w:rFonts w:cs="Arial"/>
          <w:color w:val="363435"/>
          <w:sz w:val="22"/>
          <w:szCs w:val="22"/>
        </w:rPr>
        <w:t>means</w:t>
      </w:r>
      <w:r w:rsidRPr="00F45625">
        <w:rPr>
          <w:rFonts w:cs="Arial"/>
          <w:color w:val="363435"/>
          <w:spacing w:val="1"/>
          <w:sz w:val="22"/>
          <w:szCs w:val="22"/>
        </w:rPr>
        <w:t xml:space="preserve"> </w:t>
      </w:r>
      <w:r w:rsidRPr="00F45625">
        <w:rPr>
          <w:rFonts w:cs="Arial"/>
          <w:color w:val="363435"/>
          <w:sz w:val="22"/>
          <w:szCs w:val="22"/>
        </w:rPr>
        <w:t>both</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void</w:t>
      </w:r>
      <w:r w:rsidRPr="00F45625">
        <w:rPr>
          <w:rFonts w:cs="Arial"/>
          <w:color w:val="363435"/>
          <w:spacing w:val="6"/>
          <w:sz w:val="22"/>
          <w:szCs w:val="22"/>
        </w:rPr>
        <w:t xml:space="preserve"> </w:t>
      </w:r>
      <w:r w:rsidRPr="00F45625">
        <w:rPr>
          <w:rFonts w:cs="Arial"/>
          <w:color w:val="363435"/>
          <w:sz w:val="22"/>
          <w:szCs w:val="22"/>
        </w:rPr>
        <w:t>fraction</w:t>
      </w:r>
      <w:r w:rsidRPr="00F45625">
        <w:rPr>
          <w:rFonts w:cs="Arial"/>
          <w:color w:val="363435"/>
          <w:spacing w:val="-1"/>
          <w:sz w:val="22"/>
          <w:szCs w:val="22"/>
        </w:rPr>
        <w:t xml:space="preserve"> </w:t>
      </w:r>
      <w:r w:rsidRPr="00F45625">
        <w:rPr>
          <w:rFonts w:cs="Arial"/>
          <w:color w:val="363435"/>
          <w:sz w:val="22"/>
          <w:szCs w:val="22"/>
        </w:rPr>
        <w:t>and</w:t>
      </w:r>
      <w:r w:rsidRPr="00F45625">
        <w:rPr>
          <w:rFonts w:cs="Arial"/>
          <w:color w:val="363435"/>
          <w:spacing w:val="8"/>
          <w:sz w:val="22"/>
          <w:szCs w:val="22"/>
        </w:rPr>
        <w:t xml:space="preserve"> </w:t>
      </w:r>
      <w:r w:rsidRPr="00F45625">
        <w:rPr>
          <w:rFonts w:cs="Arial"/>
          <w:color w:val="363435"/>
          <w:sz w:val="22"/>
          <w:szCs w:val="22"/>
        </w:rPr>
        <w:t>flow</w:t>
      </w:r>
      <w:r w:rsidRPr="00F45625">
        <w:rPr>
          <w:rFonts w:cs="Arial"/>
          <w:color w:val="363435"/>
          <w:spacing w:val="-7"/>
          <w:sz w:val="22"/>
          <w:szCs w:val="22"/>
        </w:rPr>
        <w:t xml:space="preserve"> </w:t>
      </w:r>
      <w:r w:rsidRPr="00F45625">
        <w:rPr>
          <w:rFonts w:cs="Arial"/>
          <w:color w:val="363435"/>
          <w:sz w:val="22"/>
          <w:szCs w:val="22"/>
        </w:rPr>
        <w:t>regime were</w:t>
      </w:r>
      <w:r w:rsidRPr="00F45625">
        <w:rPr>
          <w:rFonts w:cs="Arial"/>
          <w:color w:val="363435"/>
          <w:spacing w:val="20"/>
          <w:sz w:val="22"/>
          <w:szCs w:val="22"/>
        </w:rPr>
        <w:t xml:space="preserve"> </w:t>
      </w:r>
      <w:r w:rsidRPr="00F45625">
        <w:rPr>
          <w:rFonts w:cs="Arial"/>
          <w:color w:val="363435"/>
          <w:sz w:val="22"/>
          <w:szCs w:val="22"/>
        </w:rPr>
        <w:t>constant</w:t>
      </w:r>
      <w:r w:rsidRPr="00F45625">
        <w:rPr>
          <w:rFonts w:cs="Arial"/>
          <w:color w:val="363435"/>
          <w:spacing w:val="20"/>
          <w:sz w:val="22"/>
          <w:szCs w:val="22"/>
        </w:rPr>
        <w:t xml:space="preserve"> </w:t>
      </w:r>
      <w:r w:rsidRPr="00F45625">
        <w:rPr>
          <w:rFonts w:cs="Arial"/>
          <w:color w:val="363435"/>
          <w:sz w:val="22"/>
          <w:szCs w:val="22"/>
        </w:rPr>
        <w:t>during</w:t>
      </w:r>
      <w:r w:rsidRPr="00F45625">
        <w:rPr>
          <w:rFonts w:cs="Arial"/>
          <w:color w:val="363435"/>
          <w:spacing w:val="18"/>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giving</w:t>
      </w:r>
      <w:r w:rsidRPr="00F45625">
        <w:rPr>
          <w:rFonts w:cs="Arial"/>
          <w:color w:val="363435"/>
          <w:spacing w:val="20"/>
          <w:sz w:val="22"/>
          <w:szCs w:val="22"/>
        </w:rPr>
        <w:t xml:space="preserve"> </w:t>
      </w:r>
      <w:r w:rsidRPr="00F45625">
        <w:rPr>
          <w:rFonts w:cs="Arial"/>
          <w:color w:val="363435"/>
          <w:sz w:val="22"/>
          <w:szCs w:val="22"/>
        </w:rPr>
        <w:t>reliable</w:t>
      </w:r>
      <w:r w:rsidRPr="00F45625">
        <w:rPr>
          <w:rFonts w:cs="Arial"/>
          <w:sz w:val="22"/>
          <w:szCs w:val="22"/>
        </w:rPr>
        <w:t xml:space="preserve"> </w:t>
      </w:r>
      <w:r w:rsidRPr="00F45625">
        <w:rPr>
          <w:rFonts w:cs="Arial"/>
          <w:color w:val="363435"/>
          <w:sz w:val="22"/>
          <w:szCs w:val="22"/>
        </w:rPr>
        <w:t>references.</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3"/>
          <w:sz w:val="22"/>
          <w:szCs w:val="22"/>
        </w:rPr>
        <w:t xml:space="preserve"> </w:t>
      </w:r>
      <w:r w:rsidRPr="00F45625">
        <w:rPr>
          <w:rFonts w:cs="Arial"/>
          <w:color w:val="363435"/>
          <w:sz w:val="22"/>
          <w:szCs w:val="22"/>
        </w:rPr>
        <w:t>complete</w:t>
      </w:r>
      <w:r w:rsidRPr="00F45625">
        <w:rPr>
          <w:rFonts w:cs="Arial"/>
          <w:color w:val="363435"/>
          <w:spacing w:val="-3"/>
          <w:sz w:val="22"/>
          <w:szCs w:val="22"/>
        </w:rPr>
        <w:t xml:space="preserve"> </w:t>
      </w:r>
      <w:r w:rsidRPr="00F45625">
        <w:rPr>
          <w:rFonts w:cs="Arial"/>
          <w:color w:val="363435"/>
          <w:sz w:val="22"/>
          <w:szCs w:val="22"/>
        </w:rPr>
        <w:t>measurement</w:t>
      </w:r>
      <w:r w:rsidRPr="00F45625">
        <w:rPr>
          <w:rFonts w:cs="Arial"/>
          <w:color w:val="363435"/>
          <w:spacing w:val="-4"/>
          <w:sz w:val="22"/>
          <w:szCs w:val="22"/>
        </w:rPr>
        <w:t xml:space="preserve"> </w:t>
      </w:r>
      <w:r w:rsidRPr="00F45625">
        <w:rPr>
          <w:rFonts w:cs="Arial"/>
          <w:color w:val="363435"/>
          <w:sz w:val="22"/>
          <w:szCs w:val="22"/>
        </w:rPr>
        <w:t>series of</w:t>
      </w:r>
      <w:r w:rsidRPr="00F45625">
        <w:rPr>
          <w:rFonts w:cs="Arial"/>
          <w:color w:val="363435"/>
          <w:spacing w:val="2"/>
          <w:sz w:val="22"/>
          <w:szCs w:val="22"/>
        </w:rPr>
        <w:t xml:space="preserve"> </w:t>
      </w:r>
      <w:r w:rsidRPr="00F45625">
        <w:rPr>
          <w:rFonts w:cs="Arial"/>
          <w:color w:val="363435"/>
          <w:sz w:val="22"/>
          <w:szCs w:val="22"/>
        </w:rPr>
        <w:t>one</w:t>
      </w:r>
      <w:r w:rsidRPr="00F45625">
        <w:rPr>
          <w:rFonts w:cs="Arial"/>
          <w:color w:val="363435"/>
          <w:spacing w:val="3"/>
          <w:sz w:val="22"/>
          <w:szCs w:val="22"/>
        </w:rPr>
        <w:t xml:space="preserve"> </w:t>
      </w:r>
      <w:r w:rsidRPr="00F45625">
        <w:rPr>
          <w:rFonts w:cs="Arial"/>
          <w:color w:val="363435"/>
          <w:sz w:val="22"/>
          <w:szCs w:val="22"/>
        </w:rPr>
        <w:t>phantom</w:t>
      </w:r>
      <w:r w:rsidRPr="00F45625">
        <w:rPr>
          <w:rFonts w:cs="Arial"/>
          <w:color w:val="363435"/>
          <w:spacing w:val="7"/>
          <w:sz w:val="22"/>
          <w:szCs w:val="22"/>
        </w:rPr>
        <w:t xml:space="preserve"> </w:t>
      </w:r>
      <w:r w:rsidRPr="00F45625">
        <w:rPr>
          <w:rFonts w:cs="Arial"/>
          <w:color w:val="363435"/>
          <w:sz w:val="22"/>
          <w:szCs w:val="22"/>
        </w:rPr>
        <w:t>consisted of</w:t>
      </w:r>
      <w:r w:rsidRPr="00F45625">
        <w:rPr>
          <w:rFonts w:cs="Arial"/>
          <w:color w:val="363435"/>
          <w:spacing w:val="10"/>
          <w:sz w:val="22"/>
          <w:szCs w:val="22"/>
        </w:rPr>
        <w:t xml:space="preserve"> </w:t>
      </w:r>
      <w:r w:rsidRPr="00F45625">
        <w:rPr>
          <w:rFonts w:cs="Arial"/>
          <w:color w:val="363435"/>
          <w:sz w:val="22"/>
          <w:szCs w:val="22"/>
        </w:rPr>
        <w:t>detector</w:t>
      </w:r>
      <w:r w:rsidRPr="00F45625">
        <w:rPr>
          <w:rFonts w:cs="Arial"/>
          <w:color w:val="363435"/>
          <w:spacing w:val="3"/>
          <w:sz w:val="22"/>
          <w:szCs w:val="22"/>
        </w:rPr>
        <w:t xml:space="preserve"> </w:t>
      </w:r>
      <w:r w:rsidRPr="00F45625">
        <w:rPr>
          <w:rFonts w:cs="Arial"/>
          <w:color w:val="363435"/>
          <w:sz w:val="22"/>
          <w:szCs w:val="22"/>
        </w:rPr>
        <w:t>responses</w:t>
      </w:r>
      <w:r w:rsidRPr="00F45625">
        <w:rPr>
          <w:rFonts w:cs="Arial"/>
          <w:color w:val="363435"/>
          <w:spacing w:val="4"/>
          <w:sz w:val="22"/>
          <w:szCs w:val="22"/>
        </w:rPr>
        <w:t xml:space="preserve"> </w:t>
      </w:r>
      <w:r w:rsidRPr="00F45625">
        <w:rPr>
          <w:rFonts w:cs="Arial"/>
          <w:color w:val="363435"/>
          <w:sz w:val="22"/>
          <w:szCs w:val="22"/>
        </w:rPr>
        <w:t>from</w:t>
      </w:r>
      <w:r w:rsidRPr="00F45625">
        <w:rPr>
          <w:rFonts w:cs="Arial"/>
          <w:color w:val="363435"/>
          <w:spacing w:val="4"/>
          <w:sz w:val="22"/>
          <w:szCs w:val="22"/>
        </w:rPr>
        <w:t xml:space="preserve"> </w:t>
      </w:r>
      <w:r w:rsidRPr="00F45625">
        <w:rPr>
          <w:rFonts w:cs="Arial"/>
          <w:color w:val="363435"/>
          <w:sz w:val="22"/>
          <w:szCs w:val="22"/>
        </w:rPr>
        <w:t>17</w:t>
      </w:r>
      <w:r w:rsidRPr="00F45625">
        <w:rPr>
          <w:rFonts w:cs="Arial"/>
          <w:color w:val="363435"/>
          <w:spacing w:val="8"/>
          <w:sz w:val="22"/>
          <w:szCs w:val="22"/>
        </w:rPr>
        <w:t xml:space="preserve"> </w:t>
      </w:r>
      <w:r w:rsidRPr="00F45625">
        <w:rPr>
          <w:rFonts w:cs="Arial"/>
          <w:color w:val="363435"/>
          <w:sz w:val="22"/>
          <w:szCs w:val="22"/>
        </w:rPr>
        <w:t>positions around</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pipe</w:t>
      </w:r>
      <w:r w:rsidRPr="00F45625">
        <w:rPr>
          <w:rFonts w:cs="Arial"/>
          <w:color w:val="363435"/>
          <w:spacing w:val="13"/>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represent</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detector</w:t>
      </w:r>
      <w:r w:rsidRPr="00F45625">
        <w:rPr>
          <w:rFonts w:cs="Arial"/>
          <w:color w:val="363435"/>
          <w:spacing w:val="12"/>
          <w:sz w:val="22"/>
          <w:szCs w:val="22"/>
        </w:rPr>
        <w:t xml:space="preserve"> </w:t>
      </w:r>
      <w:r w:rsidRPr="00F45625">
        <w:rPr>
          <w:rFonts w:cs="Arial"/>
          <w:color w:val="363435"/>
          <w:sz w:val="22"/>
          <w:szCs w:val="22"/>
        </w:rPr>
        <w:t>positions</w:t>
      </w:r>
      <w:r w:rsidRPr="00F45625">
        <w:rPr>
          <w:rFonts w:cs="Arial"/>
          <w:color w:val="363435"/>
          <w:spacing w:val="8"/>
          <w:sz w:val="22"/>
          <w:szCs w:val="22"/>
        </w:rPr>
        <w:t xml:space="preserve"> </w:t>
      </w:r>
      <w:r w:rsidRPr="00F45625">
        <w:rPr>
          <w:rFonts w:cs="Arial"/>
          <w:color w:val="363435"/>
          <w:sz w:val="22"/>
          <w:szCs w:val="22"/>
        </w:rPr>
        <w:t>from</w:t>
      </w:r>
      <w:r w:rsidRPr="00F45625">
        <w:rPr>
          <w:rFonts w:cs="Arial"/>
          <w:sz w:val="22"/>
          <w:szCs w:val="22"/>
        </w:rPr>
        <w:t xml:space="preserve"> </w:t>
      </w:r>
      <w:r w:rsidRPr="00F45625">
        <w:rPr>
          <w:rFonts w:cs="Arial"/>
          <w:color w:val="363435"/>
          <w:sz w:val="22"/>
          <w:szCs w:val="22"/>
        </w:rPr>
        <w:t>180</w:t>
      </w:r>
      <w:r w:rsidR="00EC311A" w:rsidRPr="00F45625">
        <w:rPr>
          <w:rFonts w:eastAsia="Symbol" w:cs="Arial"/>
          <w:color w:val="363435"/>
          <w:sz w:val="22"/>
          <w:szCs w:val="22"/>
          <w:vertAlign w:val="superscript"/>
        </w:rPr>
        <w:t>0</w:t>
      </w:r>
      <w:r w:rsidRPr="00F45625">
        <w:rPr>
          <w:rFonts w:cs="Arial"/>
          <w:color w:val="363435"/>
          <w:spacing w:val="19"/>
          <w:sz w:val="22"/>
          <w:szCs w:val="22"/>
        </w:rPr>
        <w:t xml:space="preserve"> </w:t>
      </w:r>
      <w:r w:rsidRPr="00F45625">
        <w:rPr>
          <w:rFonts w:cs="Arial"/>
          <w:color w:val="363435"/>
          <w:sz w:val="22"/>
          <w:szCs w:val="22"/>
        </w:rPr>
        <w:t>(diametrical</w:t>
      </w:r>
      <w:r w:rsidRPr="00F45625">
        <w:rPr>
          <w:rFonts w:cs="Arial"/>
          <w:color w:val="363435"/>
          <w:spacing w:val="13"/>
          <w:sz w:val="22"/>
          <w:szCs w:val="22"/>
        </w:rPr>
        <w:t xml:space="preserve"> </w:t>
      </w:r>
      <w:r w:rsidRPr="00F45625">
        <w:rPr>
          <w:rFonts w:cs="Arial"/>
          <w:color w:val="363435"/>
          <w:sz w:val="22"/>
          <w:szCs w:val="22"/>
        </w:rPr>
        <w:t>position)</w:t>
      </w:r>
      <w:r w:rsidRPr="00F45625">
        <w:rPr>
          <w:rFonts w:cs="Arial"/>
          <w:color w:val="363435"/>
          <w:spacing w:val="16"/>
          <w:sz w:val="22"/>
          <w:szCs w:val="22"/>
        </w:rPr>
        <w:t xml:space="preserve"> </w:t>
      </w:r>
      <w:r w:rsidRPr="00F45625">
        <w:rPr>
          <w:rFonts w:cs="Arial"/>
          <w:color w:val="363435"/>
          <w:sz w:val="22"/>
          <w:szCs w:val="22"/>
        </w:rPr>
        <w:t>to</w:t>
      </w:r>
      <w:r w:rsidRPr="00F45625">
        <w:rPr>
          <w:rFonts w:cs="Arial"/>
          <w:color w:val="363435"/>
          <w:spacing w:val="20"/>
          <w:sz w:val="22"/>
          <w:szCs w:val="22"/>
        </w:rPr>
        <w:t xml:space="preserve"> </w:t>
      </w:r>
      <w:r w:rsidRPr="00F45625">
        <w:rPr>
          <w:rFonts w:cs="Arial"/>
          <w:color w:val="363435"/>
          <w:sz w:val="22"/>
          <w:szCs w:val="22"/>
        </w:rPr>
        <w:t>52</w:t>
      </w:r>
      <w:r w:rsidR="00EC311A" w:rsidRPr="00F45625">
        <w:rPr>
          <w:rFonts w:eastAsia="Symbol" w:cs="Arial"/>
          <w:color w:val="363435"/>
          <w:sz w:val="22"/>
          <w:szCs w:val="22"/>
          <w:vertAlign w:val="superscript"/>
        </w:rPr>
        <w:t>0</w:t>
      </w:r>
      <w:r w:rsidRPr="00F45625">
        <w:rPr>
          <w:rFonts w:cs="Arial"/>
          <w:color w:val="363435"/>
          <w:sz w:val="22"/>
          <w:szCs w:val="22"/>
        </w:rPr>
        <w:t>.</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rPr>
        <w:tab/>
        <w:t>In</w:t>
      </w:r>
      <w:r w:rsidRPr="00F45625">
        <w:rPr>
          <w:rFonts w:cs="Arial"/>
          <w:color w:val="363435"/>
          <w:spacing w:val="8"/>
          <w:sz w:val="22"/>
          <w:szCs w:val="22"/>
        </w:rPr>
        <w:t xml:space="preserve"> </w:t>
      </w:r>
      <w:r w:rsidRPr="00F45625">
        <w:rPr>
          <w:rFonts w:cs="Arial"/>
          <w:color w:val="363435"/>
          <w:sz w:val="22"/>
          <w:szCs w:val="22"/>
        </w:rPr>
        <w:t>a</w:t>
      </w:r>
      <w:r w:rsidRPr="00F45625">
        <w:rPr>
          <w:rFonts w:cs="Arial"/>
          <w:color w:val="363435"/>
          <w:spacing w:val="9"/>
          <w:sz w:val="22"/>
          <w:szCs w:val="22"/>
        </w:rPr>
        <w:t xml:space="preserve"> </w:t>
      </w:r>
      <w:r w:rsidRPr="00F45625">
        <w:rPr>
          <w:rFonts w:cs="Arial"/>
          <w:color w:val="363435"/>
          <w:sz w:val="22"/>
          <w:szCs w:val="22"/>
        </w:rPr>
        <w:t>system</w:t>
      </w:r>
      <w:r w:rsidRPr="00F45625">
        <w:rPr>
          <w:rFonts w:cs="Arial"/>
          <w:color w:val="363435"/>
          <w:spacing w:val="8"/>
          <w:sz w:val="22"/>
          <w:szCs w:val="22"/>
        </w:rPr>
        <w:t xml:space="preserve"> </w:t>
      </w:r>
      <w:r w:rsidRPr="00F45625">
        <w:rPr>
          <w:rFonts w:cs="Arial"/>
          <w:color w:val="363435"/>
          <w:sz w:val="22"/>
          <w:szCs w:val="22"/>
        </w:rPr>
        <w:t>in</w:t>
      </w:r>
      <w:r w:rsidRPr="00F45625">
        <w:rPr>
          <w:rFonts w:cs="Arial"/>
          <w:color w:val="363435"/>
          <w:spacing w:val="9"/>
          <w:sz w:val="22"/>
          <w:szCs w:val="22"/>
        </w:rPr>
        <w:t xml:space="preserve"> </w:t>
      </w:r>
      <w:r w:rsidRPr="00F45625">
        <w:rPr>
          <w:rFonts w:cs="Arial"/>
          <w:color w:val="363435"/>
          <w:sz w:val="22"/>
          <w:szCs w:val="22"/>
        </w:rPr>
        <w:t>which</w:t>
      </w:r>
      <w:r w:rsidRPr="00F45625">
        <w:rPr>
          <w:rFonts w:cs="Arial"/>
          <w:color w:val="363435"/>
          <w:spacing w:val="5"/>
          <w:sz w:val="22"/>
          <w:szCs w:val="22"/>
        </w:rPr>
        <w:t xml:space="preserve"> </w:t>
      </w:r>
      <w:r w:rsidRPr="00F45625">
        <w:rPr>
          <w:rFonts w:cs="Arial"/>
          <w:color w:val="363435"/>
          <w:sz w:val="22"/>
          <w:szCs w:val="22"/>
        </w:rPr>
        <w:t>measurement values</w:t>
      </w:r>
      <w:r w:rsidRPr="00F45625">
        <w:rPr>
          <w:rFonts w:cs="Arial"/>
          <w:color w:val="363435"/>
          <w:spacing w:val="8"/>
          <w:sz w:val="22"/>
          <w:szCs w:val="22"/>
        </w:rPr>
        <w:t xml:space="preserve"> </w:t>
      </w:r>
      <w:r w:rsidRPr="00F45625">
        <w:rPr>
          <w:rFonts w:cs="Arial"/>
          <w:color w:val="363435"/>
          <w:sz w:val="22"/>
          <w:szCs w:val="22"/>
        </w:rPr>
        <w:t>vary</w:t>
      </w:r>
      <w:r w:rsidRPr="00F45625">
        <w:rPr>
          <w:rFonts w:cs="Arial"/>
          <w:color w:val="363435"/>
          <w:spacing w:val="6"/>
          <w:sz w:val="22"/>
          <w:szCs w:val="22"/>
        </w:rPr>
        <w:t xml:space="preserve"> </w:t>
      </w:r>
      <w:r w:rsidRPr="00F45625">
        <w:rPr>
          <w:rFonts w:cs="Arial"/>
          <w:color w:val="363435"/>
          <w:sz w:val="22"/>
          <w:szCs w:val="22"/>
        </w:rPr>
        <w:t>rapidly,</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measurement time</w:t>
      </w:r>
      <w:r w:rsidRPr="00F45625">
        <w:rPr>
          <w:rFonts w:cs="Arial"/>
          <w:color w:val="363435"/>
          <w:spacing w:val="8"/>
          <w:sz w:val="22"/>
          <w:szCs w:val="22"/>
        </w:rPr>
        <w:t xml:space="preserve"> </w:t>
      </w:r>
      <w:r w:rsidRPr="00F45625">
        <w:rPr>
          <w:rFonts w:cs="Arial"/>
          <w:color w:val="363435"/>
          <w:sz w:val="22"/>
          <w:szCs w:val="22"/>
        </w:rPr>
        <w:t>(integration</w:t>
      </w:r>
      <w:r w:rsidRPr="00F45625">
        <w:rPr>
          <w:rFonts w:cs="Arial"/>
          <w:color w:val="363435"/>
          <w:spacing w:val="1"/>
          <w:sz w:val="22"/>
          <w:szCs w:val="22"/>
        </w:rPr>
        <w:t xml:space="preserve"> </w:t>
      </w:r>
      <w:r w:rsidRPr="00F45625">
        <w:rPr>
          <w:rFonts w:cs="Arial"/>
          <w:color w:val="363435"/>
          <w:sz w:val="22"/>
          <w:szCs w:val="22"/>
        </w:rPr>
        <w:t>time)</w:t>
      </w:r>
      <w:r w:rsidRPr="00F45625">
        <w:rPr>
          <w:rFonts w:cs="Arial"/>
          <w:color w:val="363435"/>
          <w:spacing w:val="8"/>
          <w:sz w:val="22"/>
          <w:szCs w:val="22"/>
        </w:rPr>
        <w:t xml:space="preserve"> </w:t>
      </w:r>
      <w:r w:rsidRPr="00F45625">
        <w:rPr>
          <w:rFonts w:cs="Arial"/>
          <w:color w:val="363435"/>
          <w:sz w:val="22"/>
          <w:szCs w:val="22"/>
        </w:rPr>
        <w:t>plays</w:t>
      </w:r>
      <w:r w:rsidRPr="00F45625">
        <w:rPr>
          <w:rFonts w:cs="Arial"/>
          <w:color w:val="363435"/>
          <w:spacing w:val="8"/>
          <w:sz w:val="22"/>
          <w:szCs w:val="22"/>
        </w:rPr>
        <w:t xml:space="preserve"> </w:t>
      </w:r>
      <w:r w:rsidRPr="00F45625">
        <w:rPr>
          <w:rFonts w:cs="Arial"/>
          <w:color w:val="363435"/>
          <w:sz w:val="22"/>
          <w:szCs w:val="22"/>
        </w:rPr>
        <w:t>an important</w:t>
      </w:r>
      <w:r w:rsidRPr="00F45625">
        <w:rPr>
          <w:rFonts w:cs="Arial"/>
          <w:color w:val="363435"/>
          <w:spacing w:val="36"/>
          <w:sz w:val="22"/>
          <w:szCs w:val="22"/>
        </w:rPr>
        <w:t xml:space="preserve"> </w:t>
      </w:r>
      <w:r w:rsidRPr="00F45625">
        <w:rPr>
          <w:rFonts w:cs="Arial"/>
          <w:color w:val="363435"/>
          <w:sz w:val="22"/>
          <w:szCs w:val="22"/>
        </w:rPr>
        <w:t>role,</w:t>
      </w:r>
      <w:r w:rsidRPr="00F45625">
        <w:rPr>
          <w:rFonts w:cs="Arial"/>
          <w:color w:val="363435"/>
          <w:spacing w:val="40"/>
          <w:sz w:val="22"/>
          <w:szCs w:val="22"/>
        </w:rPr>
        <w:t xml:space="preserve"> </w:t>
      </w:r>
      <w:r w:rsidRPr="00F45625">
        <w:rPr>
          <w:rFonts w:cs="Arial"/>
          <w:color w:val="363435"/>
          <w:sz w:val="22"/>
          <w:szCs w:val="22"/>
        </w:rPr>
        <w:t>since</w:t>
      </w:r>
      <w:r w:rsidRPr="00F45625">
        <w:rPr>
          <w:rFonts w:cs="Arial"/>
          <w:color w:val="363435"/>
          <w:spacing w:val="39"/>
          <w:sz w:val="22"/>
          <w:szCs w:val="22"/>
        </w:rPr>
        <w:t xml:space="preserve"> </w:t>
      </w:r>
      <w:r w:rsidRPr="00F45625">
        <w:rPr>
          <w:rFonts w:cs="Arial"/>
          <w:color w:val="363435"/>
          <w:sz w:val="22"/>
          <w:szCs w:val="22"/>
        </w:rPr>
        <w:t>measurement</w:t>
      </w:r>
      <w:r w:rsidRPr="00F45625">
        <w:rPr>
          <w:rFonts w:cs="Arial"/>
          <w:color w:val="363435"/>
          <w:spacing w:val="34"/>
          <w:sz w:val="22"/>
          <w:szCs w:val="22"/>
        </w:rPr>
        <w:t xml:space="preserve"> </w:t>
      </w:r>
      <w:r w:rsidRPr="00F45625">
        <w:rPr>
          <w:rFonts w:cs="Arial"/>
          <w:color w:val="363435"/>
          <w:sz w:val="22"/>
          <w:szCs w:val="22"/>
        </w:rPr>
        <w:t>time</w:t>
      </w:r>
      <w:r w:rsidRPr="00F45625">
        <w:rPr>
          <w:rFonts w:cs="Arial"/>
          <w:color w:val="363435"/>
          <w:spacing w:val="41"/>
          <w:sz w:val="22"/>
          <w:szCs w:val="22"/>
        </w:rPr>
        <w:t xml:space="preserve"> </w:t>
      </w:r>
      <w:r w:rsidRPr="00F45625">
        <w:rPr>
          <w:rFonts w:cs="Arial"/>
          <w:color w:val="363435"/>
          <w:sz w:val="22"/>
          <w:szCs w:val="22"/>
        </w:rPr>
        <w:t>and</w:t>
      </w:r>
      <w:r w:rsidRPr="00F45625">
        <w:rPr>
          <w:rFonts w:cs="Arial"/>
          <w:color w:val="363435"/>
          <w:spacing w:val="41"/>
          <w:sz w:val="22"/>
          <w:szCs w:val="22"/>
        </w:rPr>
        <w:t xml:space="preserve"> </w:t>
      </w:r>
      <w:r w:rsidRPr="00F45625">
        <w:rPr>
          <w:rFonts w:cs="Arial"/>
          <w:color w:val="363435"/>
          <w:sz w:val="22"/>
          <w:szCs w:val="22"/>
        </w:rPr>
        <w:t>statistical</w:t>
      </w:r>
      <w:r w:rsidRPr="00F45625">
        <w:rPr>
          <w:rFonts w:cs="Arial"/>
          <w:sz w:val="22"/>
          <w:szCs w:val="22"/>
        </w:rPr>
        <w:t xml:space="preserve"> </w:t>
      </w:r>
      <w:r w:rsidRPr="00F45625">
        <w:rPr>
          <w:rFonts w:cs="Arial"/>
          <w:color w:val="363435"/>
          <w:sz w:val="22"/>
          <w:szCs w:val="22"/>
        </w:rPr>
        <w:t>error</w:t>
      </w:r>
      <w:r w:rsidRPr="00F45625">
        <w:rPr>
          <w:rFonts w:cs="Arial"/>
          <w:color w:val="363435"/>
          <w:spacing w:val="-4"/>
          <w:sz w:val="22"/>
          <w:szCs w:val="22"/>
        </w:rPr>
        <w:t xml:space="preserve"> </w:t>
      </w:r>
      <w:r w:rsidRPr="00F45625">
        <w:rPr>
          <w:rFonts w:cs="Arial"/>
          <w:color w:val="363435"/>
          <w:sz w:val="22"/>
          <w:szCs w:val="22"/>
        </w:rPr>
        <w:t>are</w:t>
      </w:r>
      <w:r w:rsidRPr="00F45625">
        <w:rPr>
          <w:rFonts w:cs="Arial"/>
          <w:color w:val="363435"/>
          <w:spacing w:val="-3"/>
          <w:sz w:val="22"/>
          <w:szCs w:val="22"/>
        </w:rPr>
        <w:t xml:space="preserve"> </w:t>
      </w:r>
      <w:r w:rsidRPr="00F45625">
        <w:rPr>
          <w:rFonts w:cs="Arial"/>
          <w:color w:val="363435"/>
          <w:sz w:val="22"/>
          <w:szCs w:val="22"/>
        </w:rPr>
        <w:t>closely</w:t>
      </w:r>
      <w:r w:rsidRPr="00F45625">
        <w:rPr>
          <w:rFonts w:cs="Arial"/>
          <w:color w:val="363435"/>
          <w:spacing w:val="-5"/>
          <w:sz w:val="22"/>
          <w:szCs w:val="22"/>
        </w:rPr>
        <w:t xml:space="preserve"> </w:t>
      </w:r>
      <w:r w:rsidRPr="00F45625">
        <w:rPr>
          <w:rFonts w:cs="Arial"/>
          <w:color w:val="363435"/>
          <w:sz w:val="22"/>
          <w:szCs w:val="22"/>
        </w:rPr>
        <w:t>related.</w:t>
      </w:r>
      <w:r w:rsidRPr="00F45625">
        <w:rPr>
          <w:rFonts w:cs="Arial"/>
          <w:color w:val="363435"/>
          <w:spacing w:val="-5"/>
          <w:sz w:val="22"/>
          <w:szCs w:val="22"/>
        </w:rPr>
        <w:t xml:space="preserve"> </w:t>
      </w:r>
      <w:r w:rsidRPr="00F45625">
        <w:rPr>
          <w:rFonts w:cs="Arial"/>
          <w:color w:val="363435"/>
          <w:sz w:val="22"/>
          <w:szCs w:val="22"/>
        </w:rPr>
        <w:t>Longer</w:t>
      </w:r>
      <w:r w:rsidRPr="00F45625">
        <w:rPr>
          <w:rFonts w:cs="Arial"/>
          <w:color w:val="363435"/>
          <w:spacing w:val="-4"/>
          <w:sz w:val="22"/>
          <w:szCs w:val="22"/>
        </w:rPr>
        <w:t xml:space="preserve"> </w:t>
      </w:r>
      <w:r w:rsidRPr="00F45625">
        <w:rPr>
          <w:rFonts w:cs="Arial"/>
          <w:color w:val="363435"/>
          <w:sz w:val="22"/>
          <w:szCs w:val="22"/>
        </w:rPr>
        <w:t>measurement</w:t>
      </w:r>
      <w:r w:rsidRPr="00F45625">
        <w:rPr>
          <w:rFonts w:cs="Arial"/>
          <w:color w:val="363435"/>
          <w:spacing w:val="-11"/>
          <w:sz w:val="22"/>
          <w:szCs w:val="22"/>
        </w:rPr>
        <w:t xml:space="preserve"> </w:t>
      </w:r>
      <w:r w:rsidRPr="00F45625">
        <w:rPr>
          <w:rFonts w:cs="Arial"/>
          <w:color w:val="363435"/>
          <w:sz w:val="22"/>
          <w:szCs w:val="22"/>
        </w:rPr>
        <w:t>times</w:t>
      </w:r>
      <w:r w:rsidRPr="00F45625">
        <w:rPr>
          <w:rFonts w:cs="Arial"/>
          <w:color w:val="363435"/>
          <w:spacing w:val="-4"/>
          <w:sz w:val="22"/>
          <w:szCs w:val="22"/>
        </w:rPr>
        <w:t xml:space="preserve"> </w:t>
      </w:r>
      <w:r w:rsidRPr="00F45625">
        <w:rPr>
          <w:rFonts w:cs="Arial"/>
          <w:color w:val="363435"/>
          <w:sz w:val="22"/>
          <w:szCs w:val="22"/>
        </w:rPr>
        <w:t>give lower</w:t>
      </w:r>
      <w:r w:rsidRPr="00F45625">
        <w:rPr>
          <w:rFonts w:cs="Arial"/>
          <w:color w:val="363435"/>
          <w:spacing w:val="7"/>
          <w:sz w:val="22"/>
          <w:szCs w:val="22"/>
        </w:rPr>
        <w:t xml:space="preserve"> </w:t>
      </w:r>
      <w:r w:rsidRPr="00F45625">
        <w:rPr>
          <w:rFonts w:cs="Arial"/>
          <w:color w:val="363435"/>
          <w:sz w:val="22"/>
          <w:szCs w:val="22"/>
        </w:rPr>
        <w:t>statistical</w:t>
      </w:r>
      <w:r w:rsidRPr="00F45625">
        <w:rPr>
          <w:rFonts w:cs="Arial"/>
          <w:color w:val="363435"/>
          <w:spacing w:val="1"/>
          <w:sz w:val="22"/>
          <w:szCs w:val="22"/>
        </w:rPr>
        <w:t xml:space="preserve"> </w:t>
      </w:r>
      <w:r w:rsidRPr="00F45625">
        <w:rPr>
          <w:rFonts w:cs="Arial"/>
          <w:color w:val="363435"/>
          <w:sz w:val="22"/>
          <w:szCs w:val="22"/>
        </w:rPr>
        <w:t>errors</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vice</w:t>
      </w:r>
      <w:r w:rsidRPr="00F45625">
        <w:rPr>
          <w:rFonts w:cs="Arial"/>
          <w:color w:val="363435"/>
          <w:spacing w:val="8"/>
          <w:sz w:val="22"/>
          <w:szCs w:val="22"/>
        </w:rPr>
        <w:t xml:space="preserve"> </w:t>
      </w:r>
      <w:r w:rsidRPr="00F45625">
        <w:rPr>
          <w:rFonts w:cs="Arial"/>
          <w:color w:val="363435"/>
          <w:sz w:val="22"/>
          <w:szCs w:val="22"/>
        </w:rPr>
        <w:t>versa.</w:t>
      </w:r>
      <w:r w:rsidRPr="00F45625">
        <w:rPr>
          <w:rFonts w:cs="Arial"/>
          <w:color w:val="363435"/>
          <w:spacing w:val="5"/>
          <w:sz w:val="22"/>
          <w:szCs w:val="22"/>
        </w:rPr>
        <w:t xml:space="preserve"> </w:t>
      </w:r>
      <w:r w:rsidRPr="00F45625">
        <w:rPr>
          <w:rFonts w:cs="Arial"/>
          <w:color w:val="363435"/>
          <w:sz w:val="22"/>
          <w:szCs w:val="22"/>
        </w:rPr>
        <w:t>Fluctuations in measurement values</w:t>
      </w:r>
      <w:r w:rsidRPr="00F45625">
        <w:rPr>
          <w:rFonts w:cs="Arial"/>
          <w:color w:val="363435"/>
          <w:spacing w:val="8"/>
          <w:sz w:val="22"/>
          <w:szCs w:val="22"/>
        </w:rPr>
        <w:t xml:space="preserve"> </w:t>
      </w:r>
      <w:r w:rsidRPr="00F45625">
        <w:rPr>
          <w:rFonts w:cs="Arial"/>
          <w:color w:val="363435"/>
          <w:sz w:val="22"/>
          <w:szCs w:val="22"/>
        </w:rPr>
        <w:t>will</w:t>
      </w:r>
      <w:r w:rsidRPr="00F45625">
        <w:rPr>
          <w:rFonts w:cs="Arial"/>
          <w:color w:val="363435"/>
          <w:spacing w:val="10"/>
          <w:sz w:val="22"/>
          <w:szCs w:val="22"/>
        </w:rPr>
        <w:t xml:space="preserve"> </w:t>
      </w:r>
      <w:r w:rsidRPr="00F45625">
        <w:rPr>
          <w:rFonts w:cs="Arial"/>
          <w:color w:val="363435"/>
          <w:sz w:val="22"/>
          <w:szCs w:val="22"/>
        </w:rPr>
        <w:t>be</w:t>
      </w:r>
      <w:r w:rsidRPr="00F45625">
        <w:rPr>
          <w:rFonts w:cs="Arial"/>
          <w:color w:val="363435"/>
          <w:spacing w:val="11"/>
          <w:sz w:val="22"/>
          <w:szCs w:val="22"/>
        </w:rPr>
        <w:t xml:space="preserve"> </w:t>
      </w:r>
      <w:r w:rsidRPr="00F45625">
        <w:rPr>
          <w:rFonts w:cs="Arial"/>
          <w:color w:val="363435"/>
          <w:sz w:val="22"/>
          <w:szCs w:val="22"/>
        </w:rPr>
        <w:t>smoothed</w:t>
      </w:r>
      <w:r w:rsidRPr="00F45625">
        <w:rPr>
          <w:rFonts w:cs="Arial"/>
          <w:color w:val="363435"/>
          <w:spacing w:val="4"/>
          <w:sz w:val="22"/>
          <w:szCs w:val="22"/>
        </w:rPr>
        <w:t xml:space="preserve"> </w:t>
      </w:r>
      <w:r w:rsidRPr="00F45625">
        <w:rPr>
          <w:rFonts w:cs="Arial"/>
          <w:color w:val="363435"/>
          <w:sz w:val="22"/>
          <w:szCs w:val="22"/>
        </w:rPr>
        <w:t>out</w:t>
      </w:r>
      <w:r w:rsidRPr="00F45625">
        <w:rPr>
          <w:rFonts w:cs="Arial"/>
          <w:color w:val="363435"/>
          <w:spacing w:val="10"/>
          <w:sz w:val="22"/>
          <w:szCs w:val="22"/>
        </w:rPr>
        <w:t xml:space="preserve"> </w:t>
      </w:r>
      <w:r w:rsidRPr="00F45625">
        <w:rPr>
          <w:rFonts w:cs="Arial"/>
          <w:color w:val="363435"/>
          <w:sz w:val="22"/>
          <w:szCs w:val="22"/>
        </w:rPr>
        <w:t>with</w:t>
      </w:r>
      <w:r w:rsidRPr="00F45625">
        <w:rPr>
          <w:rFonts w:cs="Arial"/>
          <w:color w:val="363435"/>
          <w:spacing w:val="8"/>
          <w:sz w:val="22"/>
          <w:szCs w:val="22"/>
        </w:rPr>
        <w:t xml:space="preserve"> </w:t>
      </w:r>
      <w:r w:rsidRPr="00F45625">
        <w:rPr>
          <w:rFonts w:cs="Arial"/>
          <w:color w:val="363435"/>
          <w:sz w:val="22"/>
          <w:szCs w:val="22"/>
        </w:rPr>
        <w:t>a</w:t>
      </w:r>
      <w:r w:rsidRPr="00F45625">
        <w:rPr>
          <w:rFonts w:cs="Arial"/>
          <w:color w:val="363435"/>
          <w:spacing w:val="11"/>
          <w:sz w:val="22"/>
          <w:szCs w:val="22"/>
        </w:rPr>
        <w:t xml:space="preserve"> </w:t>
      </w:r>
      <w:r w:rsidRPr="00F45625">
        <w:rPr>
          <w:rFonts w:cs="Arial"/>
          <w:color w:val="363435"/>
          <w:sz w:val="22"/>
          <w:szCs w:val="22"/>
        </w:rPr>
        <w:t>longer measurement</w:t>
      </w:r>
      <w:r w:rsidRPr="00F45625">
        <w:rPr>
          <w:rFonts w:cs="Arial"/>
          <w:color w:val="363435"/>
          <w:spacing w:val="8"/>
          <w:sz w:val="22"/>
          <w:szCs w:val="22"/>
        </w:rPr>
        <w:t xml:space="preserve"> </w:t>
      </w:r>
      <w:r w:rsidRPr="00F45625">
        <w:rPr>
          <w:rFonts w:cs="Arial"/>
          <w:color w:val="363435"/>
          <w:sz w:val="22"/>
          <w:szCs w:val="22"/>
        </w:rPr>
        <w:t>time.</w:t>
      </w:r>
      <w:r w:rsidRPr="00F45625">
        <w:rPr>
          <w:rFonts w:cs="Arial"/>
          <w:color w:val="363435"/>
          <w:spacing w:val="12"/>
          <w:sz w:val="22"/>
          <w:szCs w:val="22"/>
        </w:rPr>
        <w:t xml:space="preserve"> </w:t>
      </w:r>
      <w:r w:rsidRPr="00F45625">
        <w:rPr>
          <w:rFonts w:cs="Arial"/>
          <w:color w:val="363435"/>
          <w:sz w:val="22"/>
          <w:szCs w:val="22"/>
        </w:rPr>
        <w:t>It</w:t>
      </w:r>
      <w:r w:rsidRPr="00F45625">
        <w:rPr>
          <w:rFonts w:cs="Arial"/>
          <w:color w:val="363435"/>
          <w:spacing w:val="18"/>
          <w:sz w:val="22"/>
          <w:szCs w:val="22"/>
        </w:rPr>
        <w:t xml:space="preserve"> </w:t>
      </w:r>
      <w:r w:rsidRPr="00F45625">
        <w:rPr>
          <w:rFonts w:cs="Arial"/>
          <w:color w:val="363435"/>
          <w:sz w:val="22"/>
          <w:szCs w:val="22"/>
        </w:rPr>
        <w:t>is</w:t>
      </w:r>
      <w:r w:rsidRPr="00F45625">
        <w:rPr>
          <w:rFonts w:cs="Arial"/>
          <w:color w:val="363435"/>
          <w:spacing w:val="18"/>
          <w:sz w:val="22"/>
          <w:szCs w:val="22"/>
        </w:rPr>
        <w:t xml:space="preserve"> </w:t>
      </w:r>
      <w:r w:rsidRPr="00F45625">
        <w:rPr>
          <w:rFonts w:cs="Arial"/>
          <w:color w:val="363435"/>
          <w:sz w:val="22"/>
          <w:szCs w:val="22"/>
        </w:rPr>
        <w:t>important</w:t>
      </w:r>
      <w:r w:rsidRPr="00F45625">
        <w:rPr>
          <w:rFonts w:cs="Arial"/>
          <w:color w:val="363435"/>
          <w:spacing w:val="13"/>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use</w:t>
      </w:r>
      <w:r w:rsidRPr="00F45625">
        <w:rPr>
          <w:rFonts w:cs="Arial"/>
          <w:color w:val="363435"/>
          <w:spacing w:val="14"/>
          <w:sz w:val="22"/>
          <w:szCs w:val="22"/>
        </w:rPr>
        <w:t xml:space="preserve"> </w:t>
      </w:r>
      <w:r w:rsidRPr="00F45625">
        <w:rPr>
          <w:rFonts w:cs="Arial"/>
          <w:color w:val="363435"/>
          <w:sz w:val="22"/>
          <w:szCs w:val="22"/>
        </w:rPr>
        <w:t>low</w:t>
      </w:r>
      <w:r w:rsidRPr="00F45625">
        <w:rPr>
          <w:rFonts w:cs="Arial"/>
          <w:color w:val="363435"/>
          <w:spacing w:val="18"/>
          <w:sz w:val="22"/>
          <w:szCs w:val="22"/>
        </w:rPr>
        <w:t xml:space="preserve"> </w:t>
      </w:r>
      <w:r w:rsidRPr="00F45625">
        <w:rPr>
          <w:rFonts w:cs="Arial"/>
          <w:color w:val="363435"/>
          <w:sz w:val="22"/>
          <w:szCs w:val="22"/>
        </w:rPr>
        <w:t>Z-number</w:t>
      </w:r>
      <w:r w:rsidRPr="00F45625">
        <w:rPr>
          <w:rFonts w:cs="Arial"/>
          <w:color w:val="363435"/>
          <w:sz w:val="22"/>
          <w:szCs w:val="22"/>
          <w:lang w:val="en-US"/>
        </w:rPr>
        <w:t xml:space="preserve"> pipe wall materials w</w:t>
      </w:r>
      <w:r w:rsidR="000603AF" w:rsidRPr="00F45625">
        <w:rPr>
          <w:rFonts w:cs="Arial"/>
          <w:color w:val="363435"/>
          <w:sz w:val="22"/>
          <w:szCs w:val="22"/>
          <w:lang w:val="en-US"/>
        </w:rPr>
        <w:t>ith low-energy gamma-ray densi</w:t>
      </w:r>
      <w:r w:rsidRPr="00F45625">
        <w:rPr>
          <w:rFonts w:cs="Arial"/>
          <w:color w:val="363435"/>
          <w:sz w:val="22"/>
          <w:szCs w:val="22"/>
          <w:lang w:val="en-US"/>
        </w:rPr>
        <w:t>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w:t>
      </w:r>
      <w:r w:rsidR="005843F5" w:rsidRPr="00F45625">
        <w:rPr>
          <w:rFonts w:cs="Arial"/>
          <w:color w:val="363435"/>
          <w:sz w:val="22"/>
          <w:szCs w:val="22"/>
          <w:lang w:val="en-US"/>
        </w:rPr>
        <w:t>e activity must be chosen care</w:t>
      </w:r>
      <w:r w:rsidRPr="00F45625">
        <w:rPr>
          <w:rFonts w:cs="Arial"/>
          <w:color w:val="363435"/>
          <w:sz w:val="22"/>
          <w:szCs w:val="22"/>
          <w:lang w:val="en-US"/>
        </w:rPr>
        <w:t>fully. In our experiments, a 14 mCi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mCi sou</w:t>
      </w:r>
      <w:r w:rsidR="001114F4" w:rsidRPr="00F45625">
        <w:rPr>
          <w:rFonts w:cs="Arial"/>
          <w:color w:val="363435"/>
          <w:sz w:val="22"/>
          <w:szCs w:val="22"/>
          <w:lang w:val="en-US"/>
        </w:rPr>
        <w:t>rce and a measurement time of 1</w:t>
      </w:r>
      <w:r w:rsidRPr="00F45625">
        <w:rPr>
          <w:rFonts w:cs="Arial"/>
          <w:color w:val="363435"/>
          <w:sz w:val="22"/>
          <w:szCs w:val="22"/>
          <w:lang w:val="en-US"/>
        </w:rPr>
        <w:t>s will decrease the number of counts by 30, thus the statistical error will be increased by about 5.4 times.</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The aluminum pipe, source and detector are mounted in  a  computer-controlled test  platform, on  which  the detectors are positioned around the</w:t>
      </w:r>
      <w:r w:rsidR="00BC3B91" w:rsidRPr="00F45625">
        <w:rPr>
          <w:rFonts w:cs="Arial"/>
          <w:color w:val="363435"/>
          <w:sz w:val="22"/>
          <w:szCs w:val="22"/>
          <w:lang w:val="en-US"/>
        </w:rPr>
        <w:t xml:space="preserve"> pipe to an accuracy of 6</w:t>
      </w:r>
      <w:r w:rsidR="001E42A8" w:rsidRPr="00F45625">
        <w:rPr>
          <w:rFonts w:cs="Arial"/>
          <w:color w:val="363435"/>
          <w:sz w:val="22"/>
          <w:szCs w:val="22"/>
          <w:lang w:val="en-US"/>
        </w:rPr>
        <w:t>1</w:t>
      </w:r>
      <w:r w:rsidR="001114F4" w:rsidRPr="00F45625">
        <w:rPr>
          <w:rFonts w:cs="Arial"/>
          <w:color w:val="363435"/>
          <w:sz w:val="22"/>
          <w:szCs w:val="22"/>
          <w:vertAlign w:val="superscript"/>
          <w:lang w:val="en-US"/>
        </w:rPr>
        <w:t>0</w:t>
      </w:r>
      <w:r w:rsidR="001E42A8" w:rsidRPr="00F45625">
        <w:rPr>
          <w:rFonts w:cs="Arial"/>
          <w:color w:val="363435"/>
          <w:sz w:val="22"/>
          <w:szCs w:val="22"/>
          <w:lang w:val="en-US"/>
        </w:rPr>
        <w:t xml:space="preserve"> </w:t>
      </w:r>
      <w:r w:rsidR="00AA76B3" w:rsidRPr="00F45625">
        <w:rPr>
          <w:rFonts w:cs="Arial"/>
          <w:color w:val="363435"/>
          <w:sz w:val="22"/>
          <w:szCs w:val="22"/>
          <w:lang w:val="en-US"/>
        </w:rPr>
        <w:fldChar w:fldCharType="begin" w:fldLock="1"/>
      </w:r>
      <w:r w:rsidR="00310A6D" w:rsidRPr="00F45625">
        <w:rPr>
          <w:rFonts w:cs="Arial"/>
          <w:color w:val="363435"/>
          <w:sz w:val="22"/>
          <w:szCs w:val="22"/>
          <w:lang w:val="en-US"/>
        </w:rPr>
        <w:instrText>ADDIN CSL_CITATION { "citationItems" : [ { "id" : "ITEM-1", "itemData" : { "author" : [ { "dropping-particle" : "", "family" : "Johansen", "given" : "G", "non-dropping-particle" : "", "parse-names" : false, "suffix" : "" }, { "dropping-particle" : "", "family" : "Frovstein", "given" : "T", "non-dropping-particle" : "", "parse-names" : false, "suffix" : "" }, { "dropping-particle" : "", "family" : "Pedersen", "given" : "H", "non-dropping-particle" : "", "parse-names" : false, "suffix" : "" }, { "dropping-particle" : "", "family" : "McKibben", "given" : "B", "non-dropping-particle" : "", "parse-names" : false, "suffix" : "" } ], "container-title" : "Proceedings of Frontiers in Industrial Process Tomography II, Delft(Netherlands)", "id" : "ITEM-1", "issued" : { "date-parts" : [ [ "1997" ] ] }, "title" : "A flexible test platform for investigating gamma-ray tomography geometries and applications", "type" : "article-journal" }, "uris" : [ "http://www.mendeley.com/documents/?uuid=1d860657-6f00-433c-8c8d-1666bbfbecc5" ] } ], "mendeley" : { "formattedCitation" : "(6)", "plainTextFormattedCitation" : "(6)", "previouslyFormattedCitation" : "(6)" }, "properties" : { "noteIndex" : 22 }, "schema" : "https://github.com/citation-style-language/schema/raw/master/csl-citation.json" }</w:instrText>
      </w:r>
      <w:r w:rsidR="00AA76B3" w:rsidRPr="00F45625">
        <w:rPr>
          <w:rFonts w:cs="Arial"/>
          <w:color w:val="363435"/>
          <w:sz w:val="22"/>
          <w:szCs w:val="22"/>
          <w:lang w:val="en-US"/>
        </w:rPr>
        <w:fldChar w:fldCharType="separate"/>
      </w:r>
      <w:r w:rsidR="00367993" w:rsidRPr="00F45625">
        <w:rPr>
          <w:rFonts w:cs="Arial"/>
          <w:noProof/>
          <w:color w:val="363435"/>
          <w:sz w:val="22"/>
          <w:szCs w:val="22"/>
          <w:lang w:val="en-US"/>
        </w:rPr>
        <w:t>(6)</w:t>
      </w:r>
      <w:r w:rsidR="00AA76B3" w:rsidRPr="00F45625">
        <w:rPr>
          <w:rFonts w:cs="Arial"/>
          <w:color w:val="363435"/>
          <w:sz w:val="22"/>
          <w:szCs w:val="22"/>
          <w:lang w:val="en-US"/>
        </w:rPr>
        <w:fldChar w:fldCharType="end"/>
      </w:r>
      <w:r w:rsidR="00367993" w:rsidRPr="00F45625">
        <w:rPr>
          <w:rFonts w:cs="Arial"/>
          <w:color w:val="363435"/>
          <w:sz w:val="22"/>
          <w:szCs w:val="22"/>
          <w:lang w:val="en-US"/>
        </w:rPr>
        <w:t xml:space="preserve">. </w:t>
      </w:r>
      <w:r w:rsidRPr="00F45625">
        <w:rPr>
          <w:rFonts w:cs="Arial"/>
          <w:color w:val="363435"/>
          <w:sz w:val="22"/>
          <w:szCs w:val="22"/>
          <w:lang w:val="en-US"/>
        </w:rPr>
        <w:t>The CZT detector is moved by 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between each measurement to obtain detector </w:t>
      </w:r>
      <w:r w:rsidRPr="00F45625">
        <w:rPr>
          <w:rFonts w:cs="Arial"/>
          <w:color w:val="363435"/>
          <w:sz w:val="22"/>
          <w:szCs w:val="22"/>
          <w:lang w:val="en-US"/>
        </w:rPr>
        <w:lastRenderedPageBreak/>
        <w:t xml:space="preserve">responses in several positions around the pipe with fixed flow regimes. As shown in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5843F5" w:rsidRPr="00F45625">
        <w:rPr>
          <w:rFonts w:cs="Arial"/>
          <w:sz w:val="22"/>
          <w:szCs w:val="22"/>
        </w:rPr>
        <w:t>Table 1</w:t>
      </w:r>
      <w:r w:rsidR="00152B8E" w:rsidRPr="00F45625">
        <w:rPr>
          <w:rFonts w:cs="Arial"/>
          <w:sz w:val="22"/>
          <w:szCs w:val="22"/>
        </w:rPr>
        <w:fldChar w:fldCharType="end"/>
      </w:r>
      <w:r w:rsidRPr="00F45625">
        <w:rPr>
          <w:rFonts w:cs="Arial"/>
          <w:color w:val="363435"/>
          <w:sz w:val="22"/>
          <w:szCs w:val="22"/>
          <w:lang w:val="en-US"/>
        </w:rPr>
        <w:t>, various polypropylene phantoms are used to simulate flow regimes and void fractions.</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The principle of single-beam gamma-ray densitometers is based on the concept of expressing the void fraction in terms of transmitted intensity, which is the number of photons detected in the full energy peak in the measurement time p</w:t>
      </w:r>
      <w:r w:rsidR="001E42A8" w:rsidRPr="00F45625">
        <w:rPr>
          <w:rFonts w:cs="Arial"/>
          <w:color w:val="363435"/>
          <w:sz w:val="22"/>
          <w:szCs w:val="22"/>
          <w:lang w:val="en-US"/>
        </w:rPr>
        <w:t>eriod. This means counting pho</w:t>
      </w:r>
      <w:r w:rsidRPr="00F45625">
        <w:rPr>
          <w:rFonts w:cs="Arial"/>
          <w:color w:val="363435"/>
          <w:sz w:val="22"/>
          <w:szCs w:val="22"/>
          <w:lang w:val="en-US"/>
        </w:rPr>
        <w:t>tons with energy higher than a given threshold value, which was 40 keV in our experiments. The void fraction can be found as:</w:t>
      </w:r>
    </w:p>
    <w:p w:rsidR="008B718F" w:rsidRPr="00F45625" w:rsidRDefault="008B718F" w:rsidP="008B718F">
      <w:pPr>
        <w:pStyle w:val="Caption"/>
        <w:keepNext/>
        <w:rPr>
          <w:rFonts w:cs="Arial"/>
          <w:szCs w:val="22"/>
        </w:rPr>
      </w:pPr>
      <w:bookmarkStart w:id="83" w:name="_Ref498213966"/>
      <w:bookmarkStart w:id="84" w:name="_Toc498205092"/>
      <w:r w:rsidRPr="00F45625">
        <w:rPr>
          <w:rFonts w:cs="Arial"/>
          <w:szCs w:val="22"/>
        </w:rPr>
        <w:t xml:space="preserve">Table </w:t>
      </w:r>
      <w:r w:rsidR="00AA76B3" w:rsidRPr="00F45625">
        <w:rPr>
          <w:rFonts w:cs="Arial"/>
          <w:szCs w:val="22"/>
        </w:rPr>
        <w:fldChar w:fldCharType="begin"/>
      </w:r>
      <w:r w:rsidR="00F97881" w:rsidRPr="00F45625">
        <w:rPr>
          <w:rFonts w:cs="Arial"/>
          <w:szCs w:val="22"/>
        </w:rPr>
        <w:instrText xml:space="preserve"> SEQ Table \* ARABIC </w:instrText>
      </w:r>
      <w:r w:rsidR="00AA76B3" w:rsidRPr="00F45625">
        <w:rPr>
          <w:rFonts w:cs="Arial"/>
          <w:szCs w:val="22"/>
        </w:rPr>
        <w:fldChar w:fldCharType="separate"/>
      </w:r>
      <w:r w:rsidRPr="00F45625">
        <w:rPr>
          <w:rFonts w:cs="Arial"/>
          <w:noProof/>
          <w:szCs w:val="22"/>
        </w:rPr>
        <w:t>1</w:t>
      </w:r>
      <w:r w:rsidR="00AA76B3" w:rsidRPr="00F45625">
        <w:rPr>
          <w:rFonts w:cs="Arial"/>
          <w:szCs w:val="22"/>
        </w:rPr>
        <w:fldChar w:fldCharType="end"/>
      </w:r>
      <w:bookmarkEnd w:id="83"/>
      <w:r w:rsidRPr="00F45625">
        <w:rPr>
          <w:rFonts w:cs="Arial"/>
          <w:szCs w:val="22"/>
        </w:rPr>
        <w:t>: Void fraction and flow regime phantoms made for the experiment</w:t>
      </w:r>
      <w:bookmarkEnd w:id="84"/>
    </w:p>
    <w:tbl>
      <w:tblPr>
        <w:tblStyle w:val="TableGrid"/>
        <w:tblW w:w="0" w:type="auto"/>
        <w:tblLook w:val="04A0" w:firstRow="1" w:lastRow="0" w:firstColumn="1" w:lastColumn="0" w:noHBand="0" w:noVBand="1"/>
      </w:tblPr>
      <w:tblGrid>
        <w:gridCol w:w="2907"/>
        <w:gridCol w:w="2907"/>
      </w:tblGrid>
      <w:tr w:rsidR="00744F10" w:rsidRPr="00F45625" w:rsidTr="008F079E">
        <w:tc>
          <w:tcPr>
            <w:tcW w:w="2907" w:type="dxa"/>
          </w:tcPr>
          <w:p w:rsidR="00744F10" w:rsidRPr="00F45625" w:rsidRDefault="00744F10" w:rsidP="00744F10">
            <w:pPr>
              <w:ind w:left="117" w:right="-33" w:firstLine="25"/>
              <w:rPr>
                <w:rFonts w:cs="Arial"/>
              </w:rPr>
            </w:pPr>
            <w:r w:rsidRPr="00F45625">
              <w:rPr>
                <w:rFonts w:cs="Arial"/>
                <w:lang w:val="en-US"/>
              </w:rPr>
              <w:t>Void fraction (%)</w:t>
            </w:r>
          </w:p>
        </w:tc>
        <w:tc>
          <w:tcPr>
            <w:tcW w:w="2907" w:type="dxa"/>
          </w:tcPr>
          <w:p w:rsidR="00744F10" w:rsidRPr="00F45625" w:rsidRDefault="00744F10" w:rsidP="00744F10">
            <w:pPr>
              <w:ind w:left="117" w:right="-33" w:firstLine="25"/>
              <w:rPr>
                <w:rFonts w:cs="Arial"/>
              </w:rPr>
            </w:pPr>
            <w:r w:rsidRPr="00F45625">
              <w:rPr>
                <w:rFonts w:cs="Arial"/>
                <w:lang w:val="en-US"/>
              </w:rPr>
              <w:t>Flow regime phantom</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0</w:t>
            </w:r>
          </w:p>
        </w:tc>
        <w:tc>
          <w:tcPr>
            <w:tcW w:w="2907" w:type="dxa"/>
          </w:tcPr>
          <w:p w:rsidR="00744F10" w:rsidRPr="00F45625" w:rsidRDefault="008F079E" w:rsidP="00744F10">
            <w:pPr>
              <w:ind w:left="117" w:right="-33" w:firstLine="25"/>
              <w:rPr>
                <w:rFonts w:cs="Arial"/>
              </w:rPr>
            </w:pPr>
            <w:r w:rsidRPr="00F45625">
              <w:rPr>
                <w:rFonts w:cs="Arial"/>
              </w:rPr>
              <w:t>Homogenous</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25</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56</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70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80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100</w:t>
            </w:r>
          </w:p>
        </w:tc>
        <w:tc>
          <w:tcPr>
            <w:tcW w:w="2907" w:type="dxa"/>
          </w:tcPr>
          <w:p w:rsidR="00744F10" w:rsidRPr="00F45625" w:rsidRDefault="008F079E" w:rsidP="00744F10">
            <w:pPr>
              <w:ind w:left="117" w:right="-33" w:firstLine="25"/>
              <w:rPr>
                <w:rFonts w:cs="Arial"/>
              </w:rPr>
            </w:pPr>
            <w:r w:rsidRPr="00F45625">
              <w:rPr>
                <w:rFonts w:cs="Arial"/>
              </w:rPr>
              <w:t>Homogenous</w:t>
            </w:r>
          </w:p>
        </w:tc>
      </w:tr>
    </w:tbl>
    <w:p w:rsidR="008F079E" w:rsidRPr="00F45625" w:rsidRDefault="008F079E" w:rsidP="00744F10">
      <w:pPr>
        <w:ind w:left="117" w:right="-33" w:firstLine="25"/>
        <w:rPr>
          <w:rFonts w:cs="Arial"/>
          <w:sz w:val="22"/>
          <w:szCs w:val="22"/>
        </w:rPr>
      </w:pPr>
    </w:p>
    <w:tbl>
      <w:tblPr>
        <w:tblW w:w="0" w:type="auto"/>
        <w:tblLook w:val="00A0" w:firstRow="1" w:lastRow="0" w:firstColumn="1" w:lastColumn="0" w:noHBand="0" w:noVBand="0"/>
      </w:tblPr>
      <w:tblGrid>
        <w:gridCol w:w="7693"/>
        <w:gridCol w:w="811"/>
      </w:tblGrid>
      <w:tr w:rsidR="008F079E" w:rsidRPr="00F45625" w:rsidTr="008F079E">
        <w:tc>
          <w:tcPr>
            <w:tcW w:w="7905" w:type="dxa"/>
          </w:tcPr>
          <w:bookmarkStart w:id="85" w:name="_Toc290554243"/>
          <w:bookmarkStart w:id="86" w:name="_Toc299621208"/>
          <w:bookmarkStart w:id="87" w:name="_Toc299631433"/>
          <w:bookmarkStart w:id="88" w:name="_Toc299631495"/>
          <w:bookmarkStart w:id="89" w:name="_Toc299631585"/>
          <w:bookmarkStart w:id="90" w:name="_Toc299631661"/>
          <w:p w:rsidR="001114F4" w:rsidRPr="00F45625" w:rsidRDefault="003B2854" w:rsidP="001114F4">
            <w:pPr>
              <w:spacing w:before="0" w:line="600" w:lineRule="exact"/>
              <w:ind w:left="547"/>
              <w:jc w:val="left"/>
              <w:rPr>
                <w:rFonts w:cs="Arial"/>
                <w:sz w:val="22"/>
                <w:szCs w:val="22"/>
                <w:lang w:val="en-US"/>
              </w:rPr>
            </w:pPr>
            <w:r w:rsidRPr="00F45625">
              <w:rPr>
                <w:rFonts w:cs="Arial"/>
                <w:noProof/>
                <w:sz w:val="22"/>
                <w:szCs w:val="22"/>
                <w:lang w:val="en-US"/>
              </w:rPr>
              <mc:AlternateContent>
                <mc:Choice Requires="wps">
                  <w:drawing>
                    <wp:anchor distT="0" distB="0" distL="114300" distR="114300" simplePos="0" relativeHeight="251660288" behindDoc="1" locked="0" layoutInCell="1" allowOverlap="1">
                      <wp:simplePos x="0" y="0"/>
                      <wp:positionH relativeFrom="page">
                        <wp:posOffset>1072515</wp:posOffset>
                      </wp:positionH>
                      <wp:positionV relativeFrom="paragraph">
                        <wp:posOffset>38100</wp:posOffset>
                      </wp:positionV>
                      <wp:extent cx="229235" cy="388620"/>
                      <wp:effectExtent l="0" t="1270" r="1270" b="63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6A" w:rsidRDefault="0065156A"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84.45pt;margin-top:3pt;width:18.05pt;height:3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hFsA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" filled="f" stroked="f">
                      <v:textbox inset="0,0,0,0">
                        <w:txbxContent>
                          <w:p w:rsidR="0065156A" w:rsidRDefault="0065156A"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001114F4" w:rsidRPr="00F45625">
              <w:rPr>
                <w:rFonts w:cs="Arial"/>
                <w:color w:val="363435"/>
                <w:w w:val="99"/>
                <w:position w:val="2"/>
                <w:sz w:val="22"/>
                <w:szCs w:val="22"/>
                <w:u w:val="single" w:color="363435"/>
                <w:lang w:val="en-US"/>
              </w:rPr>
              <w:t>l</w:t>
            </w:r>
            <w:r w:rsidR="001114F4" w:rsidRPr="00F45625">
              <w:rPr>
                <w:rFonts w:cs="Arial"/>
                <w:color w:val="363435"/>
                <w:spacing w:val="-2"/>
                <w:w w:val="99"/>
                <w:position w:val="2"/>
                <w:sz w:val="22"/>
                <w:szCs w:val="22"/>
                <w:u w:val="single" w:color="363435"/>
                <w:lang w:val="en-US"/>
              </w:rPr>
              <w:t>n</w:t>
            </w:r>
            <w:r w:rsidR="001114F4" w:rsidRPr="00F45625">
              <w:rPr>
                <w:rFonts w:cs="Arial"/>
                <w:color w:val="363435"/>
                <w:spacing w:val="1"/>
                <w:w w:val="32"/>
                <w:position w:val="-2"/>
                <w:sz w:val="22"/>
                <w:szCs w:val="22"/>
                <w:u w:val="single" w:color="363435"/>
                <w:lang w:val="en-US"/>
              </w:rPr>
              <w:t>S</w:t>
            </w:r>
            <w:r w:rsidR="001114F4" w:rsidRPr="00F45625">
              <w:rPr>
                <w:rFonts w:cs="Arial"/>
                <w:i/>
                <w:color w:val="363435"/>
                <w:w w:val="99"/>
                <w:position w:val="17"/>
                <w:sz w:val="22"/>
                <w:szCs w:val="22"/>
                <w:u w:val="single" w:color="363435"/>
                <w:lang w:val="en-US"/>
              </w:rPr>
              <w:t>I</w:t>
            </w:r>
            <w:r w:rsidR="001114F4" w:rsidRPr="00F45625">
              <w:rPr>
                <w:rFonts w:cs="Arial"/>
                <w:color w:val="363435"/>
                <w:w w:val="119"/>
                <w:position w:val="13"/>
                <w:sz w:val="22"/>
                <w:szCs w:val="22"/>
                <w:u w:val="single" w:color="363435"/>
                <w:lang w:val="en-US"/>
              </w:rPr>
              <w:t>mix</w:t>
            </w:r>
          </w:p>
          <w:p w:rsidR="001114F4" w:rsidRPr="00F45625" w:rsidRDefault="001114F4" w:rsidP="001114F4">
            <w:pPr>
              <w:spacing w:before="0" w:line="160" w:lineRule="exact"/>
              <w:ind w:left="117"/>
              <w:jc w:val="left"/>
              <w:rPr>
                <w:rFonts w:cs="Arial"/>
                <w:sz w:val="22"/>
                <w:szCs w:val="22"/>
                <w:lang w:val="en-US"/>
              </w:rPr>
            </w:pPr>
            <w:r w:rsidRPr="00F45625">
              <w:rPr>
                <w:rFonts w:cs="Arial"/>
                <w:color w:val="363435"/>
                <w:w w:val="137"/>
                <w:position w:val="-1"/>
                <w:sz w:val="22"/>
                <w:szCs w:val="22"/>
                <w:lang w:val="en-US"/>
              </w:rPr>
              <w:lastRenderedPageBreak/>
              <w:t>a</w:t>
            </w:r>
            <w:r w:rsidRPr="00F45625">
              <w:rPr>
                <w:rFonts w:cs="Arial"/>
                <w:color w:val="363435"/>
                <w:spacing w:val="-7"/>
                <w:w w:val="137"/>
                <w:position w:val="-1"/>
                <w:sz w:val="22"/>
                <w:szCs w:val="22"/>
                <w:lang w:val="en-US"/>
              </w:rPr>
              <w:t xml:space="preserve"> </w:t>
            </w:r>
            <w:r w:rsidRPr="00F45625">
              <w:rPr>
                <w:rFonts w:cs="Arial"/>
                <w:color w:val="363435"/>
                <w:w w:val="165"/>
                <w:position w:val="-1"/>
                <w:sz w:val="22"/>
                <w:szCs w:val="22"/>
                <w:lang w:val="en-US"/>
              </w:rPr>
              <w:t>5</w:t>
            </w:r>
          </w:p>
          <w:p w:rsidR="001114F4" w:rsidRPr="00F45625" w:rsidRDefault="003B2854" w:rsidP="001114F4">
            <w:pPr>
              <w:spacing w:before="0" w:line="320" w:lineRule="exact"/>
              <w:ind w:left="563"/>
              <w:jc w:val="left"/>
              <w:rPr>
                <w:rFonts w:cs="Arial"/>
                <w:sz w:val="22"/>
                <w:szCs w:val="22"/>
                <w:lang w:val="en-US"/>
              </w:rPr>
            </w:pPr>
            <w:r w:rsidRPr="00F45625">
              <w:rPr>
                <w:rFonts w:cs="Arial"/>
                <w:noProof/>
                <w:sz w:val="22"/>
                <w:szCs w:val="22"/>
                <w:lang w:val="en-US"/>
              </w:rPr>
              <mc:AlternateContent>
                <mc:Choice Requires="wps">
                  <w:drawing>
                    <wp:anchor distT="0" distB="0" distL="114300" distR="114300" simplePos="0" relativeHeight="251661312" behindDoc="1" locked="0" layoutInCell="1" allowOverlap="1">
                      <wp:simplePos x="0" y="0"/>
                      <wp:positionH relativeFrom="page">
                        <wp:posOffset>1072515</wp:posOffset>
                      </wp:positionH>
                      <wp:positionV relativeFrom="paragraph">
                        <wp:posOffset>-80645</wp:posOffset>
                      </wp:positionV>
                      <wp:extent cx="218440" cy="388620"/>
                      <wp:effectExtent l="0" t="0" r="254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6A" w:rsidRDefault="0065156A"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84.45pt;margin-top:-6.35pt;width:17.2pt;height:3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nB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" filled="f" stroked="f">
                      <v:textbox inset="0,0,0,0">
                        <w:txbxContent>
                          <w:p w:rsidR="0065156A" w:rsidRDefault="0065156A"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F45625">
              <w:rPr>
                <w:rFonts w:cs="Arial"/>
                <w:noProof/>
                <w:sz w:val="22"/>
                <w:szCs w:val="22"/>
                <w:lang w:val="en-US"/>
              </w:rPr>
              <mc:AlternateContent>
                <mc:Choice Requires="wps">
                  <w:drawing>
                    <wp:anchor distT="0" distB="0" distL="114300" distR="114300" simplePos="0" relativeHeight="251662336" behindDoc="1" locked="0" layoutInCell="1" allowOverlap="1">
                      <wp:simplePos x="0" y="0"/>
                      <wp:positionH relativeFrom="page">
                        <wp:posOffset>993140</wp:posOffset>
                      </wp:positionH>
                      <wp:positionV relativeFrom="paragraph">
                        <wp:posOffset>-80645</wp:posOffset>
                      </wp:positionV>
                      <wp:extent cx="66040" cy="372110"/>
                      <wp:effectExtent l="4445" t="0"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56A" w:rsidRDefault="0065156A" w:rsidP="001114F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78.2pt;margin-top:-6.35pt;width:5.2pt;height:2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iB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" filled="f" stroked="f">
                      <v:textbox inset="0,0,0,0">
                        <w:txbxContent>
                          <w:p w:rsidR="0065156A" w:rsidRDefault="0065156A" w:rsidP="001114F4">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001114F4" w:rsidRPr="00F45625">
              <w:rPr>
                <w:rFonts w:cs="Arial"/>
                <w:color w:val="363435"/>
                <w:position w:val="-2"/>
                <w:sz w:val="22"/>
                <w:szCs w:val="22"/>
                <w:lang w:val="en-US"/>
              </w:rPr>
              <w:t>ln</w:t>
            </w:r>
            <w:r w:rsidR="001114F4" w:rsidRPr="00F45625">
              <w:rPr>
                <w:rFonts w:cs="Arial"/>
                <w:color w:val="363435"/>
                <w:spacing w:val="51"/>
                <w:position w:val="-2"/>
                <w:sz w:val="22"/>
                <w:szCs w:val="22"/>
                <w:lang w:val="en-US"/>
              </w:rPr>
              <w:t xml:space="preserve"> </w:t>
            </w:r>
            <w:r w:rsidR="001114F4" w:rsidRPr="00F45625">
              <w:rPr>
                <w:rFonts w:cs="Arial"/>
                <w:i/>
                <w:color w:val="363435"/>
                <w:position w:val="12"/>
                <w:sz w:val="22"/>
                <w:szCs w:val="22"/>
                <w:u w:val="single" w:color="363435"/>
                <w:lang w:val="en-US"/>
              </w:rPr>
              <w:t>I</w:t>
            </w:r>
            <w:r w:rsidR="001114F4" w:rsidRPr="00F45625">
              <w:rPr>
                <w:rFonts w:cs="Arial"/>
                <w:color w:val="363435"/>
                <w:w w:val="119"/>
                <w:position w:val="9"/>
                <w:sz w:val="22"/>
                <w:szCs w:val="22"/>
                <w:u w:val="single" w:color="363435"/>
                <w:lang w:val="en-US"/>
              </w:rPr>
              <w:t>gas</w:t>
            </w:r>
          </w:p>
          <w:p w:rsidR="008F079E" w:rsidRPr="00F45625" w:rsidRDefault="001114F4" w:rsidP="001114F4">
            <w:pPr>
              <w:rPr>
                <w:rFonts w:cs="Arial"/>
                <w:sz w:val="22"/>
                <w:szCs w:val="22"/>
              </w:rPr>
            </w:pPr>
            <w:r w:rsidRPr="00F45625">
              <w:rPr>
                <w:rFonts w:cs="Arial"/>
                <w:sz w:val="22"/>
                <w:szCs w:val="22"/>
                <w:lang w:val="en-US"/>
              </w:rPr>
              <w:br w:type="column"/>
            </w:r>
          </w:p>
        </w:tc>
        <w:tc>
          <w:tcPr>
            <w:tcW w:w="815" w:type="dxa"/>
          </w:tcPr>
          <w:p w:rsidR="008F079E" w:rsidRPr="00F45625" w:rsidRDefault="008F079E" w:rsidP="008F079E">
            <w:pPr>
              <w:rPr>
                <w:rFonts w:cs="Arial"/>
                <w:b/>
                <w:bCs/>
                <w:sz w:val="22"/>
                <w:szCs w:val="22"/>
              </w:rPr>
            </w:pPr>
            <w:bookmarkStart w:id="91" w:name="_Ref498214111"/>
            <w:bookmarkStart w:id="92" w:name="_Ref498213814"/>
            <w:bookmarkStart w:id="93" w:name="_Ref498213817"/>
            <w:bookmarkStart w:id="94" w:name="_Ref498214155"/>
            <w:bookmarkStart w:id="95" w:name="_Toc498214506"/>
            <w:r w:rsidRPr="00F45625">
              <w:rPr>
                <w:rFonts w:cs="Arial"/>
                <w:b/>
                <w:bCs/>
                <w:sz w:val="22"/>
                <w:szCs w:val="22"/>
              </w:rPr>
              <w:lastRenderedPageBreak/>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5</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1</w:t>
            </w:r>
            <w:r w:rsidR="00AA76B3" w:rsidRPr="00F45625">
              <w:rPr>
                <w:rFonts w:cs="Arial"/>
                <w:sz w:val="22"/>
                <w:szCs w:val="22"/>
                <w:lang w:val="en-US"/>
              </w:rPr>
              <w:fldChar w:fldCharType="end"/>
            </w:r>
            <w:bookmarkEnd w:id="91"/>
            <w:r w:rsidRPr="00F45625">
              <w:rPr>
                <w:rFonts w:cs="Arial"/>
                <w:b/>
                <w:bCs/>
                <w:sz w:val="22"/>
                <w:szCs w:val="22"/>
              </w:rPr>
              <w:t>)</w:t>
            </w:r>
            <w:bookmarkEnd w:id="92"/>
            <w:bookmarkEnd w:id="93"/>
            <w:bookmarkEnd w:id="94"/>
            <w:bookmarkEnd w:id="95"/>
          </w:p>
        </w:tc>
      </w:tr>
    </w:tbl>
    <w:p w:rsidR="002F7C4A" w:rsidRPr="00F45625" w:rsidRDefault="002F7C4A" w:rsidP="008F079E">
      <w:pPr>
        <w:spacing w:before="0"/>
        <w:ind w:left="117" w:right="-17"/>
        <w:rPr>
          <w:rFonts w:cs="Arial"/>
          <w:color w:val="363435"/>
          <w:position w:val="2"/>
          <w:sz w:val="22"/>
          <w:szCs w:val="22"/>
          <w:lang w:val="en-US"/>
        </w:rPr>
      </w:pPr>
    </w:p>
    <w:p w:rsidR="008F079E" w:rsidRPr="00F45625" w:rsidRDefault="008F079E" w:rsidP="008F079E">
      <w:pPr>
        <w:spacing w:before="0"/>
        <w:ind w:left="117" w:right="-17"/>
        <w:rPr>
          <w:rFonts w:cs="Arial"/>
          <w:sz w:val="22"/>
          <w:szCs w:val="22"/>
          <w:lang w:val="en-US"/>
        </w:rPr>
      </w:pPr>
      <w:r w:rsidRPr="00F45625">
        <w:rPr>
          <w:rFonts w:cs="Arial"/>
          <w:color w:val="363435"/>
          <w:position w:val="2"/>
          <w:sz w:val="22"/>
          <w:szCs w:val="22"/>
          <w:lang w:val="en-US"/>
        </w:rPr>
        <w:t>where</w:t>
      </w:r>
      <w:r w:rsidRPr="00F45625">
        <w:rPr>
          <w:rFonts w:cs="Arial"/>
          <w:color w:val="363435"/>
          <w:spacing w:val="-1"/>
          <w:position w:val="2"/>
          <w:sz w:val="22"/>
          <w:szCs w:val="22"/>
          <w:lang w:val="en-US"/>
        </w:rPr>
        <w:t xml:space="preserve"> </w:t>
      </w:r>
      <w:r w:rsidRPr="00F45625">
        <w:rPr>
          <w:rFonts w:cs="Arial"/>
          <w:i/>
          <w:color w:val="363435"/>
          <w:position w:val="2"/>
          <w:sz w:val="22"/>
          <w:szCs w:val="22"/>
          <w:lang w:val="en-US"/>
        </w:rPr>
        <w:t>I</w:t>
      </w:r>
      <w:r w:rsidRPr="00F45625">
        <w:rPr>
          <w:rFonts w:cs="Arial"/>
          <w:color w:val="363435"/>
          <w:position w:val="-2"/>
          <w:sz w:val="22"/>
          <w:szCs w:val="22"/>
          <w:lang w:val="en-US"/>
        </w:rPr>
        <w:t xml:space="preserve">oil </w:t>
      </w:r>
      <w:r w:rsidRPr="00F45625">
        <w:rPr>
          <w:rFonts w:cs="Arial"/>
          <w:color w:val="363435"/>
          <w:spacing w:val="21"/>
          <w:position w:val="-2"/>
          <w:sz w:val="22"/>
          <w:szCs w:val="22"/>
          <w:lang w:val="en-US"/>
        </w:rPr>
        <w:t xml:space="preserve"> </w:t>
      </w:r>
      <w:r w:rsidRPr="00F45625">
        <w:rPr>
          <w:rFonts w:cs="Arial"/>
          <w:color w:val="363435"/>
          <w:position w:val="2"/>
          <w:sz w:val="22"/>
          <w:szCs w:val="22"/>
          <w:lang w:val="en-US"/>
        </w:rPr>
        <w:t xml:space="preserve">and </w:t>
      </w:r>
      <w:r w:rsidRPr="00F45625">
        <w:rPr>
          <w:rFonts w:cs="Arial"/>
          <w:i/>
          <w:color w:val="363435"/>
          <w:position w:val="2"/>
          <w:sz w:val="22"/>
          <w:szCs w:val="22"/>
          <w:lang w:val="en-US"/>
        </w:rPr>
        <w:t>I</w:t>
      </w:r>
      <w:r w:rsidRPr="00F45625">
        <w:rPr>
          <w:rFonts w:cs="Arial"/>
          <w:color w:val="363435"/>
          <w:position w:val="-2"/>
          <w:sz w:val="22"/>
          <w:szCs w:val="22"/>
          <w:lang w:val="en-US"/>
        </w:rPr>
        <w:t xml:space="preserve">gas </w:t>
      </w:r>
      <w:r w:rsidRPr="00F45625">
        <w:rPr>
          <w:rFonts w:cs="Arial"/>
          <w:color w:val="363435"/>
          <w:spacing w:val="26"/>
          <w:position w:val="-2"/>
          <w:sz w:val="22"/>
          <w:szCs w:val="22"/>
          <w:lang w:val="en-US"/>
        </w:rPr>
        <w:t xml:space="preserve"> </w:t>
      </w:r>
      <w:r w:rsidRPr="00F45625">
        <w:rPr>
          <w:rFonts w:cs="Arial"/>
          <w:color w:val="363435"/>
          <w:position w:val="2"/>
          <w:sz w:val="22"/>
          <w:szCs w:val="22"/>
          <w:lang w:val="en-US"/>
        </w:rPr>
        <w:t>correspond</w:t>
      </w:r>
      <w:r w:rsidRPr="00F45625">
        <w:rPr>
          <w:rFonts w:cs="Arial"/>
          <w:color w:val="363435"/>
          <w:spacing w:val="-6"/>
          <w:position w:val="2"/>
          <w:sz w:val="22"/>
          <w:szCs w:val="22"/>
          <w:lang w:val="en-US"/>
        </w:rPr>
        <w:t xml:space="preserve"> </w:t>
      </w:r>
      <w:r w:rsidRPr="00F45625">
        <w:rPr>
          <w:rFonts w:cs="Arial"/>
          <w:color w:val="363435"/>
          <w:position w:val="2"/>
          <w:sz w:val="22"/>
          <w:szCs w:val="22"/>
          <w:lang w:val="en-US"/>
        </w:rPr>
        <w:t>to</w:t>
      </w:r>
      <w:r w:rsidRPr="00F45625">
        <w:rPr>
          <w:rFonts w:cs="Arial"/>
          <w:color w:val="363435"/>
          <w:spacing w:val="1"/>
          <w:position w:val="2"/>
          <w:sz w:val="22"/>
          <w:szCs w:val="22"/>
          <w:lang w:val="en-US"/>
        </w:rPr>
        <w:t xml:space="preserve"> </w:t>
      </w:r>
      <w:r w:rsidRPr="00F45625">
        <w:rPr>
          <w:rFonts w:cs="Arial"/>
          <w:color w:val="363435"/>
          <w:position w:val="2"/>
          <w:sz w:val="22"/>
          <w:szCs w:val="22"/>
          <w:lang w:val="en-US"/>
        </w:rPr>
        <w:t>100% oil</w:t>
      </w:r>
      <w:r w:rsidRPr="00F45625">
        <w:rPr>
          <w:rFonts w:cs="Arial"/>
          <w:color w:val="363435"/>
          <w:spacing w:val="3"/>
          <w:position w:val="2"/>
          <w:sz w:val="22"/>
          <w:szCs w:val="22"/>
          <w:lang w:val="en-US"/>
        </w:rPr>
        <w:t xml:space="preserve"> </w:t>
      </w:r>
      <w:r w:rsidRPr="00F45625">
        <w:rPr>
          <w:rFonts w:cs="Arial"/>
          <w:color w:val="363435"/>
          <w:position w:val="2"/>
          <w:sz w:val="22"/>
          <w:szCs w:val="22"/>
          <w:lang w:val="en-US"/>
        </w:rPr>
        <w:t>and</w:t>
      </w:r>
      <w:r w:rsidRPr="00F45625">
        <w:rPr>
          <w:rFonts w:cs="Arial"/>
          <w:color w:val="363435"/>
          <w:spacing w:val="-2"/>
          <w:position w:val="2"/>
          <w:sz w:val="22"/>
          <w:szCs w:val="22"/>
          <w:lang w:val="en-US"/>
        </w:rPr>
        <w:t xml:space="preserve"> </w:t>
      </w:r>
      <w:r w:rsidRPr="00F45625">
        <w:rPr>
          <w:rFonts w:cs="Arial"/>
          <w:color w:val="363435"/>
          <w:position w:val="2"/>
          <w:sz w:val="22"/>
          <w:szCs w:val="22"/>
          <w:lang w:val="en-US"/>
        </w:rPr>
        <w:t>100% gas,</w:t>
      </w:r>
      <w:r w:rsidRPr="00F45625">
        <w:rPr>
          <w:rFonts w:cs="Arial"/>
          <w:sz w:val="22"/>
          <w:szCs w:val="22"/>
          <w:lang w:val="en-US"/>
        </w:rPr>
        <w:t xml:space="preserve"> </w:t>
      </w:r>
      <w:r w:rsidRPr="00F45625">
        <w:rPr>
          <w:rFonts w:cs="Arial"/>
          <w:color w:val="363435"/>
          <w:sz w:val="22"/>
          <w:szCs w:val="22"/>
          <w:lang w:val="en-US"/>
        </w:rPr>
        <w:t>respectively.</w:t>
      </w:r>
      <w:r w:rsidRPr="00F45625">
        <w:rPr>
          <w:rFonts w:cs="Arial"/>
          <w:color w:val="363435"/>
          <w:spacing w:val="-9"/>
          <w:sz w:val="22"/>
          <w:szCs w:val="22"/>
          <w:lang w:val="en-US"/>
        </w:rPr>
        <w:t xml:space="preserve"> </w:t>
      </w:r>
      <w:r w:rsidRPr="00F45625">
        <w:rPr>
          <w:rFonts w:cs="Arial"/>
          <w:color w:val="363435"/>
          <w:sz w:val="22"/>
          <w:szCs w:val="22"/>
          <w:lang w:val="en-US"/>
        </w:rPr>
        <w:t>These values</w:t>
      </w:r>
      <w:r w:rsidRPr="00F45625">
        <w:rPr>
          <w:rFonts w:cs="Arial"/>
          <w:color w:val="363435"/>
          <w:spacing w:val="-3"/>
          <w:sz w:val="22"/>
          <w:szCs w:val="22"/>
          <w:lang w:val="en-US"/>
        </w:rPr>
        <w:t xml:space="preserve"> </w:t>
      </w:r>
      <w:r w:rsidRPr="00F45625">
        <w:rPr>
          <w:rFonts w:cs="Arial"/>
          <w:color w:val="363435"/>
          <w:sz w:val="22"/>
          <w:szCs w:val="22"/>
          <w:lang w:val="en-US"/>
        </w:rPr>
        <w:t>are</w:t>
      </w:r>
      <w:r w:rsidRPr="00F45625">
        <w:rPr>
          <w:rFonts w:cs="Arial"/>
          <w:color w:val="363435"/>
          <w:spacing w:val="1"/>
          <w:sz w:val="22"/>
          <w:szCs w:val="22"/>
          <w:lang w:val="en-US"/>
        </w:rPr>
        <w:t xml:space="preserve"> </w:t>
      </w:r>
      <w:r w:rsidRPr="00F45625">
        <w:rPr>
          <w:rFonts w:cs="Arial"/>
          <w:color w:val="363435"/>
          <w:sz w:val="22"/>
          <w:szCs w:val="22"/>
          <w:lang w:val="en-US"/>
        </w:rPr>
        <w:t>used</w:t>
      </w:r>
      <w:r w:rsidRPr="00F45625">
        <w:rPr>
          <w:rFonts w:cs="Arial"/>
          <w:color w:val="363435"/>
          <w:spacing w:val="-3"/>
          <w:sz w:val="22"/>
          <w:szCs w:val="22"/>
          <w:lang w:val="en-US"/>
        </w:rPr>
        <w:t xml:space="preserve"> </w:t>
      </w:r>
      <w:r w:rsidRPr="00F45625">
        <w:rPr>
          <w:rFonts w:cs="Arial"/>
          <w:color w:val="363435"/>
          <w:sz w:val="22"/>
          <w:szCs w:val="22"/>
          <w:lang w:val="en-US"/>
        </w:rPr>
        <w:t>as</w:t>
      </w:r>
      <w:r w:rsidRPr="00F45625">
        <w:rPr>
          <w:rFonts w:cs="Arial"/>
          <w:color w:val="363435"/>
          <w:spacing w:val="2"/>
          <w:sz w:val="22"/>
          <w:szCs w:val="22"/>
          <w:lang w:val="en-US"/>
        </w:rPr>
        <w:t xml:space="preserve"> </w:t>
      </w:r>
      <w:r w:rsidRPr="00F45625">
        <w:rPr>
          <w:rFonts w:cs="Arial"/>
          <w:color w:val="363435"/>
          <w:sz w:val="22"/>
          <w:szCs w:val="22"/>
          <w:lang w:val="en-US"/>
        </w:rPr>
        <w:t>calibration</w:t>
      </w:r>
      <w:r w:rsidRPr="00F45625">
        <w:rPr>
          <w:rFonts w:cs="Arial"/>
          <w:color w:val="363435"/>
          <w:spacing w:val="-5"/>
          <w:sz w:val="22"/>
          <w:szCs w:val="22"/>
          <w:lang w:val="en-US"/>
        </w:rPr>
        <w:t xml:space="preserve"> </w:t>
      </w:r>
      <w:r w:rsidRPr="00F45625">
        <w:rPr>
          <w:rFonts w:cs="Arial"/>
          <w:color w:val="363435"/>
          <w:sz w:val="22"/>
          <w:szCs w:val="22"/>
          <w:lang w:val="en-US"/>
        </w:rPr>
        <w:t>values.</w:t>
      </w:r>
      <w:r w:rsidRPr="00F45625">
        <w:rPr>
          <w:rFonts w:cs="Arial"/>
          <w:sz w:val="22"/>
          <w:szCs w:val="22"/>
          <w:lang w:val="en-US"/>
        </w:rPr>
        <w:t xml:space="preserve"> </w:t>
      </w:r>
      <w:r w:rsidRPr="00F45625">
        <w:rPr>
          <w:rFonts w:cs="Arial"/>
          <w:i/>
          <w:color w:val="363435"/>
          <w:sz w:val="22"/>
          <w:szCs w:val="22"/>
          <w:lang w:val="en-US"/>
        </w:rPr>
        <w:t>I</w:t>
      </w:r>
      <w:r w:rsidRPr="00F45625">
        <w:rPr>
          <w:rFonts w:cs="Arial"/>
          <w:color w:val="363435"/>
          <w:position w:val="-4"/>
          <w:sz w:val="22"/>
          <w:szCs w:val="22"/>
          <w:lang w:val="en-US"/>
        </w:rPr>
        <w:t xml:space="preserve">mix   </w:t>
      </w:r>
      <w:r w:rsidRPr="00F45625">
        <w:rPr>
          <w:rFonts w:cs="Arial"/>
          <w:color w:val="363435"/>
          <w:spacing w:val="27"/>
          <w:position w:val="-4"/>
          <w:sz w:val="22"/>
          <w:szCs w:val="22"/>
          <w:lang w:val="en-US"/>
        </w:rPr>
        <w:t xml:space="preserve"> </w:t>
      </w:r>
      <w:r w:rsidRPr="00F45625">
        <w:rPr>
          <w:rFonts w:cs="Arial"/>
          <w:color w:val="363435"/>
          <w:sz w:val="22"/>
          <w:szCs w:val="22"/>
          <w:lang w:val="en-US"/>
        </w:rPr>
        <w:t xml:space="preserve">is </w:t>
      </w:r>
      <w:r w:rsidRPr="00F45625">
        <w:rPr>
          <w:rFonts w:cs="Arial"/>
          <w:color w:val="363435"/>
          <w:spacing w:val="6"/>
          <w:sz w:val="22"/>
          <w:szCs w:val="22"/>
          <w:lang w:val="en-US"/>
        </w:rPr>
        <w:t xml:space="preserve"> </w:t>
      </w:r>
      <w:r w:rsidRPr="00F45625">
        <w:rPr>
          <w:rFonts w:cs="Arial"/>
          <w:color w:val="363435"/>
          <w:sz w:val="22"/>
          <w:szCs w:val="22"/>
          <w:lang w:val="en-US"/>
        </w:rPr>
        <w:t xml:space="preserve">the </w:t>
      </w:r>
      <w:r w:rsidRPr="00F45625">
        <w:rPr>
          <w:rFonts w:cs="Arial"/>
          <w:color w:val="363435"/>
          <w:spacing w:val="5"/>
          <w:sz w:val="22"/>
          <w:szCs w:val="22"/>
          <w:lang w:val="en-US"/>
        </w:rPr>
        <w:t xml:space="preserve"> </w:t>
      </w:r>
      <w:r w:rsidRPr="00F45625">
        <w:rPr>
          <w:rFonts w:cs="Arial"/>
          <w:color w:val="363435"/>
          <w:sz w:val="22"/>
          <w:szCs w:val="22"/>
          <w:lang w:val="en-US"/>
        </w:rPr>
        <w:t>measured  intensity</w:t>
      </w:r>
      <w:r w:rsidRPr="00F45625">
        <w:rPr>
          <w:rFonts w:cs="Arial"/>
          <w:color w:val="363435"/>
          <w:spacing w:val="50"/>
          <w:sz w:val="22"/>
          <w:szCs w:val="22"/>
          <w:lang w:val="en-US"/>
        </w:rPr>
        <w:t xml:space="preserve"> </w:t>
      </w:r>
      <w:r w:rsidRPr="00F45625">
        <w:rPr>
          <w:rFonts w:cs="Arial"/>
          <w:color w:val="363435"/>
          <w:sz w:val="22"/>
          <w:szCs w:val="22"/>
          <w:lang w:val="en-US"/>
        </w:rPr>
        <w:t xml:space="preserve">which </w:t>
      </w:r>
      <w:r w:rsidRPr="00F45625">
        <w:rPr>
          <w:rFonts w:cs="Arial"/>
          <w:color w:val="363435"/>
          <w:spacing w:val="2"/>
          <w:sz w:val="22"/>
          <w:szCs w:val="22"/>
          <w:lang w:val="en-US"/>
        </w:rPr>
        <w:t xml:space="preserve"> </w:t>
      </w:r>
      <w:r w:rsidRPr="00F45625">
        <w:rPr>
          <w:rFonts w:cs="Arial"/>
          <w:color w:val="363435"/>
          <w:sz w:val="22"/>
          <w:szCs w:val="22"/>
          <w:lang w:val="en-US"/>
        </w:rPr>
        <w:t xml:space="preserve">depends </w:t>
      </w:r>
      <w:r w:rsidRPr="00F45625">
        <w:rPr>
          <w:rFonts w:cs="Arial"/>
          <w:color w:val="363435"/>
          <w:spacing w:val="1"/>
          <w:sz w:val="22"/>
          <w:szCs w:val="22"/>
          <w:lang w:val="en-US"/>
        </w:rPr>
        <w:t xml:space="preserve"> </w:t>
      </w:r>
      <w:r w:rsidRPr="00F45625">
        <w:rPr>
          <w:rFonts w:cs="Arial"/>
          <w:color w:val="363435"/>
          <w:sz w:val="22"/>
          <w:szCs w:val="22"/>
          <w:lang w:val="en-US"/>
        </w:rPr>
        <w:t xml:space="preserve">on </w:t>
      </w:r>
      <w:r w:rsidRPr="00F45625">
        <w:rPr>
          <w:rFonts w:cs="Arial"/>
          <w:color w:val="363435"/>
          <w:spacing w:val="5"/>
          <w:sz w:val="22"/>
          <w:szCs w:val="22"/>
          <w:lang w:val="en-US"/>
        </w:rPr>
        <w:t xml:space="preserve"> </w:t>
      </w:r>
      <w:r w:rsidRPr="00F45625">
        <w:rPr>
          <w:rFonts w:cs="Arial"/>
          <w:color w:val="363435"/>
          <w:sz w:val="22"/>
          <w:szCs w:val="22"/>
          <w:lang w:val="en-US"/>
        </w:rPr>
        <w:t>the amount</w:t>
      </w:r>
      <w:r w:rsidRPr="00F45625">
        <w:rPr>
          <w:rFonts w:cs="Arial"/>
          <w:color w:val="363435"/>
          <w:spacing w:val="12"/>
          <w:sz w:val="22"/>
          <w:szCs w:val="22"/>
          <w:lang w:val="en-US"/>
        </w:rPr>
        <w:t xml:space="preserve"> </w:t>
      </w:r>
      <w:r w:rsidRPr="00F45625">
        <w:rPr>
          <w:rFonts w:cs="Arial"/>
          <w:color w:val="363435"/>
          <w:sz w:val="22"/>
          <w:szCs w:val="22"/>
          <w:lang w:val="en-US"/>
        </w:rPr>
        <w:t>of</w:t>
      </w:r>
      <w:r w:rsidRPr="00F45625">
        <w:rPr>
          <w:rFonts w:cs="Arial"/>
          <w:color w:val="363435"/>
          <w:spacing w:val="19"/>
          <w:sz w:val="22"/>
          <w:szCs w:val="22"/>
          <w:lang w:val="en-US"/>
        </w:rPr>
        <w:t xml:space="preserve"> </w:t>
      </w:r>
      <w:r w:rsidRPr="00F45625">
        <w:rPr>
          <w:rFonts w:cs="Arial"/>
          <w:color w:val="363435"/>
          <w:sz w:val="22"/>
          <w:szCs w:val="22"/>
          <w:lang w:val="en-US"/>
        </w:rPr>
        <w:t>oil</w:t>
      </w:r>
      <w:r w:rsidRPr="00F45625">
        <w:rPr>
          <w:rFonts w:cs="Arial"/>
          <w:color w:val="363435"/>
          <w:spacing w:val="17"/>
          <w:sz w:val="22"/>
          <w:szCs w:val="22"/>
          <w:lang w:val="en-US"/>
        </w:rPr>
        <w:t xml:space="preserve"> </w:t>
      </w:r>
      <w:r w:rsidRPr="00F45625">
        <w:rPr>
          <w:rFonts w:cs="Arial"/>
          <w:color w:val="363435"/>
          <w:sz w:val="22"/>
          <w:szCs w:val="22"/>
          <w:lang w:val="en-US"/>
        </w:rPr>
        <w:t>and</w:t>
      </w:r>
      <w:r w:rsidRPr="00F45625">
        <w:rPr>
          <w:rFonts w:cs="Arial"/>
          <w:color w:val="363435"/>
          <w:spacing w:val="14"/>
          <w:sz w:val="22"/>
          <w:szCs w:val="22"/>
          <w:lang w:val="en-US"/>
        </w:rPr>
        <w:t xml:space="preserve"> </w:t>
      </w:r>
      <w:r w:rsidRPr="00F45625">
        <w:rPr>
          <w:rFonts w:cs="Arial"/>
          <w:color w:val="363435"/>
          <w:sz w:val="22"/>
          <w:szCs w:val="22"/>
          <w:lang w:val="en-US"/>
        </w:rPr>
        <w:t>gas</w:t>
      </w:r>
      <w:r w:rsidRPr="00F45625">
        <w:rPr>
          <w:rFonts w:cs="Arial"/>
          <w:color w:val="363435"/>
          <w:spacing w:val="19"/>
          <w:sz w:val="22"/>
          <w:szCs w:val="22"/>
          <w:lang w:val="en-US"/>
        </w:rPr>
        <w:t xml:space="preserve"> </w:t>
      </w:r>
      <w:r w:rsidRPr="00F45625">
        <w:rPr>
          <w:rFonts w:cs="Arial"/>
          <w:color w:val="363435"/>
          <w:sz w:val="22"/>
          <w:szCs w:val="22"/>
          <w:lang w:val="en-US"/>
        </w:rPr>
        <w:t>in</w:t>
      </w:r>
      <w:r w:rsidRPr="00F45625">
        <w:rPr>
          <w:rFonts w:cs="Arial"/>
          <w:color w:val="363435"/>
          <w:spacing w:val="18"/>
          <w:sz w:val="22"/>
          <w:szCs w:val="22"/>
          <w:lang w:val="en-US"/>
        </w:rPr>
        <w:t xml:space="preserve"> </w:t>
      </w:r>
      <w:r w:rsidRPr="00F45625">
        <w:rPr>
          <w:rFonts w:cs="Arial"/>
          <w:color w:val="363435"/>
          <w:sz w:val="22"/>
          <w:szCs w:val="22"/>
          <w:lang w:val="en-US"/>
        </w:rPr>
        <w:t>the</w:t>
      </w:r>
      <w:r w:rsidRPr="00F45625">
        <w:rPr>
          <w:rFonts w:cs="Arial"/>
          <w:color w:val="363435"/>
          <w:spacing w:val="18"/>
          <w:sz w:val="22"/>
          <w:szCs w:val="22"/>
          <w:lang w:val="en-US"/>
        </w:rPr>
        <w:t xml:space="preserve"> </w:t>
      </w:r>
      <w:r w:rsidRPr="00F45625">
        <w:rPr>
          <w:rFonts w:cs="Arial"/>
          <w:color w:val="363435"/>
          <w:sz w:val="22"/>
          <w:szCs w:val="22"/>
          <w:lang w:val="en-US"/>
        </w:rPr>
        <w:t xml:space="preserve">flow. </w:t>
      </w:r>
      <w:r w:rsidR="005843F5" w:rsidRPr="00F45625">
        <w:rPr>
          <w:rFonts w:cs="Arial"/>
          <w:color w:val="363435"/>
          <w:sz w:val="22"/>
          <w:szCs w:val="22"/>
          <w:lang w:val="en-US"/>
        </w:rPr>
        <w:t>Equation</w:t>
      </w:r>
      <w:r w:rsidR="00152B8E" w:rsidRPr="00F45625">
        <w:rPr>
          <w:rFonts w:cs="Arial"/>
          <w:sz w:val="22"/>
          <w:szCs w:val="22"/>
        </w:rPr>
        <w:fldChar w:fldCharType="begin"/>
      </w:r>
      <w:r w:rsidR="00152B8E" w:rsidRPr="00F45625">
        <w:rPr>
          <w:rFonts w:cs="Arial"/>
          <w:sz w:val="22"/>
          <w:szCs w:val="22"/>
        </w:rPr>
        <w:instrText xml:space="preserve"> REF _Ref498214155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b/>
          <w:bCs/>
          <w:sz w:val="22"/>
          <w:szCs w:val="22"/>
        </w:rPr>
        <w:t>(</w:t>
      </w:r>
      <w:r w:rsidR="002E2BC8" w:rsidRPr="00F45625">
        <w:rPr>
          <w:rFonts w:cs="Arial"/>
          <w:b/>
          <w:bCs/>
          <w:noProof/>
          <w:sz w:val="22"/>
          <w:szCs w:val="22"/>
        </w:rPr>
        <w:t>5</w:t>
      </w:r>
      <w:r w:rsidR="002E2BC8" w:rsidRPr="00F45625">
        <w:rPr>
          <w:rFonts w:cs="Arial"/>
          <w:b/>
          <w:bCs/>
          <w:sz w:val="22"/>
          <w:szCs w:val="22"/>
        </w:rPr>
        <w:noBreakHyphen/>
      </w:r>
      <w:r w:rsidR="002E2BC8" w:rsidRPr="00F45625">
        <w:rPr>
          <w:rFonts w:cs="Arial"/>
          <w:b/>
          <w:bCs/>
          <w:noProof/>
          <w:sz w:val="22"/>
          <w:szCs w:val="22"/>
        </w:rPr>
        <w:t>1)</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assumes</w:t>
      </w:r>
      <w:r w:rsidRPr="00F45625">
        <w:rPr>
          <w:rFonts w:cs="Arial"/>
          <w:color w:val="363435"/>
          <w:spacing w:val="11"/>
          <w:sz w:val="22"/>
          <w:szCs w:val="22"/>
          <w:lang w:val="en-US"/>
        </w:rPr>
        <w:t xml:space="preserve"> </w:t>
      </w:r>
      <w:r w:rsidRPr="00F45625">
        <w:rPr>
          <w:rFonts w:cs="Arial"/>
          <w:color w:val="363435"/>
          <w:sz w:val="22"/>
          <w:szCs w:val="22"/>
          <w:lang w:val="en-US"/>
        </w:rPr>
        <w:t>that the</w:t>
      </w:r>
      <w:r w:rsidRPr="00F45625">
        <w:rPr>
          <w:rFonts w:cs="Arial"/>
          <w:color w:val="363435"/>
          <w:spacing w:val="8"/>
          <w:sz w:val="22"/>
          <w:szCs w:val="22"/>
          <w:lang w:val="en-US"/>
        </w:rPr>
        <w:t xml:space="preserve"> </w:t>
      </w:r>
      <w:r w:rsidRPr="00F45625">
        <w:rPr>
          <w:rFonts w:cs="Arial"/>
          <w:color w:val="363435"/>
          <w:sz w:val="22"/>
          <w:szCs w:val="22"/>
          <w:lang w:val="en-US"/>
        </w:rPr>
        <w:t>contribution of</w:t>
      </w:r>
      <w:r w:rsidRPr="00F45625">
        <w:rPr>
          <w:rFonts w:cs="Arial"/>
          <w:color w:val="363435"/>
          <w:spacing w:val="8"/>
          <w:sz w:val="22"/>
          <w:szCs w:val="22"/>
          <w:lang w:val="en-US"/>
        </w:rPr>
        <w:t xml:space="preserve"> </w:t>
      </w:r>
      <w:r w:rsidRPr="00F45625">
        <w:rPr>
          <w:rFonts w:cs="Arial"/>
          <w:color w:val="363435"/>
          <w:sz w:val="22"/>
          <w:szCs w:val="22"/>
          <w:lang w:val="en-US"/>
        </w:rPr>
        <w:t>scattered</w:t>
      </w:r>
      <w:r w:rsidRPr="00F45625">
        <w:rPr>
          <w:rFonts w:cs="Arial"/>
          <w:color w:val="363435"/>
          <w:spacing w:val="3"/>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detected</w:t>
      </w:r>
      <w:r w:rsidRPr="00F45625">
        <w:rPr>
          <w:rFonts w:cs="Arial"/>
          <w:color w:val="363435"/>
          <w:spacing w:val="4"/>
          <w:sz w:val="22"/>
          <w:szCs w:val="22"/>
          <w:lang w:val="en-US"/>
        </w:rPr>
        <w:t xml:space="preserve"> </w:t>
      </w:r>
      <w:r w:rsidRPr="00F45625">
        <w:rPr>
          <w:rFonts w:cs="Arial"/>
          <w:color w:val="363435"/>
          <w:sz w:val="22"/>
          <w:szCs w:val="22"/>
          <w:lang w:val="en-US"/>
        </w:rPr>
        <w:t>is</w:t>
      </w:r>
      <w:r w:rsidRPr="00F45625">
        <w:rPr>
          <w:rFonts w:cs="Arial"/>
          <w:color w:val="363435"/>
          <w:spacing w:val="8"/>
          <w:sz w:val="22"/>
          <w:szCs w:val="22"/>
          <w:lang w:val="en-US"/>
        </w:rPr>
        <w:t xml:space="preserve"> </w:t>
      </w:r>
      <w:r w:rsidRPr="00F45625">
        <w:rPr>
          <w:rFonts w:cs="Arial"/>
          <w:color w:val="363435"/>
          <w:sz w:val="22"/>
          <w:szCs w:val="22"/>
          <w:lang w:val="en-US"/>
        </w:rPr>
        <w:t>negligible.</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contribution of</w:t>
      </w:r>
      <w:r w:rsidRPr="00F45625">
        <w:rPr>
          <w:rFonts w:cs="Arial"/>
          <w:color w:val="363435"/>
          <w:spacing w:val="7"/>
          <w:sz w:val="22"/>
          <w:szCs w:val="22"/>
          <w:lang w:val="en-US"/>
        </w:rPr>
        <w:t xml:space="preserve"> </w:t>
      </w:r>
      <w:r w:rsidRPr="00F45625">
        <w:rPr>
          <w:rFonts w:cs="Arial"/>
          <w:color w:val="363435"/>
          <w:sz w:val="22"/>
          <w:szCs w:val="22"/>
          <w:lang w:val="en-US"/>
        </w:rPr>
        <w:t>scattered</w:t>
      </w:r>
      <w:r w:rsidRPr="00F45625">
        <w:rPr>
          <w:rFonts w:cs="Arial"/>
          <w:color w:val="363435"/>
          <w:spacing w:val="4"/>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depends</w:t>
      </w:r>
      <w:r w:rsidRPr="00F45625">
        <w:rPr>
          <w:rFonts w:cs="Arial"/>
          <w:color w:val="363435"/>
          <w:spacing w:val="1"/>
          <w:sz w:val="22"/>
          <w:szCs w:val="22"/>
          <w:lang w:val="en-US"/>
        </w:rPr>
        <w:t xml:space="preserve"> </w:t>
      </w:r>
      <w:r w:rsidRPr="00F45625">
        <w:rPr>
          <w:rFonts w:cs="Arial"/>
          <w:color w:val="363435"/>
          <w:sz w:val="22"/>
          <w:szCs w:val="22"/>
          <w:lang w:val="en-US"/>
        </w:rPr>
        <w:t>on several</w:t>
      </w:r>
      <w:r w:rsidRPr="00F45625">
        <w:rPr>
          <w:rFonts w:cs="Arial"/>
          <w:color w:val="363435"/>
          <w:spacing w:val="2"/>
          <w:sz w:val="22"/>
          <w:szCs w:val="22"/>
          <w:lang w:val="en-US"/>
        </w:rPr>
        <w:t xml:space="preserve"> </w:t>
      </w:r>
      <w:r w:rsidRPr="00F45625">
        <w:rPr>
          <w:rFonts w:cs="Arial"/>
          <w:color w:val="363435"/>
          <w:sz w:val="22"/>
          <w:szCs w:val="22"/>
          <w:lang w:val="en-US"/>
        </w:rPr>
        <w:t>parameters, including</w:t>
      </w:r>
      <w:r w:rsidRPr="00F45625">
        <w:rPr>
          <w:rFonts w:cs="Arial"/>
          <w:color w:val="363435"/>
          <w:spacing w:val="1"/>
          <w:sz w:val="22"/>
          <w:szCs w:val="22"/>
          <w:lang w:val="en-US"/>
        </w:rPr>
        <w:t xml:space="preserve"> </w:t>
      </w:r>
      <w:r w:rsidRPr="00F45625">
        <w:rPr>
          <w:rFonts w:cs="Arial"/>
          <w:color w:val="363435"/>
          <w:sz w:val="22"/>
          <w:szCs w:val="22"/>
          <w:lang w:val="en-US"/>
        </w:rPr>
        <w:t>pipe</w:t>
      </w:r>
      <w:r w:rsidRPr="00F45625">
        <w:rPr>
          <w:rFonts w:cs="Arial"/>
          <w:color w:val="363435"/>
          <w:spacing w:val="5"/>
          <w:sz w:val="22"/>
          <w:szCs w:val="22"/>
          <w:lang w:val="en-US"/>
        </w:rPr>
        <w:t xml:space="preserve"> </w:t>
      </w:r>
      <w:r w:rsidRPr="00F45625">
        <w:rPr>
          <w:rFonts w:cs="Arial"/>
          <w:color w:val="363435"/>
          <w:sz w:val="22"/>
          <w:szCs w:val="22"/>
          <w:lang w:val="en-US"/>
        </w:rPr>
        <w:t>wall</w:t>
      </w:r>
      <w:r w:rsidRPr="00F45625">
        <w:rPr>
          <w:rFonts w:cs="Arial"/>
          <w:color w:val="363435"/>
          <w:spacing w:val="5"/>
          <w:sz w:val="22"/>
          <w:szCs w:val="22"/>
          <w:lang w:val="en-US"/>
        </w:rPr>
        <w:t xml:space="preserve"> </w:t>
      </w:r>
      <w:r w:rsidRPr="00F45625">
        <w:rPr>
          <w:rFonts w:cs="Arial"/>
          <w:color w:val="363435"/>
          <w:sz w:val="22"/>
          <w:szCs w:val="22"/>
          <w:lang w:val="en-US"/>
        </w:rPr>
        <w:t>material</w:t>
      </w:r>
      <w:r w:rsidRPr="00F45625">
        <w:rPr>
          <w:rFonts w:cs="Arial"/>
          <w:color w:val="363435"/>
          <w:spacing w:val="1"/>
          <w:sz w:val="22"/>
          <w:szCs w:val="22"/>
          <w:lang w:val="en-US"/>
        </w:rPr>
        <w:t xml:space="preserve"> </w:t>
      </w:r>
      <w:r w:rsidRPr="00F45625">
        <w:rPr>
          <w:rFonts w:cs="Arial"/>
          <w:color w:val="363435"/>
          <w:sz w:val="22"/>
          <w:szCs w:val="22"/>
          <w:lang w:val="en-US"/>
        </w:rPr>
        <w:t>and thickness, void</w:t>
      </w:r>
      <w:r w:rsidRPr="00F45625">
        <w:rPr>
          <w:rFonts w:cs="Arial"/>
          <w:color w:val="363435"/>
          <w:spacing w:val="5"/>
          <w:sz w:val="22"/>
          <w:szCs w:val="22"/>
          <w:lang w:val="en-US"/>
        </w:rPr>
        <w:t xml:space="preserve"> </w:t>
      </w:r>
      <w:r w:rsidRPr="00F45625">
        <w:rPr>
          <w:rFonts w:cs="Arial"/>
          <w:color w:val="363435"/>
          <w:sz w:val="22"/>
          <w:szCs w:val="22"/>
          <w:lang w:val="en-US"/>
        </w:rPr>
        <w:t>fraction</w:t>
      </w:r>
      <w:r w:rsidRPr="00F45625">
        <w:rPr>
          <w:rFonts w:cs="Arial"/>
          <w:color w:val="363435"/>
          <w:spacing w:val="4"/>
          <w:sz w:val="22"/>
          <w:szCs w:val="22"/>
          <w:lang w:val="en-US"/>
        </w:rPr>
        <w:t xml:space="preserve"> </w:t>
      </w:r>
      <w:r w:rsidRPr="00F45625">
        <w:rPr>
          <w:rFonts w:cs="Arial"/>
          <w:color w:val="363435"/>
          <w:sz w:val="22"/>
          <w:szCs w:val="22"/>
          <w:lang w:val="en-US"/>
        </w:rPr>
        <w:t>(i.e.</w:t>
      </w:r>
      <w:r w:rsidRPr="00F45625">
        <w:rPr>
          <w:rFonts w:cs="Arial"/>
          <w:color w:val="363435"/>
          <w:spacing w:val="6"/>
          <w:sz w:val="22"/>
          <w:szCs w:val="22"/>
          <w:lang w:val="en-US"/>
        </w:rPr>
        <w:t xml:space="preserve"> </w:t>
      </w:r>
      <w:r w:rsidRPr="00F45625">
        <w:rPr>
          <w:rFonts w:cs="Arial"/>
          <w:color w:val="363435"/>
          <w:sz w:val="22"/>
          <w:szCs w:val="22"/>
          <w:lang w:val="en-US"/>
        </w:rPr>
        <w:t>linear</w:t>
      </w:r>
      <w:r w:rsidRPr="00F45625">
        <w:rPr>
          <w:rFonts w:cs="Arial"/>
          <w:color w:val="363435"/>
          <w:spacing w:val="5"/>
          <w:sz w:val="22"/>
          <w:szCs w:val="22"/>
          <w:lang w:val="en-US"/>
        </w:rPr>
        <w:t xml:space="preserve"> </w:t>
      </w:r>
      <w:r w:rsidRPr="00F45625">
        <w:rPr>
          <w:rFonts w:cs="Arial"/>
          <w:color w:val="363435"/>
          <w:sz w:val="22"/>
          <w:szCs w:val="22"/>
          <w:lang w:val="en-US"/>
        </w:rPr>
        <w:t>attenuation coefficient), distribution</w:t>
      </w:r>
      <w:r w:rsidRPr="00F45625">
        <w:rPr>
          <w:rFonts w:cs="Arial"/>
          <w:color w:val="363435"/>
          <w:spacing w:val="13"/>
          <w:sz w:val="22"/>
          <w:szCs w:val="22"/>
          <w:lang w:val="en-US"/>
        </w:rPr>
        <w:t xml:space="preserve"> </w:t>
      </w:r>
      <w:r w:rsidRPr="00F45625">
        <w:rPr>
          <w:rFonts w:cs="Arial"/>
          <w:color w:val="363435"/>
          <w:sz w:val="22"/>
          <w:szCs w:val="22"/>
          <w:lang w:val="en-US"/>
        </w:rPr>
        <w:t>of</w:t>
      </w:r>
      <w:r w:rsidRPr="00F45625">
        <w:rPr>
          <w:rFonts w:cs="Arial"/>
          <w:color w:val="363435"/>
          <w:spacing w:val="15"/>
          <w:sz w:val="22"/>
          <w:szCs w:val="22"/>
          <w:lang w:val="en-US"/>
        </w:rPr>
        <w:t xml:space="preserve"> </w:t>
      </w:r>
      <w:r w:rsidRPr="00F45625">
        <w:rPr>
          <w:rFonts w:cs="Arial"/>
          <w:color w:val="363435"/>
          <w:sz w:val="22"/>
          <w:szCs w:val="22"/>
          <w:lang w:val="en-US"/>
        </w:rPr>
        <w:t>oil</w:t>
      </w:r>
      <w:r w:rsidRPr="00F45625">
        <w:rPr>
          <w:rFonts w:cs="Arial"/>
          <w:color w:val="363435"/>
          <w:spacing w:val="19"/>
          <w:sz w:val="22"/>
          <w:szCs w:val="22"/>
          <w:lang w:val="en-US"/>
        </w:rPr>
        <w:t xml:space="preserve"> </w:t>
      </w:r>
      <w:r w:rsidRPr="00F45625">
        <w:rPr>
          <w:rFonts w:cs="Arial"/>
          <w:color w:val="363435"/>
          <w:sz w:val="22"/>
          <w:szCs w:val="22"/>
          <w:lang w:val="en-US"/>
        </w:rPr>
        <w:t>and</w:t>
      </w:r>
      <w:r w:rsidRPr="00F45625">
        <w:rPr>
          <w:rFonts w:cs="Arial"/>
          <w:color w:val="363435"/>
          <w:spacing w:val="18"/>
          <w:sz w:val="22"/>
          <w:szCs w:val="22"/>
          <w:lang w:val="en-US"/>
        </w:rPr>
        <w:t xml:space="preserve"> </w:t>
      </w:r>
      <w:r w:rsidRPr="00F45625">
        <w:rPr>
          <w:rFonts w:cs="Arial"/>
          <w:color w:val="363435"/>
          <w:sz w:val="22"/>
          <w:szCs w:val="22"/>
          <w:lang w:val="en-US"/>
        </w:rPr>
        <w:t>gas</w:t>
      </w:r>
      <w:r w:rsidRPr="00F45625">
        <w:rPr>
          <w:rFonts w:cs="Arial"/>
          <w:color w:val="363435"/>
          <w:spacing w:val="18"/>
          <w:sz w:val="22"/>
          <w:szCs w:val="22"/>
          <w:lang w:val="en-US"/>
        </w:rPr>
        <w:t xml:space="preserve"> </w:t>
      </w:r>
      <w:r w:rsidRPr="00F45625">
        <w:rPr>
          <w:rFonts w:cs="Arial"/>
          <w:color w:val="363435"/>
          <w:sz w:val="22"/>
          <w:szCs w:val="22"/>
          <w:lang w:val="en-US"/>
        </w:rPr>
        <w:t>in</w:t>
      </w:r>
      <w:r w:rsidRPr="00F45625">
        <w:rPr>
          <w:rFonts w:cs="Arial"/>
          <w:color w:val="363435"/>
          <w:spacing w:val="18"/>
          <w:sz w:val="22"/>
          <w:szCs w:val="22"/>
          <w:lang w:val="en-US"/>
        </w:rPr>
        <w:t xml:space="preserve"> </w:t>
      </w:r>
      <w:r w:rsidRPr="00F45625">
        <w:rPr>
          <w:rFonts w:cs="Arial"/>
          <w:color w:val="363435"/>
          <w:sz w:val="22"/>
          <w:szCs w:val="22"/>
          <w:lang w:val="en-US"/>
        </w:rPr>
        <w:t>the</w:t>
      </w:r>
      <w:r w:rsidRPr="00F45625">
        <w:rPr>
          <w:rFonts w:cs="Arial"/>
          <w:color w:val="363435"/>
          <w:spacing w:val="18"/>
          <w:sz w:val="22"/>
          <w:szCs w:val="22"/>
          <w:lang w:val="en-US"/>
        </w:rPr>
        <w:t xml:space="preserve"> </w:t>
      </w:r>
      <w:r w:rsidRPr="00F45625">
        <w:rPr>
          <w:rFonts w:cs="Arial"/>
          <w:color w:val="363435"/>
          <w:sz w:val="22"/>
          <w:szCs w:val="22"/>
          <w:lang w:val="en-US"/>
        </w:rPr>
        <w:t>pipe</w:t>
      </w:r>
      <w:r w:rsidRPr="00F45625">
        <w:rPr>
          <w:rFonts w:cs="Arial"/>
          <w:color w:val="363435"/>
          <w:spacing w:val="18"/>
          <w:sz w:val="22"/>
          <w:szCs w:val="22"/>
          <w:lang w:val="en-US"/>
        </w:rPr>
        <w:t xml:space="preserve"> </w:t>
      </w:r>
      <w:r w:rsidRPr="00F45625">
        <w:rPr>
          <w:rFonts w:cs="Arial"/>
          <w:color w:val="363435"/>
          <w:sz w:val="22"/>
          <w:szCs w:val="22"/>
          <w:lang w:val="en-US"/>
        </w:rPr>
        <w:t>(i.e. flow</w:t>
      </w:r>
      <w:r w:rsidRPr="00F45625">
        <w:rPr>
          <w:rFonts w:cs="Arial"/>
          <w:color w:val="363435"/>
          <w:spacing w:val="10"/>
          <w:sz w:val="22"/>
          <w:szCs w:val="22"/>
          <w:lang w:val="en-US"/>
        </w:rPr>
        <w:t xml:space="preserve"> </w:t>
      </w:r>
      <w:r w:rsidRPr="00F45625">
        <w:rPr>
          <w:rFonts w:cs="Arial"/>
          <w:color w:val="363435"/>
          <w:sz w:val="22"/>
          <w:szCs w:val="22"/>
          <w:lang w:val="en-US"/>
        </w:rPr>
        <w:t>regime)</w:t>
      </w:r>
      <w:r w:rsidRPr="00F45625">
        <w:rPr>
          <w:rFonts w:cs="Arial"/>
          <w:color w:val="363435"/>
          <w:spacing w:val="15"/>
          <w:sz w:val="22"/>
          <w:szCs w:val="22"/>
          <w:lang w:val="en-US"/>
        </w:rPr>
        <w:t xml:space="preserve"> </w:t>
      </w:r>
      <w:r w:rsidRPr="00F45625">
        <w:rPr>
          <w:rFonts w:cs="Arial"/>
          <w:color w:val="363435"/>
          <w:sz w:val="22"/>
          <w:szCs w:val="22"/>
          <w:lang w:val="en-US"/>
        </w:rPr>
        <w:t>and</w:t>
      </w:r>
      <w:r w:rsidRPr="00F45625">
        <w:rPr>
          <w:rFonts w:cs="Arial"/>
          <w:color w:val="363435"/>
          <w:spacing w:val="22"/>
          <w:sz w:val="22"/>
          <w:szCs w:val="22"/>
          <w:lang w:val="en-US"/>
        </w:rPr>
        <w:t xml:space="preserve"> </w:t>
      </w:r>
      <w:r w:rsidRPr="00F45625">
        <w:rPr>
          <w:rFonts w:cs="Arial"/>
          <w:color w:val="363435"/>
          <w:sz w:val="22"/>
          <w:szCs w:val="22"/>
          <w:lang w:val="en-US"/>
        </w:rPr>
        <w:t>the</w:t>
      </w:r>
      <w:r w:rsidRPr="00F45625">
        <w:rPr>
          <w:rFonts w:cs="Arial"/>
          <w:color w:val="363435"/>
          <w:spacing w:val="23"/>
          <w:sz w:val="22"/>
          <w:szCs w:val="22"/>
          <w:lang w:val="en-US"/>
        </w:rPr>
        <w:t xml:space="preserve"> </w:t>
      </w:r>
      <w:r w:rsidRPr="00F45625">
        <w:rPr>
          <w:rFonts w:cs="Arial"/>
          <w:color w:val="363435"/>
          <w:sz w:val="22"/>
          <w:szCs w:val="22"/>
          <w:lang w:val="en-US"/>
        </w:rPr>
        <w:t>presence</w:t>
      </w:r>
      <w:r w:rsidRPr="00F45625">
        <w:rPr>
          <w:rFonts w:cs="Arial"/>
          <w:color w:val="363435"/>
          <w:spacing w:val="18"/>
          <w:sz w:val="22"/>
          <w:szCs w:val="22"/>
          <w:lang w:val="en-US"/>
        </w:rPr>
        <w:t xml:space="preserve"> </w:t>
      </w:r>
      <w:r w:rsidRPr="00F45625">
        <w:rPr>
          <w:rFonts w:cs="Arial"/>
          <w:color w:val="363435"/>
          <w:sz w:val="22"/>
          <w:szCs w:val="22"/>
          <w:lang w:val="en-US"/>
        </w:rPr>
        <w:t>of</w:t>
      </w:r>
      <w:r w:rsidRPr="00F45625">
        <w:rPr>
          <w:rFonts w:cs="Arial"/>
          <w:color w:val="363435"/>
          <w:spacing w:val="21"/>
          <w:sz w:val="22"/>
          <w:szCs w:val="22"/>
          <w:lang w:val="en-US"/>
        </w:rPr>
        <w:t xml:space="preserve"> </w:t>
      </w:r>
      <w:r w:rsidRPr="00F45625">
        <w:rPr>
          <w:rFonts w:cs="Arial"/>
          <w:color w:val="363435"/>
          <w:sz w:val="22"/>
          <w:szCs w:val="22"/>
          <w:lang w:val="en-US"/>
        </w:rPr>
        <w:t>a</w:t>
      </w:r>
      <w:r w:rsidRPr="00F45625">
        <w:rPr>
          <w:rFonts w:cs="Arial"/>
          <w:color w:val="363435"/>
          <w:spacing w:val="24"/>
          <w:sz w:val="22"/>
          <w:szCs w:val="22"/>
          <w:lang w:val="en-US"/>
        </w:rPr>
        <w:t xml:space="preserve"> </w:t>
      </w:r>
      <w:r w:rsidRPr="00F45625">
        <w:rPr>
          <w:rFonts w:cs="Arial"/>
          <w:color w:val="363435"/>
          <w:sz w:val="22"/>
          <w:szCs w:val="22"/>
          <w:lang w:val="en-US"/>
        </w:rPr>
        <w:t>detector</w:t>
      </w:r>
      <w:r w:rsidRPr="00F45625">
        <w:rPr>
          <w:rFonts w:cs="Arial"/>
          <w:color w:val="363435"/>
          <w:spacing w:val="19"/>
          <w:sz w:val="22"/>
          <w:szCs w:val="22"/>
          <w:lang w:val="en-US"/>
        </w:rPr>
        <w:t xml:space="preserve"> </w:t>
      </w:r>
      <w:r w:rsidRPr="00F45625">
        <w:rPr>
          <w:rFonts w:cs="Arial"/>
          <w:color w:val="363435"/>
          <w:sz w:val="22"/>
          <w:szCs w:val="22"/>
          <w:lang w:val="en-US"/>
        </w:rPr>
        <w:t>collimator.</w:t>
      </w:r>
      <w:r w:rsidRPr="00F45625">
        <w:rPr>
          <w:rFonts w:cs="Arial"/>
          <w:sz w:val="22"/>
          <w:szCs w:val="22"/>
          <w:lang w:val="en-US"/>
        </w:rPr>
        <w:t xml:space="preserve"> </w:t>
      </w:r>
      <w:r w:rsidRPr="00F45625">
        <w:rPr>
          <w:rFonts w:cs="Arial"/>
          <w:color w:val="363435"/>
          <w:sz w:val="22"/>
          <w:szCs w:val="22"/>
          <w:lang w:val="en-US"/>
        </w:rPr>
        <w:t>During</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6"/>
          <w:sz w:val="22"/>
          <w:szCs w:val="22"/>
          <w:lang w:val="en-US"/>
        </w:rPr>
        <w:t xml:space="preserve"> </w:t>
      </w:r>
      <w:r w:rsidRPr="00F45625">
        <w:rPr>
          <w:rFonts w:cs="Arial"/>
          <w:color w:val="363435"/>
          <w:sz w:val="22"/>
          <w:szCs w:val="22"/>
          <w:lang w:val="en-US"/>
        </w:rPr>
        <w:t>calibration process</w:t>
      </w:r>
      <w:r w:rsidRPr="00F45625">
        <w:rPr>
          <w:rFonts w:cs="Arial"/>
          <w:color w:val="363435"/>
          <w:spacing w:val="4"/>
          <w:sz w:val="22"/>
          <w:szCs w:val="22"/>
          <w:lang w:val="en-US"/>
        </w:rPr>
        <w:t xml:space="preserve"> </w:t>
      </w:r>
      <w:r w:rsidRPr="00F45625">
        <w:rPr>
          <w:rFonts w:cs="Arial"/>
          <w:color w:val="363435"/>
          <w:sz w:val="22"/>
          <w:szCs w:val="22"/>
          <w:lang w:val="en-US"/>
        </w:rPr>
        <w:t>scattered</w:t>
      </w:r>
      <w:r w:rsidRPr="00F45625">
        <w:rPr>
          <w:rFonts w:cs="Arial"/>
          <w:color w:val="363435"/>
          <w:spacing w:val="4"/>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are included</w:t>
      </w:r>
      <w:r w:rsidRPr="00F45625">
        <w:rPr>
          <w:rFonts w:cs="Arial"/>
          <w:color w:val="363435"/>
          <w:spacing w:val="15"/>
          <w:sz w:val="22"/>
          <w:szCs w:val="22"/>
          <w:lang w:val="en-US"/>
        </w:rPr>
        <w:t xml:space="preserve"> </w:t>
      </w:r>
      <w:r w:rsidRPr="00F45625">
        <w:rPr>
          <w:rFonts w:cs="Arial"/>
          <w:color w:val="363435"/>
          <w:sz w:val="22"/>
          <w:szCs w:val="22"/>
          <w:lang w:val="en-US"/>
        </w:rPr>
        <w:t>in</w:t>
      </w:r>
      <w:r w:rsidRPr="00F45625">
        <w:rPr>
          <w:rFonts w:cs="Arial"/>
          <w:color w:val="363435"/>
          <w:spacing w:val="20"/>
          <w:sz w:val="22"/>
          <w:szCs w:val="22"/>
          <w:lang w:val="en-US"/>
        </w:rPr>
        <w:t xml:space="preserve"> </w:t>
      </w:r>
      <w:r w:rsidRPr="00F45625">
        <w:rPr>
          <w:rFonts w:cs="Arial"/>
          <w:color w:val="363435"/>
          <w:sz w:val="22"/>
          <w:szCs w:val="22"/>
          <w:lang w:val="en-US"/>
        </w:rPr>
        <w:t>the</w:t>
      </w:r>
      <w:r w:rsidRPr="00F45625">
        <w:rPr>
          <w:rFonts w:cs="Arial"/>
          <w:color w:val="363435"/>
          <w:spacing w:val="20"/>
          <w:sz w:val="22"/>
          <w:szCs w:val="22"/>
          <w:lang w:val="en-US"/>
        </w:rPr>
        <w:t xml:space="preserve"> </w:t>
      </w:r>
      <w:r w:rsidRPr="00F45625">
        <w:rPr>
          <w:rFonts w:cs="Arial"/>
          <w:color w:val="363435"/>
          <w:sz w:val="22"/>
          <w:szCs w:val="22"/>
          <w:lang w:val="en-US"/>
        </w:rPr>
        <w:t>calibration</w:t>
      </w:r>
      <w:r w:rsidRPr="00F45625">
        <w:rPr>
          <w:rFonts w:cs="Arial"/>
          <w:color w:val="363435"/>
          <w:spacing w:val="15"/>
          <w:sz w:val="22"/>
          <w:szCs w:val="22"/>
          <w:lang w:val="en-US"/>
        </w:rPr>
        <w:t xml:space="preserve"> </w:t>
      </w:r>
      <w:r w:rsidRPr="00F45625">
        <w:rPr>
          <w:rFonts w:cs="Arial"/>
          <w:color w:val="363435"/>
          <w:sz w:val="22"/>
          <w:szCs w:val="22"/>
          <w:lang w:val="en-US"/>
        </w:rPr>
        <w:t>values.</w:t>
      </w:r>
    </w:p>
    <w:p w:rsidR="008B718F" w:rsidRPr="00F45625" w:rsidRDefault="008F079E" w:rsidP="000F3D37">
      <w:pPr>
        <w:keepNext/>
        <w:spacing w:before="5"/>
        <w:ind w:left="117" w:right="-20"/>
        <w:jc w:val="left"/>
        <w:rPr>
          <w:rFonts w:cs="Arial"/>
          <w:sz w:val="22"/>
          <w:szCs w:val="22"/>
        </w:rPr>
      </w:pPr>
      <w:r w:rsidRPr="00F45625">
        <w:rPr>
          <w:rFonts w:cs="Arial"/>
          <w:sz w:val="22"/>
          <w:szCs w:val="22"/>
          <w:lang w:val="en-US"/>
        </w:rPr>
        <w:tab/>
      </w:r>
      <w:r w:rsidRPr="00F45625">
        <w:rPr>
          <w:rFonts w:cs="Arial"/>
          <w:color w:val="363435"/>
          <w:sz w:val="22"/>
          <w:szCs w:val="22"/>
          <w:lang w:val="en-US"/>
        </w:rPr>
        <w:t>The</w:t>
      </w:r>
      <w:r w:rsidRPr="00F45625">
        <w:rPr>
          <w:rFonts w:cs="Arial"/>
          <w:color w:val="363435"/>
          <w:spacing w:val="16"/>
          <w:sz w:val="22"/>
          <w:szCs w:val="22"/>
          <w:lang w:val="en-US"/>
        </w:rPr>
        <w:t xml:space="preserve"> </w:t>
      </w:r>
      <w:r w:rsidRPr="00F45625">
        <w:rPr>
          <w:rFonts w:cs="Arial"/>
          <w:color w:val="363435"/>
          <w:sz w:val="22"/>
          <w:szCs w:val="22"/>
          <w:lang w:val="en-US"/>
        </w:rPr>
        <w:t>performance</w:t>
      </w:r>
      <w:r w:rsidRPr="00F45625">
        <w:rPr>
          <w:rFonts w:cs="Arial"/>
          <w:color w:val="363435"/>
          <w:spacing w:val="11"/>
          <w:sz w:val="22"/>
          <w:szCs w:val="22"/>
          <w:lang w:val="en-US"/>
        </w:rPr>
        <w:t xml:space="preserve"> </w:t>
      </w:r>
      <w:r w:rsidRPr="00F45625">
        <w:rPr>
          <w:rFonts w:cs="Arial"/>
          <w:color w:val="363435"/>
          <w:sz w:val="22"/>
          <w:szCs w:val="22"/>
          <w:lang w:val="en-US"/>
        </w:rPr>
        <w:t>of</w:t>
      </w:r>
      <w:r w:rsidRPr="00F45625">
        <w:rPr>
          <w:rFonts w:cs="Arial"/>
          <w:color w:val="363435"/>
          <w:spacing w:val="16"/>
          <w:sz w:val="22"/>
          <w:szCs w:val="22"/>
          <w:lang w:val="en-US"/>
        </w:rPr>
        <w:t xml:space="preserve"> </w:t>
      </w:r>
      <w:r w:rsidRPr="00F45625">
        <w:rPr>
          <w:rFonts w:cs="Arial"/>
          <w:color w:val="363435"/>
          <w:sz w:val="22"/>
          <w:szCs w:val="22"/>
          <w:lang w:val="en-US"/>
        </w:rPr>
        <w:t>single-beam</w:t>
      </w:r>
      <w:r w:rsidRPr="00F45625">
        <w:rPr>
          <w:rFonts w:cs="Arial"/>
          <w:color w:val="363435"/>
          <w:spacing w:val="11"/>
          <w:sz w:val="22"/>
          <w:szCs w:val="22"/>
          <w:lang w:val="en-US"/>
        </w:rPr>
        <w:t xml:space="preserve"> </w:t>
      </w:r>
      <w:r w:rsidRPr="00F45625">
        <w:rPr>
          <w:rFonts w:cs="Arial"/>
          <w:color w:val="363435"/>
          <w:sz w:val="22"/>
          <w:szCs w:val="22"/>
          <w:lang w:val="en-US"/>
        </w:rPr>
        <w:t>gamma-ray</w:t>
      </w:r>
      <w:r w:rsidRPr="00F45625">
        <w:rPr>
          <w:rFonts w:cs="Arial"/>
          <w:color w:val="363435"/>
          <w:spacing w:val="9"/>
          <w:sz w:val="22"/>
          <w:szCs w:val="22"/>
          <w:lang w:val="en-US"/>
        </w:rPr>
        <w:t xml:space="preserve"> </w:t>
      </w:r>
      <w:r w:rsidRPr="00F45625">
        <w:rPr>
          <w:rFonts w:cs="Arial"/>
          <w:color w:val="363435"/>
          <w:sz w:val="22"/>
          <w:szCs w:val="22"/>
          <w:lang w:val="en-US"/>
        </w:rPr>
        <w:t>densitometry</w:t>
      </w:r>
      <w:r w:rsidRPr="00F45625">
        <w:rPr>
          <w:rFonts w:cs="Arial"/>
          <w:color w:val="363435"/>
          <w:spacing w:val="5"/>
          <w:sz w:val="22"/>
          <w:szCs w:val="22"/>
          <w:lang w:val="en-US"/>
        </w:rPr>
        <w:t xml:space="preserve"> </w:t>
      </w:r>
      <w:r w:rsidRPr="00F45625">
        <w:rPr>
          <w:rFonts w:cs="Arial"/>
          <w:color w:val="363435"/>
          <w:sz w:val="22"/>
          <w:szCs w:val="22"/>
          <w:lang w:val="en-US"/>
        </w:rPr>
        <w:t>can</w:t>
      </w:r>
      <w:r w:rsidRPr="00F45625">
        <w:rPr>
          <w:rFonts w:cs="Arial"/>
          <w:color w:val="363435"/>
          <w:spacing w:val="7"/>
          <w:sz w:val="22"/>
          <w:szCs w:val="22"/>
          <w:lang w:val="en-US"/>
        </w:rPr>
        <w:t xml:space="preserve"> </w:t>
      </w:r>
      <w:r w:rsidRPr="00F45625">
        <w:rPr>
          <w:rFonts w:cs="Arial"/>
          <w:color w:val="363435"/>
          <w:sz w:val="22"/>
          <w:szCs w:val="22"/>
          <w:lang w:val="en-US"/>
        </w:rPr>
        <w:t>be</w:t>
      </w:r>
      <w:r w:rsidRPr="00F45625">
        <w:rPr>
          <w:rFonts w:cs="Arial"/>
          <w:color w:val="363435"/>
          <w:spacing w:val="10"/>
          <w:sz w:val="22"/>
          <w:szCs w:val="22"/>
          <w:lang w:val="en-US"/>
        </w:rPr>
        <w:t xml:space="preserve"> </w:t>
      </w:r>
      <w:r w:rsidRPr="00F45625">
        <w:rPr>
          <w:rFonts w:cs="Arial"/>
          <w:color w:val="363435"/>
          <w:sz w:val="22"/>
          <w:szCs w:val="22"/>
          <w:lang w:val="en-US"/>
        </w:rPr>
        <w:t>studied</w:t>
      </w:r>
      <w:r w:rsidRPr="00F45625">
        <w:rPr>
          <w:rFonts w:cs="Arial"/>
          <w:color w:val="363435"/>
          <w:spacing w:val="3"/>
          <w:sz w:val="22"/>
          <w:szCs w:val="22"/>
          <w:lang w:val="en-US"/>
        </w:rPr>
        <w:t xml:space="preserve"> </w:t>
      </w:r>
      <w:r w:rsidRPr="00F45625">
        <w:rPr>
          <w:rFonts w:cs="Arial"/>
          <w:color w:val="363435"/>
          <w:sz w:val="22"/>
          <w:szCs w:val="22"/>
          <w:lang w:val="en-US"/>
        </w:rPr>
        <w:t>with</w:t>
      </w:r>
      <w:r w:rsidRPr="00F45625">
        <w:rPr>
          <w:rFonts w:cs="Arial"/>
          <w:color w:val="363435"/>
          <w:spacing w:val="6"/>
          <w:sz w:val="22"/>
          <w:szCs w:val="22"/>
          <w:lang w:val="en-US"/>
        </w:rPr>
        <w:t xml:space="preserve"> </w:t>
      </w:r>
      <w:r w:rsidRPr="00F45625">
        <w:rPr>
          <w:rFonts w:cs="Arial"/>
          <w:color w:val="363435"/>
          <w:sz w:val="22"/>
          <w:szCs w:val="22"/>
          <w:lang w:val="en-US"/>
        </w:rPr>
        <w:t>the</w:t>
      </w:r>
      <w:r w:rsidRPr="00F45625">
        <w:rPr>
          <w:rFonts w:cs="Arial"/>
          <w:color w:val="363435"/>
          <w:spacing w:val="6"/>
          <w:sz w:val="22"/>
          <w:szCs w:val="22"/>
          <w:lang w:val="en-US"/>
        </w:rPr>
        <w:t xml:space="preserve"> </w:t>
      </w:r>
      <w:r w:rsidRPr="00F45625">
        <w:rPr>
          <w:rFonts w:cs="Arial"/>
          <w:color w:val="363435"/>
          <w:sz w:val="22"/>
          <w:szCs w:val="22"/>
          <w:lang w:val="en-US"/>
        </w:rPr>
        <w:t>aid</w:t>
      </w:r>
      <w:r w:rsidRPr="00F45625">
        <w:rPr>
          <w:rFonts w:cs="Arial"/>
          <w:color w:val="363435"/>
          <w:spacing w:val="8"/>
          <w:sz w:val="22"/>
          <w:szCs w:val="22"/>
          <w:lang w:val="en-US"/>
        </w:rPr>
        <w:t xml:space="preserve"> </w:t>
      </w:r>
      <w:r w:rsidRPr="00F45625">
        <w:rPr>
          <w:rFonts w:cs="Arial"/>
          <w:color w:val="363435"/>
          <w:sz w:val="22"/>
          <w:szCs w:val="22"/>
          <w:lang w:val="en-US"/>
        </w:rPr>
        <w:t>of</w:t>
      </w:r>
      <w:r w:rsidRPr="00F45625">
        <w:rPr>
          <w:rFonts w:cs="Arial"/>
          <w:color w:val="363435"/>
          <w:spacing w:val="7"/>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phantoms</w:t>
      </w:r>
      <w:r w:rsidRPr="00F45625">
        <w:rPr>
          <w:rFonts w:cs="Arial"/>
          <w:color w:val="363435"/>
          <w:spacing w:val="3"/>
          <w:sz w:val="22"/>
          <w:szCs w:val="22"/>
          <w:lang w:val="en-US"/>
        </w:rPr>
        <w:t xml:space="preserve"> </w:t>
      </w:r>
      <w:r w:rsidRPr="00F45625">
        <w:rPr>
          <w:rFonts w:cs="Arial"/>
          <w:color w:val="363435"/>
          <w:sz w:val="22"/>
          <w:szCs w:val="22"/>
          <w:lang w:val="en-US"/>
        </w:rPr>
        <w:t>listed</w:t>
      </w:r>
      <w:r w:rsidRPr="00F45625">
        <w:rPr>
          <w:rFonts w:cs="Arial"/>
          <w:sz w:val="22"/>
          <w:szCs w:val="22"/>
          <w:lang w:val="en-US"/>
        </w:rPr>
        <w:t xml:space="preserve"> </w:t>
      </w:r>
      <w:r w:rsidRPr="00F45625">
        <w:rPr>
          <w:rFonts w:cs="Arial"/>
          <w:color w:val="363435"/>
          <w:sz w:val="22"/>
          <w:szCs w:val="22"/>
          <w:lang w:val="en-US"/>
        </w:rPr>
        <w:t>in</w:t>
      </w:r>
      <w:r w:rsidRPr="00F45625">
        <w:rPr>
          <w:rFonts w:cs="Arial"/>
          <w:color w:val="363435"/>
          <w:spacing w:val="43"/>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Table 1</w:t>
      </w:r>
      <w:r w:rsidR="00152B8E" w:rsidRPr="00F45625">
        <w:rPr>
          <w:rFonts w:cs="Arial"/>
          <w:sz w:val="22"/>
          <w:szCs w:val="22"/>
        </w:rPr>
        <w:fldChar w:fldCharType="end"/>
      </w:r>
      <w:r w:rsidRPr="00F45625">
        <w:rPr>
          <w:rFonts w:cs="Arial"/>
          <w:color w:val="363435"/>
          <w:sz w:val="22"/>
          <w:szCs w:val="22"/>
          <w:lang w:val="en-US"/>
        </w:rPr>
        <w:t>,</w:t>
      </w:r>
      <w:r w:rsidRPr="00F45625">
        <w:rPr>
          <w:rFonts w:cs="Arial"/>
          <w:color w:val="363435"/>
          <w:spacing w:val="46"/>
          <w:sz w:val="22"/>
          <w:szCs w:val="22"/>
          <w:lang w:val="en-US"/>
        </w:rPr>
        <w:t xml:space="preserve"> </w:t>
      </w:r>
      <w:r w:rsidRPr="00F45625">
        <w:rPr>
          <w:rFonts w:cs="Arial"/>
          <w:color w:val="363435"/>
          <w:sz w:val="22"/>
          <w:szCs w:val="22"/>
          <w:lang w:val="en-US"/>
        </w:rPr>
        <w:t>which</w:t>
      </w:r>
      <w:r w:rsidRPr="00F45625">
        <w:rPr>
          <w:rFonts w:cs="Arial"/>
          <w:color w:val="363435"/>
          <w:spacing w:val="39"/>
          <w:sz w:val="22"/>
          <w:szCs w:val="22"/>
          <w:lang w:val="en-US"/>
        </w:rPr>
        <w:t xml:space="preserve"> </w:t>
      </w:r>
      <w:r w:rsidRPr="00F45625">
        <w:rPr>
          <w:rFonts w:cs="Arial"/>
          <w:color w:val="363435"/>
          <w:sz w:val="22"/>
          <w:szCs w:val="22"/>
          <w:lang w:val="en-US"/>
        </w:rPr>
        <w:t>have</w:t>
      </w:r>
      <w:r w:rsidRPr="00F45625">
        <w:rPr>
          <w:rFonts w:cs="Arial"/>
          <w:color w:val="363435"/>
          <w:spacing w:val="42"/>
          <w:sz w:val="22"/>
          <w:szCs w:val="22"/>
          <w:lang w:val="en-US"/>
        </w:rPr>
        <w:t xml:space="preserve"> </w:t>
      </w:r>
      <w:r w:rsidRPr="00F45625">
        <w:rPr>
          <w:rFonts w:cs="Arial"/>
          <w:color w:val="363435"/>
          <w:sz w:val="22"/>
          <w:szCs w:val="22"/>
          <w:lang w:val="en-US"/>
        </w:rPr>
        <w:t>fixed</w:t>
      </w:r>
      <w:r w:rsidRPr="00F45625">
        <w:rPr>
          <w:rFonts w:cs="Arial"/>
          <w:color w:val="363435"/>
          <w:spacing w:val="28"/>
          <w:sz w:val="22"/>
          <w:szCs w:val="22"/>
          <w:lang w:val="en-US"/>
        </w:rPr>
        <w:t xml:space="preserve"> </w:t>
      </w:r>
      <w:r w:rsidRPr="00F45625">
        <w:rPr>
          <w:rFonts w:cs="Arial"/>
          <w:color w:val="363435"/>
          <w:sz w:val="22"/>
          <w:szCs w:val="22"/>
          <w:lang w:val="en-US"/>
        </w:rPr>
        <w:t>void</w:t>
      </w:r>
      <w:r w:rsidRPr="00F45625">
        <w:rPr>
          <w:rFonts w:cs="Arial"/>
          <w:color w:val="363435"/>
          <w:spacing w:val="41"/>
          <w:sz w:val="22"/>
          <w:szCs w:val="22"/>
          <w:lang w:val="en-US"/>
        </w:rPr>
        <w:t xml:space="preserve"> </w:t>
      </w:r>
      <w:r w:rsidRPr="00F45625">
        <w:rPr>
          <w:rFonts w:cs="Arial"/>
          <w:color w:val="363435"/>
          <w:sz w:val="22"/>
          <w:szCs w:val="22"/>
          <w:lang w:val="en-US"/>
        </w:rPr>
        <w:t>fractions</w:t>
      </w:r>
      <w:r w:rsidRPr="00F45625">
        <w:rPr>
          <w:rFonts w:cs="Arial"/>
          <w:color w:val="363435"/>
          <w:spacing w:val="39"/>
          <w:sz w:val="22"/>
          <w:szCs w:val="22"/>
          <w:lang w:val="en-US"/>
        </w:rPr>
        <w:t xml:space="preserve"> </w:t>
      </w:r>
      <w:r w:rsidRPr="00F45625">
        <w:rPr>
          <w:rFonts w:cs="Arial"/>
          <w:color w:val="363435"/>
          <w:sz w:val="22"/>
          <w:szCs w:val="22"/>
          <w:lang w:val="en-US"/>
        </w:rPr>
        <w:t>and</w:t>
      </w:r>
      <w:r w:rsidRPr="00F45625">
        <w:rPr>
          <w:rFonts w:cs="Arial"/>
          <w:color w:val="363435"/>
          <w:spacing w:val="43"/>
          <w:sz w:val="22"/>
          <w:szCs w:val="22"/>
          <w:lang w:val="en-US"/>
        </w:rPr>
        <w:t xml:space="preserve"> </w:t>
      </w:r>
      <w:r w:rsidRPr="00F45625">
        <w:rPr>
          <w:rFonts w:cs="Arial"/>
          <w:color w:val="363435"/>
          <w:sz w:val="22"/>
          <w:szCs w:val="22"/>
          <w:lang w:val="en-US"/>
        </w:rPr>
        <w:t>flow</w:t>
      </w:r>
      <w:r w:rsidRPr="00F45625">
        <w:rPr>
          <w:rFonts w:cs="Arial"/>
          <w:sz w:val="22"/>
          <w:szCs w:val="22"/>
          <w:lang w:val="en-US"/>
        </w:rPr>
        <w:t xml:space="preserve"> </w:t>
      </w:r>
      <w:r w:rsidRPr="00F45625">
        <w:rPr>
          <w:rFonts w:cs="Arial"/>
          <w:color w:val="363435"/>
          <w:sz w:val="22"/>
          <w:szCs w:val="22"/>
          <w:lang w:val="en-US"/>
        </w:rPr>
        <w:t>regimes.</w:t>
      </w:r>
      <w:r w:rsidRPr="00F45625">
        <w:rPr>
          <w:rFonts w:cs="Arial"/>
          <w:color w:val="363435"/>
          <w:spacing w:val="1"/>
          <w:sz w:val="22"/>
          <w:szCs w:val="22"/>
          <w:lang w:val="en-US"/>
        </w:rPr>
        <w:t xml:space="preserve"> </w:t>
      </w:r>
      <w:r w:rsidRPr="00F45625">
        <w:rPr>
          <w:rFonts w:cs="Arial"/>
          <w:color w:val="363435"/>
          <w:sz w:val="22"/>
          <w:szCs w:val="22"/>
          <w:lang w:val="en-US"/>
        </w:rPr>
        <w:t>A</w:t>
      </w:r>
      <w:r w:rsidRPr="00F45625">
        <w:rPr>
          <w:rFonts w:cs="Arial"/>
          <w:color w:val="363435"/>
          <w:spacing w:val="11"/>
          <w:sz w:val="22"/>
          <w:szCs w:val="22"/>
          <w:lang w:val="en-US"/>
        </w:rPr>
        <w:t xml:space="preserve"> </w:t>
      </w:r>
      <w:r w:rsidRPr="00F45625">
        <w:rPr>
          <w:rFonts w:cs="Arial"/>
          <w:color w:val="363435"/>
          <w:sz w:val="22"/>
          <w:szCs w:val="22"/>
          <w:lang w:val="en-US"/>
        </w:rPr>
        <w:t>PMT</w:t>
      </w:r>
      <w:r w:rsidRPr="00F45625">
        <w:rPr>
          <w:rFonts w:cs="Arial"/>
          <w:color w:val="363435"/>
          <w:spacing w:val="3"/>
          <w:sz w:val="22"/>
          <w:szCs w:val="22"/>
          <w:lang w:val="en-US"/>
        </w:rPr>
        <w:t xml:space="preserve"> </w:t>
      </w:r>
      <w:r w:rsidRPr="00F45625">
        <w:rPr>
          <w:rFonts w:cs="Arial"/>
          <w:color w:val="363435"/>
          <w:sz w:val="22"/>
          <w:szCs w:val="22"/>
          <w:lang w:val="en-US"/>
        </w:rPr>
        <w:t>is</w:t>
      </w:r>
      <w:r w:rsidRPr="00F45625">
        <w:rPr>
          <w:rFonts w:cs="Arial"/>
          <w:color w:val="363435"/>
          <w:spacing w:val="10"/>
          <w:sz w:val="22"/>
          <w:szCs w:val="22"/>
          <w:lang w:val="en-US"/>
        </w:rPr>
        <w:t xml:space="preserve"> </w:t>
      </w:r>
      <w:r w:rsidRPr="00F45625">
        <w:rPr>
          <w:rFonts w:cs="Arial"/>
          <w:color w:val="363435"/>
          <w:sz w:val="22"/>
          <w:szCs w:val="22"/>
          <w:lang w:val="en-US"/>
        </w:rPr>
        <w:t>located</w:t>
      </w:r>
      <w:r w:rsidRPr="00F45625">
        <w:rPr>
          <w:rFonts w:cs="Arial"/>
          <w:color w:val="363435"/>
          <w:spacing w:val="2"/>
          <w:sz w:val="22"/>
          <w:szCs w:val="22"/>
          <w:lang w:val="en-US"/>
        </w:rPr>
        <w:t xml:space="preserve"> </w:t>
      </w:r>
      <w:r w:rsidRPr="00F45625">
        <w:rPr>
          <w:rFonts w:cs="Arial"/>
          <w:color w:val="363435"/>
          <w:sz w:val="22"/>
          <w:szCs w:val="22"/>
          <w:lang w:val="en-US"/>
        </w:rPr>
        <w:t>diametrically opposite</w:t>
      </w:r>
      <w:r w:rsidRPr="00F45625">
        <w:rPr>
          <w:rFonts w:cs="Arial"/>
          <w:color w:val="363435"/>
          <w:spacing w:val="2"/>
          <w:sz w:val="22"/>
          <w:szCs w:val="22"/>
          <w:lang w:val="en-US"/>
        </w:rPr>
        <w:t xml:space="preserve"> </w:t>
      </w:r>
      <w:r w:rsidRPr="00F45625">
        <w:rPr>
          <w:rFonts w:cs="Arial"/>
          <w:color w:val="363435"/>
          <w:sz w:val="22"/>
          <w:szCs w:val="22"/>
          <w:lang w:val="en-US"/>
        </w:rPr>
        <w:t>the source</w:t>
      </w:r>
      <w:r w:rsidRPr="00F45625">
        <w:rPr>
          <w:rFonts w:cs="Arial"/>
          <w:color w:val="363435"/>
          <w:spacing w:val="21"/>
          <w:sz w:val="22"/>
          <w:szCs w:val="22"/>
          <w:lang w:val="en-US"/>
        </w:rPr>
        <w:t xml:space="preserve"> </w:t>
      </w:r>
      <w:r w:rsidRPr="00F45625">
        <w:rPr>
          <w:rFonts w:cs="Arial"/>
          <w:color w:val="363435"/>
          <w:sz w:val="22"/>
          <w:szCs w:val="22"/>
          <w:lang w:val="en-US"/>
        </w:rPr>
        <w:t>(</w:t>
      </w:r>
      <w:r w:rsidRPr="00F45625">
        <w:rPr>
          <w:rFonts w:cs="Arial"/>
          <w:color w:val="363435"/>
          <w:position w:val="7"/>
          <w:sz w:val="22"/>
          <w:szCs w:val="22"/>
          <w:lang w:val="en-US"/>
        </w:rPr>
        <w:t>24</w:t>
      </w:r>
      <w:r w:rsidRPr="00F45625">
        <w:rPr>
          <w:rFonts w:cs="Arial"/>
          <w:color w:val="363435"/>
          <w:spacing w:val="1"/>
          <w:position w:val="7"/>
          <w:sz w:val="22"/>
          <w:szCs w:val="22"/>
          <w:lang w:val="en-US"/>
        </w:rPr>
        <w:t>1</w:t>
      </w:r>
      <w:r w:rsidRPr="00F45625">
        <w:rPr>
          <w:rFonts w:cs="Arial"/>
          <w:color w:val="363435"/>
          <w:sz w:val="22"/>
          <w:szCs w:val="22"/>
          <w:lang w:val="en-US"/>
        </w:rPr>
        <w:t xml:space="preserve">Am). </w:t>
      </w:r>
      <w:r w:rsidRPr="00F45625">
        <w:rPr>
          <w:rFonts w:cs="Arial"/>
          <w:color w:val="363435"/>
          <w:spacing w:val="3"/>
          <w:sz w:val="22"/>
          <w:szCs w:val="22"/>
          <w:lang w:val="en-US"/>
        </w:rPr>
        <w:t xml:space="preserve"> </w:t>
      </w:r>
      <w:r w:rsidRPr="00F45625">
        <w:rPr>
          <w:rFonts w:cs="Arial"/>
          <w:color w:val="363435"/>
          <w:sz w:val="22"/>
          <w:szCs w:val="22"/>
          <w:lang w:val="en-US"/>
        </w:rPr>
        <w:t>In</w:t>
      </w:r>
      <w:r w:rsidRPr="00F45625">
        <w:rPr>
          <w:rFonts w:cs="Arial"/>
          <w:color w:val="363435"/>
          <w:spacing w:val="26"/>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the</w:t>
      </w:r>
      <w:r w:rsidRPr="00F45625">
        <w:rPr>
          <w:rFonts w:cs="Arial"/>
          <w:color w:val="363435"/>
          <w:spacing w:val="26"/>
          <w:sz w:val="22"/>
          <w:szCs w:val="22"/>
          <w:lang w:val="en-US"/>
        </w:rPr>
        <w:t xml:space="preserve"> </w:t>
      </w:r>
      <w:r w:rsidRPr="00F45625">
        <w:rPr>
          <w:rFonts w:cs="Arial"/>
          <w:color w:val="363435"/>
          <w:sz w:val="22"/>
          <w:szCs w:val="22"/>
          <w:lang w:val="en-US"/>
        </w:rPr>
        <w:t>measured</w:t>
      </w:r>
      <w:r w:rsidRPr="00F45625">
        <w:rPr>
          <w:rFonts w:cs="Arial"/>
          <w:color w:val="363435"/>
          <w:spacing w:val="17"/>
          <w:sz w:val="22"/>
          <w:szCs w:val="22"/>
          <w:lang w:val="en-US"/>
        </w:rPr>
        <w:t xml:space="preserve"> </w:t>
      </w:r>
      <w:r w:rsidRPr="00F45625">
        <w:rPr>
          <w:rFonts w:cs="Arial"/>
          <w:color w:val="363435"/>
          <w:sz w:val="22"/>
          <w:szCs w:val="22"/>
          <w:lang w:val="en-US"/>
        </w:rPr>
        <w:t>void</w:t>
      </w:r>
      <w:r w:rsidRPr="00F45625">
        <w:rPr>
          <w:rFonts w:cs="Arial"/>
          <w:color w:val="363435"/>
          <w:spacing w:val="24"/>
          <w:sz w:val="22"/>
          <w:szCs w:val="22"/>
          <w:lang w:val="en-US"/>
        </w:rPr>
        <w:t xml:space="preserve"> </w:t>
      </w:r>
      <w:r w:rsidRPr="00F45625">
        <w:rPr>
          <w:rFonts w:cs="Arial"/>
          <w:color w:val="363435"/>
          <w:sz w:val="22"/>
          <w:szCs w:val="22"/>
          <w:lang w:val="en-US"/>
        </w:rPr>
        <w:t>fractions of</w:t>
      </w:r>
      <w:r w:rsidRPr="00F45625">
        <w:rPr>
          <w:rFonts w:cs="Arial"/>
          <w:color w:val="363435"/>
          <w:spacing w:val="38"/>
          <w:sz w:val="22"/>
          <w:szCs w:val="22"/>
          <w:lang w:val="en-US"/>
        </w:rPr>
        <w:t xml:space="preserve"> </w:t>
      </w:r>
      <w:r w:rsidRPr="00F45625">
        <w:rPr>
          <w:rFonts w:cs="Arial"/>
          <w:color w:val="363435"/>
          <w:sz w:val="22"/>
          <w:szCs w:val="22"/>
          <w:lang w:val="en-US"/>
        </w:rPr>
        <w:t>these</w:t>
      </w:r>
      <w:r w:rsidRPr="00F45625">
        <w:rPr>
          <w:rFonts w:cs="Arial"/>
          <w:color w:val="363435"/>
          <w:spacing w:val="37"/>
          <w:sz w:val="22"/>
          <w:szCs w:val="22"/>
          <w:lang w:val="en-US"/>
        </w:rPr>
        <w:t xml:space="preserve"> </w:t>
      </w:r>
      <w:r w:rsidRPr="00F45625">
        <w:rPr>
          <w:rFonts w:cs="Arial"/>
          <w:color w:val="363435"/>
          <w:sz w:val="22"/>
          <w:szCs w:val="22"/>
          <w:lang w:val="en-US"/>
        </w:rPr>
        <w:t>known</w:t>
      </w:r>
      <w:r w:rsidRPr="00F45625">
        <w:rPr>
          <w:rFonts w:cs="Arial"/>
          <w:color w:val="363435"/>
          <w:spacing w:val="36"/>
          <w:sz w:val="22"/>
          <w:szCs w:val="22"/>
          <w:lang w:val="en-US"/>
        </w:rPr>
        <w:t xml:space="preserve"> </w:t>
      </w:r>
      <w:r w:rsidRPr="00F45625">
        <w:rPr>
          <w:rFonts w:cs="Arial"/>
          <w:color w:val="363435"/>
          <w:sz w:val="22"/>
          <w:szCs w:val="22"/>
          <w:lang w:val="en-US"/>
        </w:rPr>
        <w:t>phantoms</w:t>
      </w:r>
      <w:r w:rsidRPr="00F45625">
        <w:rPr>
          <w:rFonts w:cs="Arial"/>
          <w:color w:val="363435"/>
          <w:spacing w:val="31"/>
          <w:sz w:val="22"/>
          <w:szCs w:val="22"/>
          <w:lang w:val="en-US"/>
        </w:rPr>
        <w:t xml:space="preserve"> </w:t>
      </w:r>
      <w:r w:rsidRPr="00F45625">
        <w:rPr>
          <w:rFonts w:cs="Arial"/>
          <w:color w:val="363435"/>
          <w:sz w:val="22"/>
          <w:szCs w:val="22"/>
          <w:lang w:val="en-US"/>
        </w:rPr>
        <w:t>of</w:t>
      </w:r>
      <w:r w:rsidRPr="00F45625">
        <w:rPr>
          <w:rFonts w:cs="Arial"/>
          <w:color w:val="363435"/>
          <w:spacing w:val="38"/>
          <w:sz w:val="22"/>
          <w:szCs w:val="22"/>
          <w:lang w:val="en-US"/>
        </w:rPr>
        <w:t xml:space="preserve"> </w:t>
      </w:r>
      <w:r w:rsidRPr="00F45625">
        <w:rPr>
          <w:rFonts w:cs="Arial"/>
          <w:color w:val="363435"/>
          <w:sz w:val="22"/>
          <w:szCs w:val="22"/>
          <w:lang w:val="en-US"/>
        </w:rPr>
        <w:t>the</w:t>
      </w:r>
      <w:r w:rsidRPr="00F45625">
        <w:rPr>
          <w:rFonts w:cs="Arial"/>
          <w:color w:val="363435"/>
          <w:spacing w:val="40"/>
          <w:sz w:val="22"/>
          <w:szCs w:val="22"/>
          <w:lang w:val="en-US"/>
        </w:rPr>
        <w:t xml:space="preserve"> </w:t>
      </w:r>
      <w:r w:rsidRPr="00F45625">
        <w:rPr>
          <w:rFonts w:cs="Arial"/>
          <w:color w:val="363435"/>
          <w:sz w:val="22"/>
          <w:szCs w:val="22"/>
          <w:lang w:val="en-US"/>
        </w:rPr>
        <w:t>single-beam</w:t>
      </w:r>
      <w:r w:rsidRPr="00F45625">
        <w:rPr>
          <w:rFonts w:cs="Arial"/>
          <w:color w:val="363435"/>
          <w:spacing w:val="29"/>
          <w:sz w:val="22"/>
          <w:szCs w:val="22"/>
          <w:lang w:val="en-US"/>
        </w:rPr>
        <w:t xml:space="preserve"> </w:t>
      </w:r>
      <w:r w:rsidRPr="00F45625">
        <w:rPr>
          <w:rFonts w:cs="Arial"/>
          <w:color w:val="363435"/>
          <w:sz w:val="22"/>
          <w:szCs w:val="22"/>
          <w:lang w:val="en-US"/>
        </w:rPr>
        <w:t xml:space="preserve">gamma- ray </w:t>
      </w:r>
      <w:r w:rsidRPr="00F45625">
        <w:rPr>
          <w:rFonts w:cs="Arial"/>
          <w:color w:val="363435"/>
          <w:spacing w:val="7"/>
          <w:sz w:val="22"/>
          <w:szCs w:val="22"/>
          <w:lang w:val="en-US"/>
        </w:rPr>
        <w:t xml:space="preserve"> </w:t>
      </w:r>
      <w:r w:rsidRPr="00F45625">
        <w:rPr>
          <w:rFonts w:cs="Arial"/>
          <w:color w:val="363435"/>
          <w:sz w:val="22"/>
          <w:szCs w:val="22"/>
          <w:lang w:val="en-US"/>
        </w:rPr>
        <w:t xml:space="preserve">densitometer  are </w:t>
      </w:r>
      <w:r w:rsidRPr="00F45625">
        <w:rPr>
          <w:rFonts w:cs="Arial"/>
          <w:color w:val="363435"/>
          <w:spacing w:val="7"/>
          <w:sz w:val="22"/>
          <w:szCs w:val="22"/>
          <w:lang w:val="en-US"/>
        </w:rPr>
        <w:t xml:space="preserve"> </w:t>
      </w:r>
      <w:r w:rsidRPr="00F45625">
        <w:rPr>
          <w:rFonts w:cs="Arial"/>
          <w:color w:val="363435"/>
          <w:sz w:val="22"/>
          <w:szCs w:val="22"/>
          <w:lang w:val="en-US"/>
        </w:rPr>
        <w:t xml:space="preserve">presented. </w:t>
      </w:r>
      <w:r w:rsidRPr="00F45625">
        <w:rPr>
          <w:rFonts w:cs="Arial"/>
          <w:color w:val="363435"/>
          <w:spacing w:val="1"/>
          <w:sz w:val="22"/>
          <w:szCs w:val="22"/>
          <w:lang w:val="en-US"/>
        </w:rPr>
        <w:t xml:space="preserve"> </w:t>
      </w:r>
      <w:r w:rsidRPr="00F45625">
        <w:rPr>
          <w:rFonts w:cs="Arial"/>
          <w:color w:val="363435"/>
          <w:sz w:val="22"/>
          <w:szCs w:val="22"/>
          <w:lang w:val="en-US"/>
        </w:rPr>
        <w:t xml:space="preserve">A </w:t>
      </w:r>
      <w:r w:rsidRPr="00F45625">
        <w:rPr>
          <w:rFonts w:cs="Arial"/>
          <w:color w:val="363435"/>
          <w:spacing w:val="9"/>
          <w:sz w:val="22"/>
          <w:szCs w:val="22"/>
          <w:lang w:val="en-US"/>
        </w:rPr>
        <w:t xml:space="preserve"> </w:t>
      </w:r>
      <w:r w:rsidRPr="00F45625">
        <w:rPr>
          <w:rFonts w:cs="Arial"/>
          <w:color w:val="363435"/>
          <w:sz w:val="22"/>
          <w:szCs w:val="22"/>
          <w:lang w:val="en-US"/>
        </w:rPr>
        <w:t xml:space="preserve">steel </w:t>
      </w:r>
      <w:r w:rsidRPr="00F45625">
        <w:rPr>
          <w:rFonts w:cs="Arial"/>
          <w:color w:val="363435"/>
          <w:spacing w:val="5"/>
          <w:sz w:val="22"/>
          <w:szCs w:val="22"/>
          <w:lang w:val="en-US"/>
        </w:rPr>
        <w:t xml:space="preserve"> </w:t>
      </w:r>
      <w:r w:rsidRPr="00F45625">
        <w:rPr>
          <w:rFonts w:cs="Arial"/>
          <w:color w:val="363435"/>
          <w:sz w:val="22"/>
          <w:szCs w:val="22"/>
          <w:lang w:val="en-US"/>
        </w:rPr>
        <w:t xml:space="preserve">cap </w:t>
      </w:r>
      <w:r w:rsidRPr="00F45625">
        <w:rPr>
          <w:rFonts w:cs="Arial"/>
          <w:color w:val="363435"/>
          <w:spacing w:val="8"/>
          <w:sz w:val="22"/>
          <w:szCs w:val="22"/>
          <w:lang w:val="en-US"/>
        </w:rPr>
        <w:t xml:space="preserve"> </w:t>
      </w:r>
      <w:r w:rsidRPr="00F45625">
        <w:rPr>
          <w:rFonts w:cs="Arial"/>
          <w:color w:val="363435"/>
          <w:sz w:val="22"/>
          <w:szCs w:val="22"/>
          <w:lang w:val="en-US"/>
        </w:rPr>
        <w:t xml:space="preserve">with </w:t>
      </w:r>
      <w:r w:rsidRPr="00F45625">
        <w:rPr>
          <w:rFonts w:cs="Arial"/>
          <w:color w:val="363435"/>
          <w:spacing w:val="5"/>
          <w:sz w:val="22"/>
          <w:szCs w:val="22"/>
          <w:lang w:val="en-US"/>
        </w:rPr>
        <w:t xml:space="preserve"> </w:t>
      </w:r>
      <w:r w:rsidRPr="00F45625">
        <w:rPr>
          <w:rFonts w:cs="Arial"/>
          <w:color w:val="363435"/>
          <w:sz w:val="22"/>
          <w:szCs w:val="22"/>
          <w:lang w:val="en-US"/>
        </w:rPr>
        <w:t>a Ø10</w:t>
      </w:r>
      <w:r w:rsidRPr="00F45625">
        <w:rPr>
          <w:rFonts w:cs="Arial"/>
          <w:color w:val="363435"/>
          <w:spacing w:val="-6"/>
          <w:sz w:val="22"/>
          <w:szCs w:val="22"/>
          <w:lang w:val="en-US"/>
        </w:rPr>
        <w:t xml:space="preserve"> </w:t>
      </w:r>
      <w:r w:rsidRPr="00F45625">
        <w:rPr>
          <w:rFonts w:cs="Arial"/>
          <w:color w:val="363435"/>
          <w:sz w:val="22"/>
          <w:szCs w:val="22"/>
          <w:lang w:val="en-US"/>
        </w:rPr>
        <w:t>mm</w:t>
      </w:r>
      <w:r w:rsidRPr="00F45625">
        <w:rPr>
          <w:rFonts w:cs="Arial"/>
          <w:color w:val="363435"/>
          <w:spacing w:val="29"/>
          <w:sz w:val="22"/>
          <w:szCs w:val="22"/>
          <w:lang w:val="en-US"/>
        </w:rPr>
        <w:t xml:space="preserve"> </w:t>
      </w:r>
      <w:r w:rsidRPr="00F45625">
        <w:rPr>
          <w:rFonts w:cs="Arial"/>
          <w:color w:val="363435"/>
          <w:sz w:val="22"/>
          <w:szCs w:val="22"/>
          <w:lang w:val="en-US"/>
        </w:rPr>
        <w:t>hole</w:t>
      </w:r>
      <w:r w:rsidRPr="00F45625">
        <w:rPr>
          <w:rFonts w:cs="Arial"/>
          <w:color w:val="363435"/>
          <w:spacing w:val="23"/>
          <w:sz w:val="22"/>
          <w:szCs w:val="22"/>
          <w:lang w:val="en-US"/>
        </w:rPr>
        <w:t xml:space="preserve"> </w:t>
      </w:r>
      <w:r w:rsidRPr="00F45625">
        <w:rPr>
          <w:rFonts w:cs="Arial"/>
          <w:color w:val="363435"/>
          <w:sz w:val="22"/>
          <w:szCs w:val="22"/>
          <w:lang w:val="en-US"/>
        </w:rPr>
        <w:t>was</w:t>
      </w:r>
      <w:r w:rsidRPr="00F45625">
        <w:rPr>
          <w:rFonts w:cs="Arial"/>
          <w:color w:val="363435"/>
          <w:spacing w:val="29"/>
          <w:sz w:val="22"/>
          <w:szCs w:val="22"/>
          <w:lang w:val="en-US"/>
        </w:rPr>
        <w:t xml:space="preserve"> </w:t>
      </w:r>
      <w:r w:rsidRPr="00F45625">
        <w:rPr>
          <w:rFonts w:cs="Arial"/>
          <w:color w:val="363435"/>
          <w:sz w:val="22"/>
          <w:szCs w:val="22"/>
          <w:lang w:val="en-US"/>
        </w:rPr>
        <w:t>used</w:t>
      </w:r>
      <w:r w:rsidRPr="00F45625">
        <w:rPr>
          <w:rFonts w:cs="Arial"/>
          <w:color w:val="363435"/>
          <w:spacing w:val="24"/>
          <w:sz w:val="22"/>
          <w:szCs w:val="22"/>
          <w:lang w:val="en-US"/>
        </w:rPr>
        <w:t xml:space="preserve"> </w:t>
      </w:r>
      <w:r w:rsidRPr="00F45625">
        <w:rPr>
          <w:rFonts w:cs="Arial"/>
          <w:color w:val="363435"/>
          <w:sz w:val="22"/>
          <w:szCs w:val="22"/>
          <w:lang w:val="en-US"/>
        </w:rPr>
        <w:t>to</w:t>
      </w:r>
      <w:r w:rsidRPr="00F45625">
        <w:rPr>
          <w:rFonts w:cs="Arial"/>
          <w:color w:val="363435"/>
          <w:spacing w:val="31"/>
          <w:sz w:val="22"/>
          <w:szCs w:val="22"/>
          <w:lang w:val="en-US"/>
        </w:rPr>
        <w:t xml:space="preserve"> </w:t>
      </w:r>
      <w:r w:rsidRPr="00F45625">
        <w:rPr>
          <w:rFonts w:cs="Arial"/>
          <w:color w:val="363435"/>
          <w:sz w:val="22"/>
          <w:szCs w:val="22"/>
          <w:lang w:val="en-US"/>
        </w:rPr>
        <w:t>collimate</w:t>
      </w:r>
      <w:r w:rsidRPr="00F45625">
        <w:rPr>
          <w:rFonts w:cs="Arial"/>
          <w:color w:val="363435"/>
          <w:spacing w:val="22"/>
          <w:sz w:val="22"/>
          <w:szCs w:val="22"/>
          <w:lang w:val="en-US"/>
        </w:rPr>
        <w:t xml:space="preserve"> </w:t>
      </w:r>
      <w:r w:rsidRPr="00F45625">
        <w:rPr>
          <w:rFonts w:cs="Arial"/>
          <w:color w:val="363435"/>
          <w:sz w:val="22"/>
          <w:szCs w:val="22"/>
          <w:lang w:val="en-US"/>
        </w:rPr>
        <w:t>the</w:t>
      </w:r>
      <w:r w:rsidRPr="00F45625">
        <w:rPr>
          <w:rFonts w:cs="Arial"/>
          <w:color w:val="363435"/>
          <w:spacing w:val="28"/>
          <w:sz w:val="22"/>
          <w:szCs w:val="22"/>
          <w:lang w:val="en-US"/>
        </w:rPr>
        <w:t xml:space="preserve"> </w:t>
      </w:r>
      <w:r w:rsidRPr="00F45625">
        <w:rPr>
          <w:rFonts w:cs="Arial"/>
          <w:color w:val="363435"/>
          <w:sz w:val="22"/>
          <w:szCs w:val="22"/>
          <w:lang w:val="en-US"/>
        </w:rPr>
        <w:t>PMT</w:t>
      </w:r>
      <w:r w:rsidRPr="00F45625">
        <w:rPr>
          <w:rFonts w:cs="Arial"/>
          <w:color w:val="363435"/>
          <w:spacing w:val="27"/>
          <w:sz w:val="22"/>
          <w:szCs w:val="22"/>
          <w:lang w:val="en-US"/>
        </w:rPr>
        <w:t xml:space="preserve"> </w:t>
      </w:r>
      <w:r w:rsidRPr="00F45625">
        <w:rPr>
          <w:rFonts w:cs="Arial"/>
          <w:color w:val="363435"/>
          <w:sz w:val="22"/>
          <w:szCs w:val="22"/>
          <w:lang w:val="en-US"/>
        </w:rPr>
        <w:t>in</w:t>
      </w:r>
      <w:r w:rsidRPr="00F45625">
        <w:rPr>
          <w:rFonts w:cs="Arial"/>
          <w:color w:val="363435"/>
          <w:spacing w:val="26"/>
          <w:sz w:val="22"/>
          <w:szCs w:val="22"/>
          <w:lang w:val="en-US"/>
        </w:rPr>
        <w:t xml:space="preserve"> </w:t>
      </w:r>
      <w:r w:rsidRPr="00F45625">
        <w:rPr>
          <w:rFonts w:cs="Arial"/>
          <w:color w:val="363435"/>
          <w:sz w:val="22"/>
          <w:szCs w:val="22"/>
          <w:lang w:val="en-US"/>
        </w:rPr>
        <w:t>order to</w:t>
      </w:r>
      <w:r w:rsidRPr="00F45625">
        <w:rPr>
          <w:rFonts w:cs="Arial"/>
          <w:color w:val="363435"/>
          <w:spacing w:val="9"/>
          <w:sz w:val="22"/>
          <w:szCs w:val="22"/>
          <w:lang w:val="en-US"/>
        </w:rPr>
        <w:t xml:space="preserve"> </w:t>
      </w:r>
      <w:r w:rsidRPr="00F45625">
        <w:rPr>
          <w:rFonts w:cs="Arial"/>
          <w:color w:val="363435"/>
          <w:sz w:val="22"/>
          <w:szCs w:val="22"/>
          <w:lang w:val="en-US"/>
        </w:rPr>
        <w:t>minimize</w:t>
      </w:r>
      <w:r w:rsidRPr="00F45625">
        <w:rPr>
          <w:rFonts w:cs="Arial"/>
          <w:color w:val="363435"/>
          <w:spacing w:val="2"/>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contribution</w:t>
      </w:r>
      <w:r w:rsidRPr="00F45625">
        <w:rPr>
          <w:rFonts w:cs="Arial"/>
          <w:color w:val="363435"/>
          <w:spacing w:val="-2"/>
          <w:sz w:val="22"/>
          <w:szCs w:val="22"/>
          <w:lang w:val="en-US"/>
        </w:rPr>
        <w:t xml:space="preserve"> </w:t>
      </w:r>
      <w:r w:rsidRPr="00F45625">
        <w:rPr>
          <w:rFonts w:cs="Arial"/>
          <w:color w:val="363435"/>
          <w:sz w:val="22"/>
          <w:szCs w:val="22"/>
          <w:lang w:val="en-US"/>
        </w:rPr>
        <w:t>of</w:t>
      </w:r>
      <w:r w:rsidRPr="00F45625">
        <w:rPr>
          <w:rFonts w:cs="Arial"/>
          <w:color w:val="363435"/>
          <w:spacing w:val="9"/>
          <w:sz w:val="22"/>
          <w:szCs w:val="22"/>
          <w:lang w:val="en-US"/>
        </w:rPr>
        <w:t xml:space="preserve"> </w:t>
      </w:r>
      <w:r w:rsidRPr="00F45625">
        <w:rPr>
          <w:rFonts w:cs="Arial"/>
          <w:color w:val="363435"/>
          <w:sz w:val="22"/>
          <w:szCs w:val="22"/>
          <w:lang w:val="en-US"/>
        </w:rPr>
        <w:t>scattered</w:t>
      </w:r>
      <w:r w:rsidRPr="00F45625">
        <w:rPr>
          <w:rFonts w:cs="Arial"/>
          <w:color w:val="363435"/>
          <w:spacing w:val="2"/>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and</w:t>
      </w:r>
      <w:r w:rsidRPr="00F45625">
        <w:rPr>
          <w:rFonts w:cs="Arial"/>
          <w:color w:val="363435"/>
          <w:spacing w:val="8"/>
          <w:sz w:val="22"/>
          <w:szCs w:val="22"/>
          <w:lang w:val="en-US"/>
        </w:rPr>
        <w:t xml:space="preserve"> </w:t>
      </w:r>
      <w:r w:rsidRPr="00F45625">
        <w:rPr>
          <w:rFonts w:cs="Arial"/>
          <w:color w:val="363435"/>
          <w:sz w:val="22"/>
          <w:szCs w:val="22"/>
          <w:lang w:val="en-US"/>
        </w:rPr>
        <w:t>to achieve a</w:t>
      </w:r>
      <w:r w:rsidRPr="00F45625">
        <w:rPr>
          <w:rFonts w:cs="Arial"/>
          <w:color w:val="363435"/>
          <w:spacing w:val="8"/>
          <w:sz w:val="22"/>
          <w:szCs w:val="22"/>
          <w:lang w:val="en-US"/>
        </w:rPr>
        <w:t xml:space="preserve"> </w:t>
      </w:r>
      <w:r w:rsidRPr="00F45625">
        <w:rPr>
          <w:rFonts w:cs="Arial"/>
          <w:color w:val="363435"/>
          <w:sz w:val="22"/>
          <w:szCs w:val="22"/>
          <w:lang w:val="en-US"/>
        </w:rPr>
        <w:t>lower</w:t>
      </w:r>
      <w:r w:rsidRPr="00F45625">
        <w:rPr>
          <w:rFonts w:cs="Arial"/>
          <w:color w:val="363435"/>
          <w:spacing w:val="4"/>
          <w:sz w:val="22"/>
          <w:szCs w:val="22"/>
          <w:lang w:val="en-US"/>
        </w:rPr>
        <w:t xml:space="preserve"> </w:t>
      </w:r>
      <w:r w:rsidRPr="00F45625">
        <w:rPr>
          <w:rFonts w:cs="Arial"/>
          <w:color w:val="363435"/>
          <w:sz w:val="22"/>
          <w:szCs w:val="22"/>
          <w:lang w:val="en-US"/>
        </w:rPr>
        <w:t>count</w:t>
      </w:r>
      <w:r w:rsidRPr="00F45625">
        <w:rPr>
          <w:rFonts w:cs="Arial"/>
          <w:color w:val="363435"/>
          <w:spacing w:val="3"/>
          <w:sz w:val="22"/>
          <w:szCs w:val="22"/>
          <w:lang w:val="en-US"/>
        </w:rPr>
        <w:t xml:space="preserve"> </w:t>
      </w:r>
      <w:r w:rsidRPr="00F45625">
        <w:rPr>
          <w:rFonts w:cs="Arial"/>
          <w:color w:val="363435"/>
          <w:sz w:val="22"/>
          <w:szCs w:val="22"/>
          <w:lang w:val="en-US"/>
        </w:rPr>
        <w:t>rate.</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4"/>
          <w:sz w:val="22"/>
          <w:szCs w:val="22"/>
          <w:lang w:val="en-US"/>
        </w:rPr>
        <w:t xml:space="preserve"> </w:t>
      </w:r>
      <w:r w:rsidRPr="00F45625">
        <w:rPr>
          <w:rFonts w:cs="Arial"/>
          <w:color w:val="363435"/>
          <w:sz w:val="22"/>
          <w:szCs w:val="22"/>
          <w:lang w:val="en-US"/>
        </w:rPr>
        <w:t>deviation</w:t>
      </w:r>
      <w:r w:rsidRPr="00F45625">
        <w:rPr>
          <w:rFonts w:cs="Arial"/>
          <w:color w:val="363435"/>
          <w:spacing w:val="1"/>
          <w:sz w:val="22"/>
          <w:szCs w:val="22"/>
          <w:lang w:val="en-US"/>
        </w:rPr>
        <w:t xml:space="preserve"> </w:t>
      </w:r>
      <w:r w:rsidRPr="00F45625">
        <w:rPr>
          <w:rFonts w:cs="Arial"/>
          <w:color w:val="363435"/>
          <w:sz w:val="22"/>
          <w:szCs w:val="22"/>
          <w:lang w:val="en-US"/>
        </w:rPr>
        <w:t>between</w:t>
      </w:r>
      <w:r w:rsidRPr="00F45625">
        <w:rPr>
          <w:rFonts w:cs="Arial"/>
          <w:color w:val="363435"/>
          <w:spacing w:val="1"/>
          <w:sz w:val="22"/>
          <w:szCs w:val="22"/>
          <w:lang w:val="en-US"/>
        </w:rPr>
        <w:t xml:space="preserve"> </w:t>
      </w:r>
      <w:r w:rsidRPr="00F45625">
        <w:rPr>
          <w:rFonts w:cs="Arial"/>
          <w:color w:val="363435"/>
          <w:sz w:val="22"/>
          <w:szCs w:val="22"/>
          <w:lang w:val="en-US"/>
        </w:rPr>
        <w:t>the true</w:t>
      </w:r>
      <w:r w:rsidRPr="00F45625">
        <w:rPr>
          <w:rFonts w:cs="Arial"/>
          <w:color w:val="363435"/>
          <w:spacing w:val="-3"/>
          <w:sz w:val="22"/>
          <w:szCs w:val="22"/>
          <w:lang w:val="en-US"/>
        </w:rPr>
        <w:t xml:space="preserve"> </w:t>
      </w:r>
      <w:r w:rsidRPr="00F45625">
        <w:rPr>
          <w:rFonts w:cs="Arial"/>
          <w:color w:val="363435"/>
          <w:sz w:val="22"/>
          <w:szCs w:val="22"/>
          <w:lang w:val="en-US"/>
        </w:rPr>
        <w:t>void</w:t>
      </w:r>
      <w:r w:rsidRPr="00F45625">
        <w:rPr>
          <w:rFonts w:cs="Arial"/>
          <w:color w:val="363435"/>
          <w:spacing w:val="-6"/>
          <w:sz w:val="22"/>
          <w:szCs w:val="22"/>
          <w:lang w:val="en-US"/>
        </w:rPr>
        <w:t xml:space="preserve"> </w:t>
      </w:r>
      <w:r w:rsidR="000F3D37" w:rsidRPr="00F45625">
        <w:rPr>
          <w:rFonts w:cs="Arial"/>
          <w:color w:val="363435"/>
          <w:sz w:val="22"/>
          <w:szCs w:val="22"/>
          <w:lang w:val="en-US"/>
        </w:rPr>
        <w:t xml:space="preserve">fraction </w:t>
      </w:r>
      <w:r w:rsidRPr="00F45625">
        <w:rPr>
          <w:rFonts w:cs="Arial"/>
          <w:color w:val="363435"/>
          <w:sz w:val="22"/>
          <w:szCs w:val="22"/>
          <w:lang w:val="en-US"/>
        </w:rPr>
        <w:t>and</w:t>
      </w:r>
      <w:r w:rsidRPr="00F45625">
        <w:rPr>
          <w:rFonts w:cs="Arial"/>
          <w:color w:val="363435"/>
          <w:spacing w:val="-2"/>
          <w:sz w:val="22"/>
          <w:szCs w:val="22"/>
          <w:lang w:val="en-US"/>
        </w:rPr>
        <w:t xml:space="preserve"> </w:t>
      </w:r>
      <w:r w:rsidRPr="00F45625">
        <w:rPr>
          <w:rFonts w:cs="Arial"/>
          <w:color w:val="363435"/>
          <w:sz w:val="22"/>
          <w:szCs w:val="22"/>
          <w:lang w:val="en-US"/>
        </w:rPr>
        <w:t>the</w:t>
      </w:r>
      <w:r w:rsidRPr="00F45625">
        <w:rPr>
          <w:rFonts w:cs="Arial"/>
          <w:color w:val="363435"/>
          <w:spacing w:val="-4"/>
          <w:sz w:val="22"/>
          <w:szCs w:val="22"/>
          <w:lang w:val="en-US"/>
        </w:rPr>
        <w:t xml:space="preserve"> </w:t>
      </w:r>
      <w:r w:rsidRPr="00F45625">
        <w:rPr>
          <w:rFonts w:cs="Arial"/>
          <w:color w:val="363435"/>
          <w:sz w:val="22"/>
          <w:szCs w:val="22"/>
          <w:lang w:val="en-US"/>
        </w:rPr>
        <w:lastRenderedPageBreak/>
        <w:t>measured</w:t>
      </w:r>
      <w:r w:rsidRPr="00F45625">
        <w:rPr>
          <w:rFonts w:cs="Arial"/>
          <w:color w:val="363435"/>
          <w:spacing w:val="-9"/>
          <w:sz w:val="22"/>
          <w:szCs w:val="22"/>
          <w:lang w:val="en-US"/>
        </w:rPr>
        <w:t xml:space="preserve"> </w:t>
      </w:r>
      <w:r w:rsidRPr="00F45625">
        <w:rPr>
          <w:rFonts w:cs="Arial"/>
          <w:color w:val="363435"/>
          <w:sz w:val="22"/>
          <w:szCs w:val="22"/>
          <w:lang w:val="en-US"/>
        </w:rPr>
        <w:t>void</w:t>
      </w:r>
      <w:r w:rsidR="00BC3B91" w:rsidRPr="00F45625">
        <w:rPr>
          <w:rFonts w:cs="Arial"/>
          <w:color w:val="363435"/>
          <w:spacing w:val="-6"/>
          <w:sz w:val="22"/>
          <w:szCs w:val="22"/>
          <w:lang w:val="en-US"/>
        </w:rPr>
        <w:t xml:space="preserve"> </w:t>
      </w:r>
      <w:r w:rsidRPr="00F45625">
        <w:rPr>
          <w:rFonts w:cs="Arial"/>
          <w:color w:val="363435"/>
          <w:sz w:val="22"/>
          <w:szCs w:val="22"/>
          <w:lang w:val="en-US"/>
        </w:rPr>
        <w:t>fraction</w:t>
      </w:r>
      <w:r w:rsidRPr="00F45625">
        <w:rPr>
          <w:rFonts w:cs="Arial"/>
          <w:color w:val="363435"/>
          <w:spacing w:val="-8"/>
          <w:sz w:val="22"/>
          <w:szCs w:val="22"/>
          <w:lang w:val="en-US"/>
        </w:rPr>
        <w:t xml:space="preserve"> </w:t>
      </w:r>
      <w:r w:rsidRPr="00F45625">
        <w:rPr>
          <w:rFonts w:cs="Arial"/>
          <w:color w:val="363435"/>
          <w:sz w:val="22"/>
          <w:szCs w:val="22"/>
          <w:lang w:val="en-US"/>
        </w:rPr>
        <w:t>appears to be largest with an</w:t>
      </w:r>
      <w:r w:rsidR="000F3D37" w:rsidRPr="00F45625">
        <w:rPr>
          <w:rFonts w:cs="Arial"/>
          <w:color w:val="363435"/>
          <w:sz w:val="22"/>
          <w:szCs w:val="22"/>
          <w:lang w:val="en-US"/>
        </w:rPr>
        <w:t xml:space="preserve">nular flow regime phatoms, see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Pr="00F45625">
        <w:rPr>
          <w:rFonts w:cs="Arial"/>
          <w:color w:val="363435"/>
          <w:sz w:val="22"/>
          <w:szCs w:val="22"/>
          <w:lang w:val="en-US"/>
        </w:rPr>
        <w:t>.</w:t>
      </w:r>
      <w:r w:rsidRPr="00F45625">
        <w:rPr>
          <w:rFonts w:cs="Arial"/>
          <w:noProof/>
          <w:sz w:val="22"/>
          <w:szCs w:val="22"/>
          <w:lang w:val="en-US"/>
        </w:rPr>
        <w:drawing>
          <wp:inline distT="0" distB="0" distL="0" distR="0" wp14:anchorId="4DEFC591" wp14:editId="027B3328">
            <wp:extent cx="3042920" cy="3121660"/>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042920" cy="3121660"/>
                    </a:xfrm>
                    <a:prstGeom prst="rect">
                      <a:avLst/>
                    </a:prstGeom>
                    <a:noFill/>
                    <a:ln w="9525">
                      <a:noFill/>
                      <a:miter lim="800000"/>
                      <a:headEnd/>
                      <a:tailEnd/>
                    </a:ln>
                  </pic:spPr>
                </pic:pic>
              </a:graphicData>
            </a:graphic>
          </wp:inline>
        </w:drawing>
      </w:r>
    </w:p>
    <w:p w:rsidR="008F079E" w:rsidRPr="00F45625" w:rsidRDefault="008B718F" w:rsidP="008B718F">
      <w:pPr>
        <w:pStyle w:val="Caption"/>
        <w:rPr>
          <w:rFonts w:cs="Arial"/>
          <w:i/>
          <w:color w:val="363435"/>
          <w:szCs w:val="22"/>
          <w:lang w:val="en-US"/>
        </w:rPr>
      </w:pPr>
      <w:bookmarkStart w:id="96" w:name="_Ref498213676"/>
      <w:bookmarkStart w:id="97" w:name="_Toc498215836"/>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9</w:t>
      </w:r>
      <w:r w:rsidR="00AA76B3" w:rsidRPr="00F45625">
        <w:rPr>
          <w:rFonts w:cs="Arial"/>
          <w:i/>
          <w:szCs w:val="22"/>
        </w:rPr>
        <w:fldChar w:fldCharType="end"/>
      </w:r>
      <w:bookmarkEnd w:id="96"/>
      <w:r w:rsidRPr="00F45625">
        <w:rPr>
          <w:rFonts w:cs="Arial"/>
          <w:i/>
          <w:szCs w:val="22"/>
        </w:rPr>
        <w:t xml:space="preserve">: Measured void fraction versus true void fraction using single-beam gamma-ray densitometer with </w:t>
      </w:r>
      <w:r w:rsidRPr="00F45625">
        <w:rPr>
          <w:rFonts w:cs="Arial"/>
          <w:i/>
          <w:szCs w:val="22"/>
          <w:vertAlign w:val="superscript"/>
        </w:rPr>
        <w:t>241</w:t>
      </w:r>
      <w:r w:rsidRPr="00F45625">
        <w:rPr>
          <w:rFonts w:cs="Arial"/>
          <w:i/>
          <w:szCs w:val="22"/>
        </w:rPr>
        <w:t>Am source. The solid line represents the ideal case, with no deviation between true and measured void fractions.</w:t>
      </w:r>
      <w:bookmarkEnd w:id="97"/>
    </w:p>
    <w:p w:rsidR="008F079E" w:rsidRPr="00F45625" w:rsidRDefault="008F079E" w:rsidP="008F079E">
      <w:pPr>
        <w:spacing w:before="5"/>
        <w:ind w:left="117" w:right="-20"/>
        <w:rPr>
          <w:rFonts w:cs="Arial"/>
          <w:color w:val="363435"/>
          <w:sz w:val="22"/>
          <w:szCs w:val="22"/>
          <w:lang w:val="en-US"/>
        </w:rPr>
      </w:pPr>
      <w:r w:rsidRPr="00F45625">
        <w:rPr>
          <w:rFonts w:cs="Arial"/>
          <w:color w:val="363435"/>
          <w:sz w:val="22"/>
          <w:szCs w:val="22"/>
          <w:lang w:val="en-US"/>
        </w:rPr>
        <w:t xml:space="preserve">By comparing the measured void fractions in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 xml:space="preserve">with the calculated void fractions 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Pr="00F45625">
        <w:rPr>
          <w:rFonts w:cs="Arial"/>
          <w:color w:val="363435"/>
          <w:sz w:val="22"/>
          <w:szCs w:val="22"/>
          <w:lang w:val="en-US"/>
        </w:rPr>
        <w:t>, it can be seen that measured void fractions appear to be equal</w:t>
      </w:r>
    </w:p>
    <w:p w:rsidR="008F079E" w:rsidRPr="00F45625" w:rsidRDefault="008F079E" w:rsidP="008F079E">
      <w:pPr>
        <w:spacing w:before="5"/>
        <w:ind w:left="117" w:right="-20"/>
        <w:rPr>
          <w:rFonts w:cs="Arial"/>
          <w:color w:val="363435"/>
          <w:sz w:val="22"/>
          <w:szCs w:val="22"/>
          <w:lang w:val="en-US"/>
        </w:rPr>
      </w:pPr>
      <w:r w:rsidRPr="00F45625">
        <w:rPr>
          <w:rFonts w:cs="Arial"/>
          <w:color w:val="363435"/>
          <w:sz w:val="22"/>
          <w:szCs w:val="22"/>
          <w:lang w:val="en-US"/>
        </w:rPr>
        <w:t>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 A performance study of the multi-beam gamma-ray measurement principle requires measurements obtained by a conventional ga</w:t>
      </w:r>
      <w:r w:rsidR="00723034" w:rsidRPr="00F45625">
        <w:rPr>
          <w:rFonts w:cs="Arial"/>
          <w:color w:val="363435"/>
          <w:sz w:val="22"/>
          <w:szCs w:val="22"/>
          <w:lang w:val="en-US"/>
        </w:rPr>
        <w:t>mma-densitometer. Such a densi</w:t>
      </w:r>
      <w:r w:rsidRPr="00F45625">
        <w:rPr>
          <w:rFonts w:cs="Arial"/>
          <w:color w:val="363435"/>
          <w:sz w:val="22"/>
          <w:szCs w:val="22"/>
          <w:lang w:val="en-US"/>
        </w:rPr>
        <w:t>tometer was constructed: it consists of a single colli- mated 1 mCi 137Cs (661.7 keV) source and one 20 PMT, installed on a 90 mm steel pipe with a wall thickness of 5 mm.</w:t>
      </w:r>
    </w:p>
    <w:p w:rsidR="008F079E" w:rsidRPr="00F45625" w:rsidRDefault="00723034" w:rsidP="008F079E">
      <w:pPr>
        <w:spacing w:before="5"/>
        <w:ind w:left="117" w:right="-20"/>
        <w:rPr>
          <w:rFonts w:cs="Arial"/>
          <w:color w:val="363435"/>
          <w:sz w:val="22"/>
          <w:szCs w:val="22"/>
          <w:lang w:val="en-US"/>
        </w:rPr>
      </w:pPr>
      <w:r w:rsidRPr="00F45625">
        <w:rPr>
          <w:rFonts w:cs="Arial"/>
          <w:color w:val="363435"/>
          <w:sz w:val="22"/>
          <w:szCs w:val="22"/>
          <w:lang w:val="en-US"/>
        </w:rPr>
        <w:tab/>
      </w:r>
      <w:r w:rsidR="008F079E" w:rsidRPr="00F45625">
        <w:rPr>
          <w:rFonts w:cs="Arial"/>
          <w:color w:val="363435"/>
          <w:sz w:val="22"/>
          <w:szCs w:val="22"/>
          <w:lang w:val="en-US"/>
        </w:rPr>
        <w:t xml:space="preserve">The phantoms shown in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Table 1</w:t>
      </w:r>
      <w:r w:rsidR="00152B8E" w:rsidRPr="00F45625">
        <w:rPr>
          <w:rFonts w:cs="Arial"/>
          <w:sz w:val="22"/>
          <w:szCs w:val="22"/>
        </w:rPr>
        <w:fldChar w:fldCharType="end"/>
      </w:r>
      <w:r w:rsidR="008F079E" w:rsidRPr="00F45625">
        <w:rPr>
          <w:rFonts w:cs="Arial"/>
          <w:color w:val="363435"/>
          <w:sz w:val="22"/>
          <w:szCs w:val="22"/>
          <w:lang w:val="en-US"/>
        </w:rPr>
        <w:t xml:space="preserve"> were used, as they had well-defined void fractions. In accordance with </w:t>
      </w:r>
      <w:r w:rsidR="002E2BC8" w:rsidRPr="00F45625">
        <w:rPr>
          <w:rFonts w:cs="Arial"/>
          <w:color w:val="363435"/>
          <w:sz w:val="22"/>
          <w:szCs w:val="22"/>
          <w:lang w:val="en-US"/>
        </w:rPr>
        <w:t xml:space="preserve">equation </w:t>
      </w:r>
      <w:r w:rsidR="00152B8E" w:rsidRPr="00F45625">
        <w:rPr>
          <w:rFonts w:cs="Arial"/>
          <w:sz w:val="22"/>
          <w:szCs w:val="22"/>
        </w:rPr>
        <w:fldChar w:fldCharType="begin"/>
      </w:r>
      <w:r w:rsidR="00152B8E" w:rsidRPr="00F45625">
        <w:rPr>
          <w:rFonts w:cs="Arial"/>
          <w:sz w:val="22"/>
          <w:szCs w:val="22"/>
        </w:rPr>
        <w:instrText xml:space="preserve"> REF _Ref498213814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b/>
          <w:bCs/>
          <w:sz w:val="22"/>
          <w:szCs w:val="22"/>
        </w:rPr>
        <w:t>(</w:t>
      </w:r>
      <w:r w:rsidR="002E2BC8" w:rsidRPr="00F45625">
        <w:rPr>
          <w:rFonts w:cs="Arial"/>
          <w:b/>
          <w:bCs/>
          <w:noProof/>
          <w:sz w:val="22"/>
          <w:szCs w:val="22"/>
        </w:rPr>
        <w:t>5</w:t>
      </w:r>
      <w:r w:rsidR="002E2BC8" w:rsidRPr="00F45625">
        <w:rPr>
          <w:rFonts w:cs="Arial"/>
          <w:b/>
          <w:bCs/>
          <w:sz w:val="22"/>
          <w:szCs w:val="22"/>
        </w:rPr>
        <w:noBreakHyphen/>
      </w:r>
      <w:r w:rsidR="002E2BC8" w:rsidRPr="00F45625">
        <w:rPr>
          <w:rFonts w:cs="Arial"/>
          <w:b/>
          <w:bCs/>
          <w:noProof/>
          <w:sz w:val="22"/>
          <w:szCs w:val="22"/>
        </w:rPr>
        <w:t>1)</w:t>
      </w:r>
      <w:r w:rsidR="00152B8E" w:rsidRPr="00F45625">
        <w:rPr>
          <w:rFonts w:cs="Arial"/>
          <w:sz w:val="22"/>
          <w:szCs w:val="22"/>
        </w:rPr>
        <w:fldChar w:fldCharType="end"/>
      </w:r>
      <w:r w:rsidR="008F079E" w:rsidRPr="00F45625">
        <w:rPr>
          <w:rFonts w:cs="Arial"/>
          <w:color w:val="363435"/>
          <w:sz w:val="22"/>
          <w:szCs w:val="22"/>
          <w:lang w:val="en-US"/>
        </w:rPr>
        <w:t xml:space="preserve">, the measured void fractions were found on the basis of the measured intensities for different void fractions and flow regimes. </w:t>
      </w:r>
      <w:r w:rsidR="00152B8E" w:rsidRPr="00F45625">
        <w:rPr>
          <w:rFonts w:cs="Arial"/>
          <w:sz w:val="22"/>
          <w:szCs w:val="22"/>
        </w:rPr>
        <w:fldChar w:fldCharType="begin"/>
      </w:r>
      <w:r w:rsidR="00152B8E" w:rsidRPr="00F45625">
        <w:rPr>
          <w:rFonts w:cs="Arial"/>
          <w:sz w:val="22"/>
          <w:szCs w:val="22"/>
        </w:rPr>
        <w:instrText xml:space="preserve"> REF _Ref498213906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 xml:space="preserve">Figure </w:t>
      </w:r>
      <w:r w:rsidR="002E2BC8" w:rsidRPr="00F45625">
        <w:rPr>
          <w:rFonts w:cs="Arial"/>
          <w:noProof/>
          <w:sz w:val="22"/>
          <w:szCs w:val="22"/>
        </w:rPr>
        <w:t>10</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plots the measured void frac</w:t>
      </w:r>
      <w:r w:rsidR="008F079E" w:rsidRPr="00F45625">
        <w:rPr>
          <w:rFonts w:cs="Arial"/>
          <w:color w:val="363435"/>
          <w:sz w:val="22"/>
          <w:szCs w:val="22"/>
          <w:lang w:val="en-US"/>
        </w:rPr>
        <w:t>tions against the true void fractions. By comparing the experimental data fro</w:t>
      </w:r>
      <w:r w:rsidRPr="00F45625">
        <w:rPr>
          <w:rFonts w:cs="Arial"/>
          <w:color w:val="363435"/>
          <w:sz w:val="22"/>
          <w:szCs w:val="22"/>
          <w:lang w:val="en-US"/>
        </w:rPr>
        <w:t>m the conventional gamma-densi</w:t>
      </w:r>
      <w:r w:rsidR="008F079E" w:rsidRPr="00F45625">
        <w:rPr>
          <w:rFonts w:cs="Arial"/>
          <w:color w:val="363435"/>
          <w:sz w:val="22"/>
          <w:szCs w:val="22"/>
          <w:lang w:val="en-US"/>
        </w:rPr>
        <w:t xml:space="preserve">tometer with the data 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F079E" w:rsidRPr="00F45625">
        <w:rPr>
          <w:rFonts w:cs="Arial"/>
          <w:color w:val="363435"/>
          <w:sz w:val="22"/>
          <w:szCs w:val="22"/>
          <w:lang w:val="en-US"/>
        </w:rPr>
        <w:t xml:space="preserve"> 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008F079E" w:rsidRPr="00F45625">
        <w:rPr>
          <w:rFonts w:cs="Arial"/>
          <w:color w:val="363435"/>
          <w:sz w:val="22"/>
          <w:szCs w:val="22"/>
          <w:lang w:val="en-US"/>
        </w:rPr>
        <w:t>, it can be seen that the data fit fairly well with the annular and stratified flows with parallel radiation beams, respectively.</w:t>
      </w:r>
    </w:p>
    <w:p w:rsidR="008B718F" w:rsidRPr="00F45625" w:rsidRDefault="00723034" w:rsidP="000F3D37">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4B663316" wp14:editId="2AC2BD9E">
            <wp:extent cx="3048000" cy="3143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048000" cy="3143250"/>
                    </a:xfrm>
                    <a:prstGeom prst="rect">
                      <a:avLst/>
                    </a:prstGeom>
                    <a:noFill/>
                    <a:ln w="9525">
                      <a:noFill/>
                      <a:miter lim="800000"/>
                      <a:headEnd/>
                      <a:tailEnd/>
                    </a:ln>
                  </pic:spPr>
                </pic:pic>
              </a:graphicData>
            </a:graphic>
          </wp:inline>
        </w:drawing>
      </w:r>
    </w:p>
    <w:p w:rsidR="00723034" w:rsidRPr="00F45625" w:rsidRDefault="008B718F" w:rsidP="008B718F">
      <w:pPr>
        <w:pStyle w:val="Caption"/>
        <w:rPr>
          <w:rFonts w:cs="Arial"/>
          <w:i/>
          <w:color w:val="363435"/>
          <w:szCs w:val="22"/>
          <w:lang w:val="en-US"/>
        </w:rPr>
      </w:pPr>
      <w:bookmarkStart w:id="98" w:name="_Ref498213906"/>
      <w:bookmarkStart w:id="99" w:name="_Toc498215837"/>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10</w:t>
      </w:r>
      <w:r w:rsidR="00AA76B3" w:rsidRPr="00F45625">
        <w:rPr>
          <w:rFonts w:cs="Arial"/>
          <w:i/>
          <w:szCs w:val="22"/>
        </w:rPr>
        <w:fldChar w:fldCharType="end"/>
      </w:r>
      <w:bookmarkEnd w:id="98"/>
      <w:r w:rsidRPr="00F45625">
        <w:rPr>
          <w:rFonts w:cs="Arial"/>
          <w:i/>
          <w:szCs w:val="22"/>
        </w:rPr>
        <w:t xml:space="preserve">: Measured void fraction versus true void fraction using conventional gamma-ray densitometer with </w:t>
      </w:r>
      <w:r w:rsidRPr="00F45625">
        <w:rPr>
          <w:rFonts w:cs="Arial"/>
          <w:i/>
          <w:szCs w:val="22"/>
          <w:vertAlign w:val="superscript"/>
        </w:rPr>
        <w:t>137</w:t>
      </w:r>
      <w:r w:rsidRPr="00F45625">
        <w:rPr>
          <w:rFonts w:cs="Arial"/>
          <w:i/>
          <w:szCs w:val="22"/>
        </w:rPr>
        <w:t>Cs source. The solid line represents the ideal case with no deviation between true and measured void fractions.</w:t>
      </w:r>
      <w:bookmarkEnd w:id="99"/>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ab/>
      </w:r>
      <w:r w:rsidR="008F079E" w:rsidRPr="00F45625">
        <w:rPr>
          <w:rFonts w:cs="Arial"/>
          <w:color w:val="363435"/>
          <w:sz w:val="22"/>
          <w:szCs w:val="22"/>
          <w:lang w:val="en-US"/>
        </w:rPr>
        <w:t xml:space="preserve">It is obvious from Eq. (8) that the </w:t>
      </w:r>
      <w:r w:rsidR="008F079E" w:rsidRPr="00F45625">
        <w:rPr>
          <w:rFonts w:cs="Arial"/>
          <w:i/>
          <w:color w:val="363435"/>
          <w:sz w:val="22"/>
          <w:szCs w:val="22"/>
          <w:lang w:val="en-US"/>
        </w:rPr>
        <w:t>I</w:t>
      </w:r>
      <w:r w:rsidR="008F079E" w:rsidRPr="00F45625">
        <w:rPr>
          <w:rFonts w:cs="Arial"/>
          <w:color w:val="363435"/>
          <w:sz w:val="22"/>
          <w:szCs w:val="22"/>
          <w:lang w:val="en-US"/>
        </w:rPr>
        <w:t>gas/</w:t>
      </w:r>
      <w:r w:rsidR="008F079E" w:rsidRPr="00F45625">
        <w:rPr>
          <w:rFonts w:cs="Arial"/>
          <w:i/>
          <w:color w:val="363435"/>
          <w:sz w:val="22"/>
          <w:szCs w:val="22"/>
          <w:lang w:val="en-US"/>
        </w:rPr>
        <w:t>I</w:t>
      </w:r>
      <w:r w:rsidR="008F079E" w:rsidRPr="00F45625">
        <w:rPr>
          <w:rFonts w:cs="Arial"/>
          <w:color w:val="363435"/>
          <w:sz w:val="22"/>
          <w:szCs w:val="22"/>
          <w:lang w:val="en-US"/>
        </w:rPr>
        <w:t>oil  ratio expresses the sensitivity of the system. It can be seen that</w:t>
      </w:r>
      <w:r w:rsidRPr="00F45625">
        <w:rPr>
          <w:rFonts w:cs="Arial"/>
          <w:color w:val="363435"/>
          <w:sz w:val="22"/>
          <w:szCs w:val="22"/>
          <w:lang w:val="en-US"/>
        </w:rPr>
        <w:t xml:space="preserve"> this ratio is higher than 1 in detectors that are registering transmitted photons, i.e. in the collimated beam (see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Pr="00F45625">
        <w:rPr>
          <w:rFonts w:cs="Arial"/>
          <w:color w:val="363435"/>
          <w:sz w:val="22"/>
          <w:szCs w:val="22"/>
          <w:lang w:val="en-US"/>
        </w:rPr>
        <w:t xml:space="preserve"> and </w:t>
      </w:r>
      <w:r w:rsidR="001914B0" w:rsidRPr="00F45625">
        <w:rPr>
          <w:rFonts w:cs="Arial"/>
          <w:color w:val="363435"/>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xml:space="preserve">). In multi-beam gamma-ray densitometry the </w:t>
      </w:r>
      <w:r w:rsidRPr="00F45625">
        <w:rPr>
          <w:rFonts w:cs="Arial"/>
          <w:i/>
          <w:color w:val="363435"/>
          <w:sz w:val="22"/>
          <w:szCs w:val="22"/>
          <w:lang w:val="en-US"/>
        </w:rPr>
        <w:t>I</w:t>
      </w:r>
      <w:r w:rsidRPr="00F45625">
        <w:rPr>
          <w:rFonts w:cs="Arial"/>
          <w:color w:val="363435"/>
          <w:sz w:val="22"/>
          <w:szCs w:val="22"/>
          <w:lang w:val="en-US"/>
        </w:rPr>
        <w:t>gas/</w:t>
      </w:r>
      <w:r w:rsidRPr="00F45625">
        <w:rPr>
          <w:rFonts w:cs="Arial"/>
          <w:i/>
          <w:color w:val="363435"/>
          <w:sz w:val="22"/>
          <w:szCs w:val="22"/>
          <w:lang w:val="en-US"/>
        </w:rPr>
        <w:t>I</w:t>
      </w:r>
      <w:r w:rsidRPr="00F45625">
        <w:rPr>
          <w:rFonts w:cs="Arial"/>
          <w:color w:val="363435"/>
          <w:sz w:val="22"/>
          <w:szCs w:val="22"/>
          <w:lang w:val="en-US"/>
        </w:rPr>
        <w:t xml:space="preserve">oil  ratio is smaller than 1 outside the beam. This means that in the oil–gas mixture the number of scattered photons decreases as void fraction increases, due to the lower probability of interactions in the gas. Since the </w:t>
      </w:r>
      <w:r w:rsidRPr="00F45625">
        <w:rPr>
          <w:rFonts w:cs="Arial"/>
          <w:i/>
          <w:color w:val="363435"/>
          <w:sz w:val="22"/>
          <w:szCs w:val="22"/>
          <w:lang w:val="en-US"/>
        </w:rPr>
        <w:t>I</w:t>
      </w:r>
      <w:r w:rsidRPr="00F45625">
        <w:rPr>
          <w:rFonts w:cs="Arial"/>
          <w:color w:val="363435"/>
          <w:sz w:val="22"/>
          <w:szCs w:val="22"/>
          <w:lang w:val="en-US"/>
        </w:rPr>
        <w:t>gas/</w:t>
      </w:r>
      <w:r w:rsidRPr="00F45625">
        <w:rPr>
          <w:rFonts w:cs="Arial"/>
          <w:i/>
          <w:color w:val="363435"/>
          <w:sz w:val="22"/>
          <w:szCs w:val="22"/>
          <w:lang w:val="en-US"/>
        </w:rPr>
        <w:t>I</w:t>
      </w:r>
      <w:r w:rsidRPr="00F45625">
        <w:rPr>
          <w:rFonts w:cs="Arial"/>
          <w:color w:val="363435"/>
          <w:sz w:val="22"/>
          <w:szCs w:val="22"/>
          <w:lang w:val="en-US"/>
        </w:rPr>
        <w:t>oil  ratio is fix</w:t>
      </w:r>
      <w:r w:rsidR="00310A6D" w:rsidRPr="00F45625">
        <w:rPr>
          <w:rFonts w:cs="Arial"/>
          <w:color w:val="363435"/>
          <w:sz w:val="22"/>
          <w:szCs w:val="22"/>
          <w:lang w:val="en-US"/>
        </w:rPr>
        <w:t>ed for a given gamma-ray densi</w:t>
      </w:r>
      <w:r w:rsidRPr="00F45625">
        <w:rPr>
          <w:rFonts w:cs="Arial"/>
          <w:color w:val="363435"/>
          <w:sz w:val="22"/>
          <w:szCs w:val="22"/>
          <w:lang w:val="en-US"/>
        </w:rPr>
        <w:t xml:space="preserve">tometer, the deviations between the real and measured void fraction must be found in the </w:t>
      </w:r>
      <w:r w:rsidRPr="00F45625">
        <w:rPr>
          <w:rFonts w:cs="Arial"/>
          <w:i/>
          <w:color w:val="363435"/>
          <w:sz w:val="22"/>
          <w:szCs w:val="22"/>
          <w:lang w:val="en-US"/>
        </w:rPr>
        <w:t>I</w:t>
      </w:r>
      <w:r w:rsidRPr="00F45625">
        <w:rPr>
          <w:rFonts w:cs="Arial"/>
          <w:color w:val="363435"/>
          <w:sz w:val="22"/>
          <w:szCs w:val="22"/>
          <w:lang w:val="en-US"/>
        </w:rPr>
        <w:t>mix/</w:t>
      </w:r>
      <w:r w:rsidRPr="00F45625">
        <w:rPr>
          <w:rFonts w:cs="Arial"/>
          <w:i/>
          <w:color w:val="363435"/>
          <w:sz w:val="22"/>
          <w:szCs w:val="22"/>
          <w:lang w:val="en-US"/>
        </w:rPr>
        <w:t>I</w:t>
      </w:r>
      <w:r w:rsidRPr="00F45625">
        <w:rPr>
          <w:rFonts w:cs="Arial"/>
          <w:color w:val="363435"/>
          <w:sz w:val="22"/>
          <w:szCs w:val="22"/>
          <w:lang w:val="en-US"/>
        </w:rPr>
        <w:t>oil  ratios.</w:t>
      </w:r>
    </w:p>
    <w:p w:rsidR="008956DF" w:rsidRPr="00F45625" w:rsidRDefault="008956DF" w:rsidP="00A1216C">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0BF13317" wp14:editId="3F41A0EB">
            <wp:extent cx="3042920" cy="33108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042920" cy="3310890"/>
                    </a:xfrm>
                    <a:prstGeom prst="rect">
                      <a:avLst/>
                    </a:prstGeom>
                    <a:noFill/>
                    <a:ln w="9525">
                      <a:noFill/>
                      <a:miter lim="800000"/>
                      <a:headEnd/>
                      <a:tailEnd/>
                    </a:ln>
                  </pic:spPr>
                </pic:pic>
              </a:graphicData>
            </a:graphic>
          </wp:inline>
        </w:drawing>
      </w:r>
    </w:p>
    <w:p w:rsidR="008F079E" w:rsidRPr="00F45625" w:rsidRDefault="008956DF" w:rsidP="008956DF">
      <w:pPr>
        <w:pStyle w:val="Caption"/>
        <w:rPr>
          <w:rFonts w:cs="Arial"/>
          <w:i/>
          <w:color w:val="363435"/>
          <w:szCs w:val="22"/>
          <w:lang w:val="en-US"/>
        </w:rPr>
      </w:pPr>
      <w:bookmarkStart w:id="100" w:name="_Ref498206256"/>
      <w:bookmarkStart w:id="101" w:name="_Toc498215838"/>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11</w:t>
      </w:r>
      <w:r w:rsidR="00AA76B3" w:rsidRPr="00F45625">
        <w:rPr>
          <w:rFonts w:cs="Arial"/>
          <w:i/>
          <w:szCs w:val="22"/>
        </w:rPr>
        <w:fldChar w:fldCharType="end"/>
      </w:r>
      <w:bookmarkEnd w:id="100"/>
      <w:r w:rsidRPr="00F45625">
        <w:rPr>
          <w:rFonts w:cs="Arial"/>
          <w:i/>
          <w:szCs w:val="22"/>
        </w:rPr>
        <w:t>: Imix/Ioil ratios plotted against detector position for annular flow phantoms.</w:t>
      </w:r>
      <w:bookmarkEnd w:id="101"/>
    </w:p>
    <w:p w:rsidR="008956DF" w:rsidRPr="00F45625" w:rsidRDefault="00723034" w:rsidP="00A1216C">
      <w:pPr>
        <w:keepNext/>
        <w:spacing w:before="5"/>
        <w:ind w:left="117" w:right="-20"/>
        <w:jc w:val="center"/>
        <w:rPr>
          <w:rFonts w:cs="Arial"/>
          <w:sz w:val="22"/>
          <w:szCs w:val="22"/>
        </w:rPr>
      </w:pPr>
      <w:r w:rsidRPr="00F45625">
        <w:rPr>
          <w:rFonts w:cs="Arial"/>
          <w:noProof/>
          <w:sz w:val="22"/>
          <w:szCs w:val="22"/>
          <w:lang w:val="en-US"/>
        </w:rPr>
        <w:drawing>
          <wp:inline distT="0" distB="0" distL="0" distR="0" wp14:anchorId="53C72D9D" wp14:editId="1B2DBC80">
            <wp:extent cx="3042920" cy="308991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042920" cy="3089910"/>
                    </a:xfrm>
                    <a:prstGeom prst="rect">
                      <a:avLst/>
                    </a:prstGeom>
                    <a:noFill/>
                    <a:ln w="9525">
                      <a:noFill/>
                      <a:miter lim="800000"/>
                      <a:headEnd/>
                      <a:tailEnd/>
                    </a:ln>
                  </pic:spPr>
                </pic:pic>
              </a:graphicData>
            </a:graphic>
          </wp:inline>
        </w:drawing>
      </w:r>
    </w:p>
    <w:p w:rsidR="008F079E" w:rsidRPr="00F45625" w:rsidRDefault="008956DF" w:rsidP="008956DF">
      <w:pPr>
        <w:pStyle w:val="Caption"/>
        <w:rPr>
          <w:rFonts w:cs="Arial"/>
          <w:i/>
          <w:color w:val="363435"/>
          <w:szCs w:val="22"/>
          <w:lang w:val="en-US"/>
        </w:rPr>
      </w:pPr>
      <w:bookmarkStart w:id="102" w:name="_Ref498206267"/>
      <w:bookmarkStart w:id="103" w:name="_Toc498215839"/>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12</w:t>
      </w:r>
      <w:r w:rsidR="00AA76B3" w:rsidRPr="00F45625">
        <w:rPr>
          <w:rFonts w:cs="Arial"/>
          <w:i/>
          <w:szCs w:val="22"/>
        </w:rPr>
        <w:fldChar w:fldCharType="end"/>
      </w:r>
      <w:bookmarkEnd w:id="102"/>
      <w:r w:rsidRPr="00F45625">
        <w:rPr>
          <w:rFonts w:cs="Arial"/>
          <w:i/>
          <w:szCs w:val="22"/>
        </w:rPr>
        <w:t>: Imix/Ioil ratios plotted versus detector position for stratified flow phantoms</w:t>
      </w:r>
      <w:bookmarkEnd w:id="103"/>
    </w:p>
    <w:p w:rsidR="008F079E" w:rsidRPr="00F45625" w:rsidRDefault="008F079E" w:rsidP="008F079E">
      <w:pPr>
        <w:spacing w:before="5"/>
        <w:ind w:left="117" w:right="-20"/>
        <w:rPr>
          <w:rFonts w:cs="Arial"/>
          <w:color w:val="363435"/>
          <w:sz w:val="22"/>
          <w:szCs w:val="22"/>
          <w:lang w:val="en-US"/>
        </w:rPr>
      </w:pPr>
    </w:p>
    <w:p w:rsidR="00723034" w:rsidRPr="00F45625" w:rsidRDefault="00152B8E" w:rsidP="00723034">
      <w:pPr>
        <w:spacing w:before="5"/>
        <w:ind w:left="117" w:right="-20"/>
        <w:rPr>
          <w:rFonts w:cs="Arial"/>
          <w:color w:val="363435"/>
          <w:sz w:val="22"/>
          <w:szCs w:val="22"/>
          <w:lang w:val="en-US"/>
        </w:rPr>
      </w:pPr>
      <w:r w:rsidRPr="00F45625">
        <w:rPr>
          <w:rFonts w:cs="Arial"/>
          <w:sz w:val="22"/>
          <w:szCs w:val="22"/>
        </w:rPr>
        <w:lastRenderedPageBreak/>
        <w:fldChar w:fldCharType="begin"/>
      </w:r>
      <w:r w:rsidRPr="00F45625">
        <w:rPr>
          <w:rFonts w:cs="Arial"/>
          <w:sz w:val="22"/>
          <w:szCs w:val="22"/>
        </w:rPr>
        <w:instrText xml:space="preserve"> REF _Ref498206256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Pr="00F45625">
        <w:rPr>
          <w:rFonts w:cs="Arial"/>
          <w:sz w:val="22"/>
          <w:szCs w:val="22"/>
        </w:rPr>
        <w:fldChar w:fldCharType="end"/>
      </w:r>
      <w:r w:rsidR="00723034" w:rsidRPr="00F45625">
        <w:rPr>
          <w:rFonts w:cs="Arial"/>
          <w:color w:val="363435"/>
          <w:sz w:val="22"/>
          <w:szCs w:val="22"/>
          <w:lang w:val="en-US"/>
        </w:rPr>
        <w:t xml:space="preserve"> and </w:t>
      </w:r>
      <w:r w:rsidRPr="00F45625">
        <w:rPr>
          <w:rFonts w:cs="Arial"/>
          <w:sz w:val="22"/>
          <w:szCs w:val="22"/>
        </w:rPr>
        <w:fldChar w:fldCharType="begin"/>
      </w:r>
      <w:r w:rsidRPr="00F45625">
        <w:rPr>
          <w:rFonts w:cs="Arial"/>
          <w:sz w:val="22"/>
          <w:szCs w:val="22"/>
        </w:rPr>
        <w:instrText xml:space="preserve"> REF _Ref498206267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Pr="00F45625">
        <w:rPr>
          <w:rFonts w:cs="Arial"/>
          <w:sz w:val="22"/>
          <w:szCs w:val="22"/>
        </w:rPr>
        <w:fldChar w:fldCharType="end"/>
      </w:r>
      <w:r w:rsidR="00723034" w:rsidRPr="00F45625">
        <w:rPr>
          <w:rFonts w:cs="Arial"/>
          <w:color w:val="363435"/>
          <w:sz w:val="22"/>
          <w:szCs w:val="22"/>
          <w:lang w:val="en-US"/>
        </w:rPr>
        <w:t xml:space="preserve"> plot the Imix/Ioil ratios for all the phantoms. The ratios are found by counting the number of events  with  constant  measurement  time  in  the  full energy peak.</w:t>
      </w:r>
    </w:p>
    <w:p w:rsidR="003B285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By comparing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xml:space="preserve"> it can be seen that the Imix/Ioil ratios are 1.3–1.4 for stratified flow phantoms and are close to 1 for the annu</w:t>
      </w:r>
      <w:r w:rsidR="00310A6D" w:rsidRPr="00F45625">
        <w:rPr>
          <w:rFonts w:cs="Arial"/>
          <w:color w:val="363435"/>
          <w:sz w:val="22"/>
          <w:szCs w:val="22"/>
          <w:lang w:val="en-US"/>
        </w:rPr>
        <w:t>lar flow phantoms at the detec</w:t>
      </w:r>
      <w:r w:rsidRPr="00F45625">
        <w:rPr>
          <w:rFonts w:cs="Arial"/>
          <w:color w:val="363435"/>
          <w:sz w:val="22"/>
          <w:szCs w:val="22"/>
          <w:lang w:val="en-US"/>
        </w:rPr>
        <w:t>tor position of 124</w:t>
      </w:r>
      <w:r w:rsidR="002E2BC8" w:rsidRPr="00F45625">
        <w:rPr>
          <w:rFonts w:cs="Arial"/>
          <w:color w:val="363435"/>
          <w:sz w:val="22"/>
          <w:szCs w:val="22"/>
          <w:vertAlign w:val="superscript"/>
          <w:lang w:val="en-US"/>
        </w:rPr>
        <w:t>0</w:t>
      </w:r>
      <w:r w:rsidRPr="00F45625">
        <w:rPr>
          <w:rFonts w:cs="Arial"/>
          <w:color w:val="363435"/>
          <w:sz w:val="22"/>
          <w:szCs w:val="22"/>
          <w:lang w:val="en-US"/>
        </w:rPr>
        <w:t>. This m</w:t>
      </w:r>
      <w:r w:rsidR="001114F4" w:rsidRPr="00F45625">
        <w:rPr>
          <w:rFonts w:cs="Arial"/>
          <w:color w:val="363435"/>
          <w:sz w:val="22"/>
          <w:szCs w:val="22"/>
          <w:lang w:val="en-US"/>
        </w:rPr>
        <w:t>eans that at this detector pos</w:t>
      </w:r>
      <w:r w:rsidRPr="00F45625">
        <w:rPr>
          <w:rFonts w:cs="Arial"/>
          <w:color w:val="363435"/>
          <w:sz w:val="22"/>
          <w:szCs w:val="22"/>
          <w:lang w:val="en-US"/>
        </w:rPr>
        <w:t xml:space="preserve">ition, the system will only be sensitive to the stratified flow phantoms. It can also be seen that the Imix/Ioil ratios of stratified flow phantoms </w:t>
      </w:r>
      <w:r w:rsidR="002E2BC8" w:rsidRPr="00F45625">
        <w:rPr>
          <w:rFonts w:cs="Arial"/>
          <w:color w:val="363435"/>
          <w:sz w:val="22"/>
          <w:szCs w:val="22"/>
          <w:lang w:val="en-US"/>
        </w:rPr>
        <w:t>are flat over the detector pos</w:t>
      </w:r>
      <w:r w:rsidRPr="00F45625">
        <w:rPr>
          <w:rFonts w:cs="Arial"/>
          <w:color w:val="363435"/>
          <w:sz w:val="22"/>
          <w:szCs w:val="22"/>
          <w:lang w:val="en-US"/>
        </w:rPr>
        <w:t xml:space="preserve">itions covered by the beam. </w:t>
      </w:r>
    </w:p>
    <w:p w:rsidR="003B2854"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This is due to the fact that the transmitted beam has a shorter path through the stratified phantoms at angles smaller than 180</w:t>
      </w:r>
      <w:r w:rsidR="002E2BC8" w:rsidRPr="00F45625">
        <w:rPr>
          <w:rFonts w:cs="Arial"/>
          <w:color w:val="363435"/>
          <w:sz w:val="22"/>
          <w:szCs w:val="22"/>
          <w:vertAlign w:val="superscript"/>
          <w:lang w:val="en-US"/>
        </w:rPr>
        <w:t>0</w:t>
      </w:r>
      <w:r w:rsidR="002E2BC8" w:rsidRPr="00F45625">
        <w:rPr>
          <w:rFonts w:cs="Arial"/>
          <w:color w:val="363435"/>
          <w:sz w:val="22"/>
          <w:szCs w:val="22"/>
          <w:lang w:val="en-US"/>
        </w:rPr>
        <w:t>, com</w:t>
      </w:r>
      <w:r w:rsidRPr="00F45625">
        <w:rPr>
          <w:rFonts w:cs="Arial"/>
          <w:color w:val="363435"/>
          <w:sz w:val="22"/>
          <w:szCs w:val="22"/>
          <w:lang w:val="en-US"/>
        </w:rPr>
        <w:t>pared with its path through annular flow phantoms. This suggests that the Imix/Ioil  ratios of two detectors located in the beam could be used to detect whether the flow regime is stratified or not. It should be noted that the value of Imix/Ioil  ratios versus detector position depends on the distribution of the photon emission from the source.</w:t>
      </w:r>
    </w:p>
    <w:p w:rsidR="003B2854" w:rsidRPr="00F45625"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Using the data shown in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the void fraction can be calculated</w:t>
      </w:r>
      <w:r w:rsidR="00BC3B91" w:rsidRPr="00F45625">
        <w:rPr>
          <w:rFonts w:cs="Arial"/>
          <w:color w:val="363435"/>
          <w:sz w:val="22"/>
          <w:szCs w:val="22"/>
          <w:lang w:val="en-US"/>
        </w:rPr>
        <w:t xml:space="preserve"> according to Eq</w:t>
      </w:r>
      <w:r w:rsidR="0065087F" w:rsidRPr="00F45625">
        <w:rPr>
          <w:rFonts w:cs="Arial"/>
          <w:color w:val="363435"/>
          <w:sz w:val="22"/>
          <w:szCs w:val="22"/>
          <w:lang w:val="en-US"/>
        </w:rPr>
        <w:t xml:space="preserve">uation </w:t>
      </w:r>
      <w:r w:rsidR="0065087F" w:rsidRPr="00F45625">
        <w:rPr>
          <w:rFonts w:cs="Arial"/>
          <w:color w:val="363435"/>
          <w:sz w:val="22"/>
          <w:szCs w:val="22"/>
          <w:lang w:val="en-US"/>
        </w:rPr>
        <w:fldChar w:fldCharType="begin"/>
      </w:r>
      <w:r w:rsidR="0065087F" w:rsidRPr="00F45625">
        <w:rPr>
          <w:rFonts w:cs="Arial"/>
          <w:color w:val="363435"/>
          <w:sz w:val="22"/>
          <w:szCs w:val="22"/>
          <w:lang w:val="en-US"/>
        </w:rPr>
        <w:instrText xml:space="preserve"> REF _Ref498213814 \h </w:instrText>
      </w:r>
      <w:r w:rsidR="000F3D37" w:rsidRPr="00F45625">
        <w:rPr>
          <w:rFonts w:cs="Arial"/>
          <w:color w:val="363435"/>
          <w:sz w:val="22"/>
          <w:szCs w:val="22"/>
          <w:lang w:val="en-US"/>
        </w:rPr>
        <w:instrText xml:space="preserve"> \* MERGEFORMAT </w:instrText>
      </w:r>
      <w:r w:rsidR="0065087F" w:rsidRPr="00F45625">
        <w:rPr>
          <w:rFonts w:cs="Arial"/>
          <w:color w:val="363435"/>
          <w:sz w:val="22"/>
          <w:szCs w:val="22"/>
          <w:lang w:val="en-US"/>
        </w:rPr>
      </w:r>
      <w:r w:rsidR="0065087F" w:rsidRPr="00F45625">
        <w:rPr>
          <w:rFonts w:cs="Arial"/>
          <w:color w:val="363435"/>
          <w:sz w:val="22"/>
          <w:szCs w:val="22"/>
          <w:lang w:val="en-US"/>
        </w:rPr>
        <w:fldChar w:fldCharType="separate"/>
      </w:r>
      <w:r w:rsidR="0065087F" w:rsidRPr="00F45625">
        <w:rPr>
          <w:rFonts w:cs="Arial"/>
          <w:b/>
          <w:bCs/>
          <w:sz w:val="22"/>
          <w:szCs w:val="22"/>
        </w:rPr>
        <w:t>(</w:t>
      </w:r>
      <w:r w:rsidR="0065087F" w:rsidRPr="00F45625">
        <w:rPr>
          <w:rFonts w:cs="Arial"/>
          <w:b/>
          <w:bCs/>
          <w:noProof/>
          <w:sz w:val="22"/>
          <w:szCs w:val="22"/>
        </w:rPr>
        <w:t>5</w:t>
      </w:r>
      <w:r w:rsidR="0065087F" w:rsidRPr="00F45625">
        <w:rPr>
          <w:rFonts w:cs="Arial"/>
          <w:b/>
          <w:bCs/>
          <w:sz w:val="22"/>
          <w:szCs w:val="22"/>
        </w:rPr>
        <w:noBreakHyphen/>
      </w:r>
      <w:r w:rsidR="0065087F" w:rsidRPr="00F45625">
        <w:rPr>
          <w:rFonts w:cs="Arial"/>
          <w:b/>
          <w:bCs/>
          <w:noProof/>
          <w:sz w:val="22"/>
          <w:szCs w:val="22"/>
        </w:rPr>
        <w:t>1</w:t>
      </w:r>
      <w:r w:rsidR="0065087F" w:rsidRPr="00F45625">
        <w:rPr>
          <w:rFonts w:cs="Arial"/>
          <w:b/>
          <w:bCs/>
          <w:sz w:val="22"/>
          <w:szCs w:val="22"/>
        </w:rPr>
        <w:t>)</w:t>
      </w:r>
      <w:r w:rsidR="0065087F" w:rsidRPr="00F45625">
        <w:rPr>
          <w:rFonts w:cs="Arial"/>
          <w:color w:val="363435"/>
          <w:sz w:val="22"/>
          <w:szCs w:val="22"/>
          <w:lang w:val="en-US"/>
        </w:rPr>
        <w:fldChar w:fldCharType="end"/>
      </w:r>
      <w:r w:rsidR="00BC3B91" w:rsidRPr="00F45625">
        <w:rPr>
          <w:rFonts w:cs="Arial"/>
          <w:color w:val="363435"/>
          <w:sz w:val="22"/>
          <w:szCs w:val="22"/>
          <w:lang w:val="en-US"/>
        </w:rPr>
        <w:t>. The mea</w:t>
      </w:r>
      <w:r w:rsidRPr="00F45625">
        <w:rPr>
          <w:rFonts w:cs="Arial"/>
          <w:color w:val="363435"/>
          <w:sz w:val="22"/>
          <w:szCs w:val="22"/>
          <w:lang w:val="en-US"/>
        </w:rPr>
        <w:t>sured void fractions at 180</w:t>
      </w:r>
      <w:r w:rsidR="002E2BC8" w:rsidRPr="00F45625">
        <w:rPr>
          <w:rFonts w:cs="Arial"/>
          <w:color w:val="363435"/>
          <w:sz w:val="22"/>
          <w:szCs w:val="22"/>
          <w:vertAlign w:val="superscript"/>
          <w:lang w:val="en-US"/>
        </w:rPr>
        <w:t>o</w:t>
      </w:r>
      <w:r w:rsidRPr="00F45625">
        <w:rPr>
          <w:rFonts w:cs="Arial"/>
          <w:color w:val="363435"/>
          <w:sz w:val="22"/>
          <w:szCs w:val="22"/>
          <w:lang w:val="en-US"/>
        </w:rPr>
        <w:t xml:space="preserve"> appear to be similar to the data obtained by the PMT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Pr="00F45625">
        <w:rPr>
          <w:rFonts w:cs="Arial"/>
          <w:color w:val="363435"/>
          <w:sz w:val="22"/>
          <w:szCs w:val="22"/>
          <w:lang w:val="en-US"/>
        </w:rPr>
        <w:t>). In this position the measured void fractions with stratified flow phantoms are close to the true void fractions.</w:t>
      </w:r>
    </w:p>
    <w:p w:rsidR="003B2854" w:rsidRPr="00F45625"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It was discovered experimentally that several detector positions underestimated the void fraction of stratified and annular flow phant</w:t>
      </w:r>
      <w:r w:rsidR="00810E35" w:rsidRPr="00F45625">
        <w:rPr>
          <w:rFonts w:cs="Arial"/>
          <w:color w:val="363435"/>
          <w:sz w:val="22"/>
          <w:szCs w:val="22"/>
          <w:lang w:val="en-US"/>
        </w:rPr>
        <w:t>oms. By taking these void frac</w:t>
      </w:r>
      <w:r w:rsidRPr="00F45625">
        <w:rPr>
          <w:rFonts w:cs="Arial"/>
          <w:color w:val="363435"/>
          <w:sz w:val="22"/>
          <w:szCs w:val="22"/>
          <w:lang w:val="en-US"/>
        </w:rPr>
        <w:t>tions into account, the dependency of the flow regime can be reduced. The measured void fraction based on the experimental data of stratified and annular flow phantoms from four detec</w:t>
      </w:r>
      <w:r w:rsidR="00BC3B91" w:rsidRPr="00F45625">
        <w:rPr>
          <w:rFonts w:cs="Arial"/>
          <w:color w:val="363435"/>
          <w:sz w:val="22"/>
          <w:szCs w:val="22"/>
          <w:lang w:val="en-US"/>
        </w:rPr>
        <w:t>tor positions were used to cal</w:t>
      </w:r>
      <w:r w:rsidRPr="00F45625">
        <w:rPr>
          <w:rFonts w:cs="Arial"/>
          <w:color w:val="363435"/>
          <w:sz w:val="22"/>
          <w:szCs w:val="22"/>
          <w:lang w:val="en-US"/>
        </w:rPr>
        <w:t>culate the mean value of the void fraction. The mean values of the void fractions were compared to the true void fractions. Based on the detector positions giving the mean void fractions closed to the true void fractions, the detector positions were selected.</w:t>
      </w:r>
    </w:p>
    <w:p w:rsidR="003B2854" w:rsidRPr="00F45625" w:rsidRDefault="003B2854" w:rsidP="00723034">
      <w:pPr>
        <w:spacing w:before="5"/>
        <w:ind w:left="117" w:right="-20"/>
        <w:rPr>
          <w:rFonts w:cs="Arial"/>
          <w:color w:val="363435"/>
          <w:sz w:val="22"/>
          <w:szCs w:val="22"/>
          <w:lang w:val="en-US"/>
        </w:rPr>
      </w:pPr>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In </w:t>
      </w:r>
      <w:r w:rsidR="00152B8E" w:rsidRPr="00F45625">
        <w:rPr>
          <w:rFonts w:cs="Arial"/>
          <w:sz w:val="22"/>
          <w:szCs w:val="22"/>
        </w:rPr>
        <w:fldChar w:fldCharType="begin"/>
      </w:r>
      <w:r w:rsidR="00152B8E" w:rsidRPr="00F45625">
        <w:rPr>
          <w:rFonts w:cs="Arial"/>
          <w:sz w:val="22"/>
          <w:szCs w:val="22"/>
        </w:rPr>
        <w:instrText xml:space="preserve"> REF _Ref498206439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00152B8E" w:rsidRPr="00F45625">
        <w:rPr>
          <w:rFonts w:cs="Arial"/>
          <w:sz w:val="22"/>
          <w:szCs w:val="22"/>
        </w:rPr>
        <w:fldChar w:fldCharType="end"/>
      </w:r>
      <w:r w:rsidR="00810E35" w:rsidRPr="00F45625">
        <w:rPr>
          <w:rFonts w:cs="Arial"/>
          <w:color w:val="363435"/>
          <w:sz w:val="22"/>
          <w:szCs w:val="22"/>
          <w:lang w:val="en-US"/>
        </w:rPr>
        <w:t xml:space="preserve"> </w:t>
      </w:r>
      <w:r w:rsidR="00BC3B91" w:rsidRPr="00F45625">
        <w:rPr>
          <w:rFonts w:cs="Arial"/>
          <w:color w:val="363435"/>
          <w:sz w:val="22"/>
          <w:szCs w:val="22"/>
          <w:lang w:val="en-US"/>
        </w:rPr>
        <w:t xml:space="preserve">the void fractions based on </w:t>
      </w:r>
      <w:r w:rsidRPr="00F45625">
        <w:rPr>
          <w:rFonts w:cs="Arial"/>
          <w:color w:val="363435"/>
          <w:sz w:val="22"/>
          <w:szCs w:val="22"/>
          <w:lang w:val="en-US"/>
        </w:rPr>
        <w:t>the experimental data obtained using the phantoms are plotted for detector positions at 180</w:t>
      </w:r>
      <w:r w:rsidR="001114F4" w:rsidRPr="00F45625">
        <w:rPr>
          <w:rFonts w:cs="Arial"/>
          <w:color w:val="363435"/>
          <w:sz w:val="22"/>
          <w:szCs w:val="22"/>
          <w:vertAlign w:val="superscript"/>
          <w:lang w:val="en-US"/>
        </w:rPr>
        <w:t>0</w:t>
      </w:r>
      <w:r w:rsidRPr="00F45625">
        <w:rPr>
          <w:rFonts w:cs="Arial"/>
          <w:color w:val="363435"/>
          <w:sz w:val="22"/>
          <w:szCs w:val="22"/>
          <w:lang w:val="en-US"/>
        </w:rPr>
        <w:t>, 140</w:t>
      </w:r>
      <w:r w:rsidR="001114F4" w:rsidRPr="00F45625">
        <w:rPr>
          <w:rFonts w:cs="Arial"/>
          <w:color w:val="363435"/>
          <w:sz w:val="22"/>
          <w:szCs w:val="22"/>
          <w:vertAlign w:val="superscript"/>
          <w:lang w:val="en-US"/>
        </w:rPr>
        <w:t>0</w:t>
      </w:r>
      <w:r w:rsidRPr="00F45625">
        <w:rPr>
          <w:rFonts w:cs="Arial"/>
          <w:color w:val="363435"/>
          <w:sz w:val="22"/>
          <w:szCs w:val="22"/>
          <w:lang w:val="en-US"/>
        </w:rPr>
        <w: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Only scattered pho- tons are detected in the detector positions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however, it can be seen that void fraction measurements of the annular flow phantoms are under- estimated and are closer to the true void fraction than measurements made at 180</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It </w:t>
      </w:r>
      <w:r w:rsidRPr="00F45625">
        <w:rPr>
          <w:rFonts w:cs="Arial"/>
          <w:color w:val="363435"/>
          <w:sz w:val="22"/>
          <w:szCs w:val="22"/>
          <w:lang w:val="en-US"/>
        </w:rPr>
        <w:lastRenderedPageBreak/>
        <w:t>is interesting to note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the measurements of annular flow phantoms are closer to the true void fraction than measurements</w:t>
      </w:r>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of stratified flow phantoms.</w:t>
      </w:r>
    </w:p>
    <w:p w:rsidR="003B2854" w:rsidRDefault="003B2854" w:rsidP="00723034">
      <w:pPr>
        <w:spacing w:before="5"/>
        <w:ind w:left="117" w:right="-20"/>
        <w:rPr>
          <w:rFonts w:cs="Arial"/>
          <w:color w:val="363435"/>
          <w:sz w:val="22"/>
          <w:szCs w:val="22"/>
          <w:lang w:val="en-US"/>
        </w:rPr>
      </w:pPr>
    </w:p>
    <w:p w:rsidR="00723034" w:rsidRPr="00F45625" w:rsidRDefault="00152B8E" w:rsidP="00723034">
      <w:pPr>
        <w:spacing w:before="5"/>
        <w:ind w:left="117" w:right="-20"/>
        <w:rPr>
          <w:rFonts w:cs="Arial"/>
          <w:color w:val="363435"/>
          <w:sz w:val="22"/>
          <w:szCs w:val="22"/>
          <w:lang w:val="en-US"/>
        </w:rPr>
      </w:pPr>
      <w:r w:rsidRPr="00F45625">
        <w:rPr>
          <w:rFonts w:cs="Arial"/>
          <w:sz w:val="22"/>
          <w:szCs w:val="22"/>
        </w:rPr>
        <w:fldChar w:fldCharType="begin"/>
      </w:r>
      <w:r w:rsidRPr="00F45625">
        <w:rPr>
          <w:rFonts w:cs="Arial"/>
          <w:sz w:val="22"/>
          <w:szCs w:val="22"/>
        </w:rPr>
        <w:instrText xml:space="preserve"> REF _Ref498206439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 xml:space="preserve">and </w:t>
      </w:r>
      <w:r w:rsidRPr="00F45625">
        <w:rPr>
          <w:rFonts w:cs="Arial"/>
          <w:sz w:val="22"/>
          <w:szCs w:val="22"/>
        </w:rPr>
        <w:fldChar w:fldCharType="begin"/>
      </w:r>
      <w:r w:rsidRPr="00F45625">
        <w:rPr>
          <w:rFonts w:cs="Arial"/>
          <w:sz w:val="22"/>
          <w:szCs w:val="22"/>
        </w:rPr>
        <w:instrText xml:space="preserve"> REF _Ref498206503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suggest that the data are distributed more or less equally around the solid line, which indicates that there was no deviation between measured and true void fraction. This means the mean values of the measured void fraction</w:t>
      </w:r>
      <w:r w:rsidR="00BC3B91" w:rsidRPr="00F45625">
        <w:rPr>
          <w:rFonts w:cs="Arial"/>
          <w:color w:val="363435"/>
          <w:sz w:val="22"/>
          <w:szCs w:val="22"/>
          <w:lang w:val="en-US"/>
        </w:rPr>
        <w:t>s of the selected detector pos</w:t>
      </w:r>
      <w:r w:rsidR="00723034" w:rsidRPr="00F45625">
        <w:rPr>
          <w:rFonts w:cs="Arial"/>
          <w:color w:val="363435"/>
          <w:sz w:val="22"/>
          <w:szCs w:val="22"/>
          <w:lang w:val="en-US"/>
        </w:rPr>
        <w:t xml:space="preserve">itions are close to the true void fractions. A curve fitting of the mean values gives a curve very close to the true void fraction of the phantoms, as shown in </w:t>
      </w:r>
      <w:r w:rsidRPr="00F45625">
        <w:rPr>
          <w:rFonts w:cs="Arial"/>
          <w:sz w:val="22"/>
          <w:szCs w:val="22"/>
        </w:rPr>
        <w:fldChar w:fldCharType="begin"/>
      </w:r>
      <w:r w:rsidRPr="00F45625">
        <w:rPr>
          <w:rFonts w:cs="Arial"/>
          <w:sz w:val="22"/>
          <w:szCs w:val="22"/>
        </w:rPr>
        <w:instrText xml:space="preserve"> REF _Ref498206439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 xml:space="preserve">and </w:t>
      </w:r>
      <w:r w:rsidRPr="00F45625">
        <w:rPr>
          <w:rFonts w:cs="Arial"/>
          <w:sz w:val="22"/>
          <w:szCs w:val="22"/>
        </w:rPr>
        <w:fldChar w:fldCharType="begin"/>
      </w:r>
      <w:r w:rsidRPr="00F45625">
        <w:rPr>
          <w:rFonts w:cs="Arial"/>
          <w:sz w:val="22"/>
          <w:szCs w:val="22"/>
        </w:rPr>
        <w:instrText xml:space="preserve"> REF _Ref498206503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Pr="00F45625">
        <w:rPr>
          <w:rFonts w:cs="Arial"/>
          <w:sz w:val="22"/>
          <w:szCs w:val="22"/>
        </w:rPr>
        <w:fldChar w:fldCharType="end"/>
      </w:r>
      <w:r w:rsidR="00723034" w:rsidRPr="00F45625">
        <w:rPr>
          <w:rFonts w:cs="Arial"/>
          <w:color w:val="363435"/>
          <w:sz w:val="22"/>
          <w:szCs w:val="22"/>
          <w:lang w:val="en-US"/>
        </w:rPr>
        <w:t>.</w:t>
      </w:r>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val="en-US"/>
        </w:rPr>
        <w:drawing>
          <wp:inline distT="0" distB="0" distL="0" distR="0" wp14:anchorId="44A53385" wp14:editId="10B657ED">
            <wp:extent cx="3042920" cy="3263265"/>
            <wp:effectExtent l="1905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3042920" cy="3263265"/>
                    </a:xfrm>
                    <a:prstGeom prst="rect">
                      <a:avLst/>
                    </a:prstGeom>
                    <a:noFill/>
                    <a:ln w="9525">
                      <a:noFill/>
                      <a:miter lim="800000"/>
                      <a:headEnd/>
                      <a:tailEnd/>
                    </a:ln>
                  </pic:spPr>
                </pic:pic>
              </a:graphicData>
            </a:graphic>
          </wp:inline>
        </w:drawing>
      </w:r>
    </w:p>
    <w:p w:rsidR="008F079E" w:rsidRPr="00F45625" w:rsidRDefault="003D31C6" w:rsidP="003D31C6">
      <w:pPr>
        <w:pStyle w:val="Caption"/>
        <w:rPr>
          <w:rFonts w:cs="Arial"/>
          <w:i/>
          <w:color w:val="363435"/>
          <w:szCs w:val="22"/>
          <w:lang w:val="en-US"/>
        </w:rPr>
      </w:pPr>
      <w:bookmarkStart w:id="104" w:name="_Ref498206439"/>
      <w:bookmarkStart w:id="105" w:name="_Toc49821584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13</w:t>
      </w:r>
      <w:r w:rsidR="00AA76B3" w:rsidRPr="00F45625">
        <w:rPr>
          <w:rFonts w:cs="Arial"/>
          <w:i/>
          <w:szCs w:val="22"/>
        </w:rPr>
        <w:fldChar w:fldCharType="end"/>
      </w:r>
      <w:bookmarkEnd w:id="104"/>
      <w:r w:rsidRPr="00F45625">
        <w:rPr>
          <w:rFonts w:cs="Arial"/>
          <w:i/>
          <w:szCs w:val="22"/>
        </w:rPr>
        <w:t>: Measured void fraction versus true void fraction of the annular phantoms at several detector positions. The solid line represents the ideal case with no deviation between true and measured void fractions. The dashed line is the best curve fit of mean values</w:t>
      </w:r>
      <w:bookmarkEnd w:id="105"/>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val="en-US"/>
        </w:rPr>
        <w:lastRenderedPageBreak/>
        <w:drawing>
          <wp:inline distT="0" distB="0" distL="0" distR="0" wp14:anchorId="3E57D413" wp14:editId="4A6FA07D">
            <wp:extent cx="3042920" cy="324739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3042920" cy="3247390"/>
                    </a:xfrm>
                    <a:prstGeom prst="rect">
                      <a:avLst/>
                    </a:prstGeom>
                    <a:noFill/>
                    <a:ln w="9525">
                      <a:noFill/>
                      <a:miter lim="800000"/>
                      <a:headEnd/>
                      <a:tailEnd/>
                    </a:ln>
                  </pic:spPr>
                </pic:pic>
              </a:graphicData>
            </a:graphic>
          </wp:inline>
        </w:drawing>
      </w:r>
    </w:p>
    <w:p w:rsidR="00723034" w:rsidRPr="00F45625" w:rsidRDefault="003D31C6" w:rsidP="003D31C6">
      <w:pPr>
        <w:pStyle w:val="Caption"/>
        <w:rPr>
          <w:rFonts w:cs="Arial"/>
          <w:i/>
          <w:color w:val="363435"/>
          <w:szCs w:val="22"/>
          <w:lang w:val="en-US"/>
        </w:rPr>
      </w:pPr>
      <w:bookmarkStart w:id="106" w:name="_Ref498206503"/>
      <w:bookmarkStart w:id="107" w:name="_Toc49821584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14</w:t>
      </w:r>
      <w:r w:rsidR="00AA76B3" w:rsidRPr="00F45625">
        <w:rPr>
          <w:rFonts w:cs="Arial"/>
          <w:i/>
          <w:szCs w:val="22"/>
        </w:rPr>
        <w:fldChar w:fldCharType="end"/>
      </w:r>
      <w:bookmarkEnd w:id="106"/>
      <w:r w:rsidRPr="00F45625">
        <w:rPr>
          <w:rFonts w:cs="Arial"/>
          <w:i/>
          <w:szCs w:val="22"/>
        </w:rPr>
        <w:t>: Measured void fraction versus true void fraction of the stratified phantoms at several detector positions. The solid line represents the ideal case with no deviation between true and measured void fractions. The dashed line is the best curve fit</w:t>
      </w:r>
      <w:r w:rsidRPr="00F45625">
        <w:rPr>
          <w:rFonts w:cs="Arial"/>
          <w:i/>
          <w:noProof/>
          <w:szCs w:val="22"/>
        </w:rPr>
        <w:t xml:space="preserve"> of the mean vales</w:t>
      </w:r>
      <w:bookmarkEnd w:id="107"/>
    </w:p>
    <w:p w:rsidR="00DA28B2"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002E2BC8" w:rsidRPr="00F45625">
        <w:rPr>
          <w:rFonts w:cs="Arial"/>
          <w:color w:val="363435"/>
          <w:sz w:val="22"/>
          <w:szCs w:val="22"/>
          <w:vertAlign w:val="superscript"/>
          <w:lang w:val="en-US"/>
        </w:rPr>
        <w:t>0</w:t>
      </w:r>
      <w:r w:rsidRPr="00F45625">
        <w:rPr>
          <w:rFonts w:cs="Arial"/>
          <w:color w:val="363435"/>
          <w:sz w:val="22"/>
          <w:szCs w:val="22"/>
          <w:lang w:val="en-US"/>
        </w:rPr>
        <w:t xml:space="preserve"> and 68</w:t>
      </w:r>
      <w:r w:rsidR="002E2BC8" w:rsidRPr="00F45625">
        <w:rPr>
          <w:rFonts w:cs="Arial"/>
          <w:color w:val="363435"/>
          <w:sz w:val="22"/>
          <w:szCs w:val="22"/>
          <w:vertAlign w:val="superscript"/>
          <w:lang w:val="en-US"/>
        </w:rPr>
        <w:t>0</w:t>
      </w:r>
      <w:r w:rsidRPr="00F45625">
        <w:rPr>
          <w:rFonts w:cs="Arial"/>
          <w:color w:val="363435"/>
          <w:sz w:val="22"/>
          <w:szCs w:val="22"/>
          <w:lang w:val="en-US"/>
        </w:rPr>
        <w:t xml:space="preserve"> are 0.30% and 0.32%, respect</w:t>
      </w:r>
      <w:r w:rsidR="00810E35" w:rsidRPr="00F45625">
        <w:rPr>
          <w:rFonts w:cs="Arial"/>
          <w:color w:val="363435"/>
          <w:sz w:val="22"/>
          <w:szCs w:val="22"/>
          <w:lang w:val="en-US"/>
        </w:rPr>
        <w:t>ively. This suggests that stat</w:t>
      </w:r>
      <w:r w:rsidRPr="00F45625">
        <w:rPr>
          <w:rFonts w:cs="Arial"/>
          <w:color w:val="363435"/>
          <w:sz w:val="22"/>
          <w:szCs w:val="22"/>
          <w:lang w:val="en-US"/>
        </w:rPr>
        <w:t xml:space="preserve">istical fluctuations in the measured void fractions are negligible, and that the distributions of the data in </w:t>
      </w:r>
      <w:r w:rsidR="00152B8E" w:rsidRPr="00F45625">
        <w:rPr>
          <w:rFonts w:cs="Arial"/>
          <w:sz w:val="22"/>
          <w:szCs w:val="22"/>
        </w:rPr>
        <w:fldChar w:fldCharType="begin"/>
      </w:r>
      <w:r w:rsidR="00152B8E" w:rsidRPr="00F45625">
        <w:rPr>
          <w:rFonts w:cs="Arial"/>
          <w:sz w:val="22"/>
          <w:szCs w:val="22"/>
        </w:rPr>
        <w:instrText xml:space="preserve"> REF _Ref498206439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_Ref498206503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are caused by the different probabilities of scattered photons to reaching a given detector position with different phantoms.</w:t>
      </w:r>
      <w:bookmarkEnd w:id="85"/>
      <w:bookmarkEnd w:id="86"/>
      <w:bookmarkEnd w:id="87"/>
      <w:bookmarkEnd w:id="88"/>
      <w:bookmarkEnd w:id="89"/>
      <w:bookmarkEnd w:id="90"/>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31"/>
          <w:pgSz w:w="11906" w:h="16838" w:code="9"/>
          <w:pgMar w:top="1701" w:right="1701" w:bottom="1701" w:left="1701" w:header="709" w:footer="851" w:gutter="0"/>
          <w:cols w:space="708"/>
          <w:docGrid w:linePitch="360"/>
        </w:sectPr>
      </w:pPr>
    </w:p>
    <w:p w:rsidR="00DA28B2" w:rsidRDefault="00723034" w:rsidP="003B2854">
      <w:pPr>
        <w:pStyle w:val="Heading1"/>
        <w:jc w:val="center"/>
        <w:rPr>
          <w:sz w:val="22"/>
          <w:szCs w:val="22"/>
        </w:rPr>
      </w:pPr>
      <w:bookmarkStart w:id="108" w:name="_Toc498215912"/>
      <w:r w:rsidRPr="00F45625">
        <w:rPr>
          <w:sz w:val="22"/>
          <w:szCs w:val="22"/>
        </w:rPr>
        <w:lastRenderedPageBreak/>
        <w:t>CONCLUSION</w:t>
      </w:r>
      <w:bookmarkEnd w:id="108"/>
    </w:p>
    <w:p w:rsidR="003B2854" w:rsidRPr="003B2854" w:rsidRDefault="003B2854" w:rsidP="003B2854"/>
    <w:p w:rsidR="002E2BC8" w:rsidRPr="00F45625" w:rsidRDefault="00723034" w:rsidP="003B2854">
      <w:pPr>
        <w:ind w:right="68"/>
        <w:rPr>
          <w:rFonts w:cs="Arial"/>
          <w:sz w:val="22"/>
          <w:szCs w:val="22"/>
        </w:rPr>
      </w:pP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performance</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8"/>
          <w:sz w:val="22"/>
          <w:szCs w:val="22"/>
        </w:rPr>
        <w:t xml:space="preserve"> </w:t>
      </w:r>
      <w:r w:rsidRPr="00F45625">
        <w:rPr>
          <w:rFonts w:cs="Arial"/>
          <w:color w:val="363435"/>
          <w:sz w:val="22"/>
          <w:szCs w:val="22"/>
        </w:rPr>
        <w:t>single-beam and</w:t>
      </w:r>
      <w:r w:rsidRPr="00F45625">
        <w:rPr>
          <w:rFonts w:cs="Arial"/>
          <w:color w:val="363435"/>
          <w:spacing w:val="6"/>
          <w:sz w:val="22"/>
          <w:szCs w:val="22"/>
        </w:rPr>
        <w:t xml:space="preserve"> </w:t>
      </w:r>
      <w:r w:rsidRPr="00F45625">
        <w:rPr>
          <w:rFonts w:cs="Arial"/>
          <w:color w:val="363435"/>
          <w:sz w:val="22"/>
          <w:szCs w:val="22"/>
        </w:rPr>
        <w:t>multi-beam gamma-ray</w:t>
      </w:r>
      <w:r w:rsidRPr="00F45625">
        <w:rPr>
          <w:rFonts w:cs="Arial"/>
          <w:color w:val="363435"/>
          <w:spacing w:val="-6"/>
          <w:sz w:val="22"/>
          <w:szCs w:val="22"/>
        </w:rPr>
        <w:t xml:space="preserve"> </w:t>
      </w:r>
      <w:r w:rsidRPr="00F45625">
        <w:rPr>
          <w:rFonts w:cs="Arial"/>
          <w:color w:val="363435"/>
          <w:sz w:val="22"/>
          <w:szCs w:val="22"/>
        </w:rPr>
        <w:t>densitometry</w:t>
      </w:r>
      <w:r w:rsidRPr="00F45625">
        <w:rPr>
          <w:rFonts w:cs="Arial"/>
          <w:color w:val="363435"/>
          <w:spacing w:val="-5"/>
          <w:sz w:val="22"/>
          <w:szCs w:val="22"/>
        </w:rPr>
        <w:t xml:space="preserve"> </w:t>
      </w:r>
      <w:r w:rsidRPr="00F45625">
        <w:rPr>
          <w:rFonts w:cs="Arial"/>
          <w:color w:val="363435"/>
          <w:sz w:val="22"/>
          <w:szCs w:val="22"/>
        </w:rPr>
        <w:t>has been examined.</w:t>
      </w:r>
      <w:r w:rsidRPr="00F45625">
        <w:rPr>
          <w:rFonts w:cs="Arial"/>
          <w:color w:val="363435"/>
          <w:spacing w:val="-7"/>
          <w:sz w:val="22"/>
          <w:szCs w:val="22"/>
        </w:rPr>
        <w:t xml:space="preserve"> </w:t>
      </w:r>
      <w:r w:rsidRPr="00F45625">
        <w:rPr>
          <w:rFonts w:cs="Arial"/>
          <w:color w:val="363435"/>
          <w:sz w:val="22"/>
          <w:szCs w:val="22"/>
        </w:rPr>
        <w:t>It</w:t>
      </w:r>
      <w:r w:rsidRPr="00F45625">
        <w:rPr>
          <w:rFonts w:cs="Arial"/>
          <w:color w:val="363435"/>
          <w:spacing w:val="4"/>
          <w:sz w:val="22"/>
          <w:szCs w:val="22"/>
        </w:rPr>
        <w:t xml:space="preserve"> </w:t>
      </w:r>
      <w:r w:rsidRPr="00F45625">
        <w:rPr>
          <w:rFonts w:cs="Arial"/>
          <w:color w:val="363435"/>
          <w:sz w:val="22"/>
          <w:szCs w:val="22"/>
        </w:rPr>
        <w:t>has been shown</w:t>
      </w:r>
      <w:r w:rsidRPr="00F45625">
        <w:rPr>
          <w:rFonts w:cs="Arial"/>
          <w:color w:val="363435"/>
          <w:spacing w:val="7"/>
          <w:sz w:val="22"/>
          <w:szCs w:val="22"/>
        </w:rPr>
        <w:t xml:space="preserve"> </w:t>
      </w:r>
      <w:r w:rsidRPr="00F45625">
        <w:rPr>
          <w:rFonts w:cs="Arial"/>
          <w:color w:val="363435"/>
          <w:sz w:val="22"/>
          <w:szCs w:val="22"/>
        </w:rPr>
        <w:t>how</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10"/>
          <w:sz w:val="22"/>
          <w:szCs w:val="22"/>
        </w:rPr>
        <w:t xml:space="preserve"> </w:t>
      </w:r>
      <w:r w:rsidRPr="00F45625">
        <w:rPr>
          <w:rFonts w:cs="Arial"/>
          <w:color w:val="363435"/>
          <w:sz w:val="22"/>
          <w:szCs w:val="22"/>
        </w:rPr>
        <w:t>sensitivity</w:t>
      </w:r>
      <w:r w:rsidRPr="00F45625">
        <w:rPr>
          <w:rFonts w:cs="Arial"/>
          <w:color w:val="363435"/>
          <w:spacing w:val="3"/>
          <w:sz w:val="22"/>
          <w:szCs w:val="22"/>
        </w:rPr>
        <w:t xml:space="preserve"> </w:t>
      </w:r>
      <w:r w:rsidRPr="00F45625">
        <w:rPr>
          <w:rFonts w:cs="Arial"/>
          <w:color w:val="363435"/>
          <w:sz w:val="22"/>
          <w:szCs w:val="22"/>
        </w:rPr>
        <w:t>of</w:t>
      </w:r>
      <w:r w:rsidRPr="00F45625">
        <w:rPr>
          <w:rFonts w:cs="Arial"/>
          <w:color w:val="363435"/>
          <w:spacing w:val="8"/>
          <w:sz w:val="22"/>
          <w:szCs w:val="22"/>
        </w:rPr>
        <w:t xml:space="preserve"> </w:t>
      </w:r>
      <w:r w:rsidRPr="00F45625">
        <w:rPr>
          <w:rFonts w:cs="Arial"/>
          <w:color w:val="363435"/>
          <w:sz w:val="22"/>
          <w:szCs w:val="22"/>
        </w:rPr>
        <w:t>single-beam densitometers is</w:t>
      </w:r>
      <w:r w:rsidRPr="00F45625">
        <w:rPr>
          <w:rFonts w:cs="Arial"/>
          <w:color w:val="363435"/>
          <w:spacing w:val="2"/>
          <w:sz w:val="22"/>
          <w:szCs w:val="22"/>
        </w:rPr>
        <w:t xml:space="preserve"> </w:t>
      </w:r>
      <w:r w:rsidRPr="00F45625">
        <w:rPr>
          <w:rFonts w:cs="Arial"/>
          <w:color w:val="363435"/>
          <w:sz w:val="22"/>
          <w:szCs w:val="22"/>
        </w:rPr>
        <w:t>related</w:t>
      </w:r>
      <w:r w:rsidRPr="00F45625">
        <w:rPr>
          <w:rFonts w:cs="Arial"/>
          <w:color w:val="363435"/>
          <w:spacing w:val="-5"/>
          <w:sz w:val="22"/>
          <w:szCs w:val="22"/>
        </w:rPr>
        <w:t xml:space="preserve"> </w:t>
      </w:r>
      <w:r w:rsidRPr="00F45625">
        <w:rPr>
          <w:rFonts w:cs="Arial"/>
          <w:color w:val="363435"/>
          <w:sz w:val="22"/>
          <w:szCs w:val="22"/>
        </w:rPr>
        <w:t>to</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flow</w:t>
      </w:r>
      <w:r w:rsidRPr="00F45625">
        <w:rPr>
          <w:rFonts w:cs="Arial"/>
          <w:color w:val="363435"/>
          <w:spacing w:val="-14"/>
          <w:sz w:val="22"/>
          <w:szCs w:val="22"/>
        </w:rPr>
        <w:t xml:space="preserve"> </w:t>
      </w:r>
      <w:r w:rsidRPr="00F45625">
        <w:rPr>
          <w:rFonts w:cs="Arial"/>
          <w:color w:val="363435"/>
          <w:sz w:val="22"/>
          <w:szCs w:val="22"/>
        </w:rPr>
        <w:t>regime</w:t>
      </w:r>
      <w:r w:rsidRPr="00F45625">
        <w:rPr>
          <w:rFonts w:cs="Arial"/>
          <w:color w:val="363435"/>
          <w:spacing w:val="-3"/>
          <w:sz w:val="22"/>
          <w:szCs w:val="22"/>
        </w:rPr>
        <w:t xml:space="preserve"> </w:t>
      </w:r>
      <w:r w:rsidRPr="00F45625">
        <w:rPr>
          <w:rFonts w:cs="Arial"/>
          <w:color w:val="363435"/>
          <w:sz w:val="22"/>
          <w:szCs w:val="22"/>
        </w:rPr>
        <w:t>and</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beam.</w:t>
      </w:r>
      <w:r w:rsidRPr="00F45625">
        <w:rPr>
          <w:rFonts w:cs="Arial"/>
          <w:color w:val="363435"/>
          <w:spacing w:val="-3"/>
          <w:sz w:val="22"/>
          <w:szCs w:val="22"/>
        </w:rPr>
        <w:t xml:space="preserve"> </w:t>
      </w:r>
      <w:r w:rsidRPr="00F45625">
        <w:rPr>
          <w:rFonts w:cs="Arial"/>
          <w:color w:val="363435"/>
          <w:sz w:val="22"/>
          <w:szCs w:val="22"/>
        </w:rPr>
        <w:t>With</w:t>
      </w:r>
      <w:r w:rsidRPr="00F45625">
        <w:rPr>
          <w:rFonts w:cs="Arial"/>
          <w:color w:val="363435"/>
          <w:spacing w:val="-4"/>
          <w:sz w:val="22"/>
          <w:szCs w:val="22"/>
        </w:rPr>
        <w:t xml:space="preserve"> </w:t>
      </w:r>
      <w:r w:rsidRPr="00F45625">
        <w:rPr>
          <w:rFonts w:cs="Arial"/>
          <w:color w:val="363435"/>
          <w:sz w:val="22"/>
          <w:szCs w:val="22"/>
        </w:rPr>
        <w:t>conventional</w:t>
      </w:r>
      <w:r w:rsidRPr="00F45625">
        <w:rPr>
          <w:rFonts w:cs="Arial"/>
          <w:color w:val="363435"/>
          <w:spacing w:val="4"/>
          <w:sz w:val="22"/>
          <w:szCs w:val="22"/>
        </w:rPr>
        <w:t xml:space="preserve"> </w:t>
      </w:r>
      <w:r w:rsidRPr="00F45625">
        <w:rPr>
          <w:rFonts w:cs="Arial"/>
          <w:color w:val="363435"/>
          <w:sz w:val="22"/>
          <w:szCs w:val="22"/>
        </w:rPr>
        <w:t>technology,</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sizes</w:t>
      </w:r>
      <w:r w:rsidRPr="00F45625">
        <w:rPr>
          <w:rFonts w:cs="Arial"/>
          <w:color w:val="363435"/>
          <w:spacing w:val="5"/>
          <w:sz w:val="22"/>
          <w:szCs w:val="22"/>
        </w:rPr>
        <w:t xml:space="preserve"> </w:t>
      </w:r>
      <w:r w:rsidRPr="00F45625">
        <w:rPr>
          <w:rFonts w:cs="Arial"/>
          <w:color w:val="363435"/>
          <w:sz w:val="22"/>
          <w:szCs w:val="22"/>
        </w:rPr>
        <w:t>of</w:t>
      </w:r>
      <w:r w:rsidRPr="00F45625">
        <w:rPr>
          <w:rFonts w:cs="Arial"/>
          <w:color w:val="363435"/>
          <w:spacing w:val="4"/>
          <w:sz w:val="22"/>
          <w:szCs w:val="22"/>
        </w:rPr>
        <w:t xml:space="preserve"> </w:t>
      </w:r>
      <w:r w:rsidRPr="00F45625">
        <w:rPr>
          <w:rFonts w:cs="Arial"/>
          <w:color w:val="363435"/>
          <w:sz w:val="22"/>
          <w:szCs w:val="22"/>
        </w:rPr>
        <w:t>PMT</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shielding</w:t>
      </w:r>
      <w:r w:rsidRPr="00F45625">
        <w:rPr>
          <w:rFonts w:cs="Arial"/>
          <w:color w:val="363435"/>
          <w:spacing w:val="-1"/>
          <w:sz w:val="22"/>
          <w:szCs w:val="22"/>
        </w:rPr>
        <w:t xml:space="preserve"> </w:t>
      </w:r>
      <w:r w:rsidRPr="00F45625">
        <w:rPr>
          <w:rFonts w:cs="Arial"/>
          <w:color w:val="363435"/>
          <w:sz w:val="22"/>
          <w:szCs w:val="22"/>
        </w:rPr>
        <w:t>are</w:t>
      </w:r>
      <w:r w:rsidRPr="00F45625">
        <w:rPr>
          <w:rFonts w:cs="Arial"/>
          <w:color w:val="363435"/>
          <w:spacing w:val="6"/>
          <w:sz w:val="22"/>
          <w:szCs w:val="22"/>
        </w:rPr>
        <w:t xml:space="preserve"> </w:t>
      </w:r>
      <w:r w:rsidRPr="00F45625">
        <w:rPr>
          <w:rFonts w:cs="Arial"/>
          <w:color w:val="363435"/>
          <w:sz w:val="22"/>
          <w:szCs w:val="22"/>
        </w:rPr>
        <w:t>an obstacle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9"/>
          <w:sz w:val="22"/>
          <w:szCs w:val="22"/>
        </w:rPr>
        <w:t xml:space="preserve"> </w:t>
      </w:r>
      <w:r w:rsidRPr="00F45625">
        <w:rPr>
          <w:rFonts w:cs="Arial"/>
          <w:color w:val="363435"/>
          <w:sz w:val="22"/>
          <w:szCs w:val="22"/>
        </w:rPr>
        <w:t>obtaining</w:t>
      </w:r>
      <w:r w:rsidRPr="00F45625">
        <w:rPr>
          <w:rFonts w:cs="Arial"/>
          <w:color w:val="363435"/>
          <w:spacing w:val="3"/>
          <w:sz w:val="22"/>
          <w:szCs w:val="22"/>
        </w:rPr>
        <w:t xml:space="preserve"> </w:t>
      </w:r>
      <w:r w:rsidRPr="00F45625">
        <w:rPr>
          <w:rFonts w:cs="Arial"/>
          <w:color w:val="363435"/>
          <w:sz w:val="22"/>
          <w:szCs w:val="22"/>
        </w:rPr>
        <w:t>a</w:t>
      </w:r>
      <w:r w:rsidRPr="00F45625">
        <w:rPr>
          <w:rFonts w:cs="Arial"/>
          <w:color w:val="363435"/>
          <w:spacing w:val="10"/>
          <w:sz w:val="22"/>
          <w:szCs w:val="22"/>
        </w:rPr>
        <w:t xml:space="preserve"> </w:t>
      </w:r>
      <w:r w:rsidRPr="00F45625">
        <w:rPr>
          <w:rFonts w:cs="Arial"/>
          <w:color w:val="363435"/>
          <w:sz w:val="22"/>
          <w:szCs w:val="22"/>
        </w:rPr>
        <w:t>compact</w:t>
      </w:r>
      <w:r w:rsidRPr="00F45625">
        <w:rPr>
          <w:rFonts w:cs="Arial"/>
          <w:color w:val="363435"/>
          <w:spacing w:val="1"/>
          <w:sz w:val="22"/>
          <w:szCs w:val="22"/>
        </w:rPr>
        <w:t xml:space="preserve"> </w:t>
      </w:r>
      <w:r w:rsidRPr="00F45625">
        <w:rPr>
          <w:rFonts w:cs="Arial"/>
          <w:color w:val="363435"/>
          <w:sz w:val="22"/>
          <w:szCs w:val="22"/>
        </w:rPr>
        <w:t>multi-beam densitometer.</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low-energy multi-beam</w:t>
      </w:r>
      <w:r w:rsidRPr="00F45625">
        <w:rPr>
          <w:rFonts w:cs="Arial"/>
          <w:color w:val="363435"/>
          <w:spacing w:val="3"/>
          <w:sz w:val="22"/>
          <w:szCs w:val="22"/>
        </w:rPr>
        <w:t xml:space="preserve"> </w:t>
      </w:r>
      <w:r w:rsidRPr="00F45625">
        <w:rPr>
          <w:rFonts w:cs="Arial"/>
          <w:color w:val="363435"/>
          <w:sz w:val="22"/>
          <w:szCs w:val="22"/>
        </w:rPr>
        <w:t>gamma-ray</w:t>
      </w:r>
      <w:r w:rsidRPr="00F45625">
        <w:rPr>
          <w:rFonts w:cs="Arial"/>
          <w:color w:val="363435"/>
          <w:spacing w:val="3"/>
          <w:sz w:val="22"/>
          <w:szCs w:val="22"/>
        </w:rPr>
        <w:t xml:space="preserve"> </w:t>
      </w:r>
      <w:r w:rsidRPr="00F45625">
        <w:rPr>
          <w:rFonts w:cs="Arial"/>
          <w:color w:val="363435"/>
          <w:sz w:val="22"/>
          <w:szCs w:val="22"/>
        </w:rPr>
        <w:t>densitometry</w:t>
      </w:r>
      <w:r w:rsidRPr="00F45625">
        <w:rPr>
          <w:rFonts w:cs="Arial"/>
          <w:color w:val="363435"/>
          <w:spacing w:val="6"/>
          <w:sz w:val="22"/>
          <w:szCs w:val="22"/>
        </w:rPr>
        <w:t xml:space="preserve"> </w:t>
      </w:r>
      <w:r w:rsidRPr="00F45625">
        <w:rPr>
          <w:rFonts w:cs="Arial"/>
          <w:color w:val="363435"/>
          <w:sz w:val="22"/>
          <w:szCs w:val="22"/>
        </w:rPr>
        <w:t>discussed</w:t>
      </w:r>
      <w:r w:rsidRPr="00F45625">
        <w:rPr>
          <w:rFonts w:cs="Arial"/>
          <w:color w:val="363435"/>
          <w:spacing w:val="2"/>
          <w:sz w:val="22"/>
          <w:szCs w:val="22"/>
        </w:rPr>
        <w:t xml:space="preserve"> </w:t>
      </w:r>
      <w:r w:rsidRPr="00F45625">
        <w:rPr>
          <w:rFonts w:cs="Arial"/>
          <w:color w:val="363435"/>
          <w:sz w:val="22"/>
          <w:szCs w:val="22"/>
        </w:rPr>
        <w:t>in</w:t>
      </w:r>
      <w:r w:rsidRPr="00F45625">
        <w:rPr>
          <w:rFonts w:cs="Arial"/>
          <w:color w:val="363435"/>
          <w:spacing w:val="10"/>
          <w:sz w:val="22"/>
          <w:szCs w:val="22"/>
        </w:rPr>
        <w:t xml:space="preserve"> </w:t>
      </w:r>
      <w:r w:rsidRPr="00F45625">
        <w:rPr>
          <w:rFonts w:cs="Arial"/>
          <w:color w:val="363435"/>
          <w:sz w:val="22"/>
          <w:szCs w:val="22"/>
        </w:rPr>
        <w:t>this</w:t>
      </w:r>
      <w:r w:rsidRPr="00F45625">
        <w:rPr>
          <w:rFonts w:cs="Arial"/>
          <w:color w:val="363435"/>
          <w:spacing w:val="7"/>
          <w:sz w:val="22"/>
          <w:szCs w:val="22"/>
        </w:rPr>
        <w:t xml:space="preserve"> </w:t>
      </w:r>
      <w:r w:rsidRPr="00F45625">
        <w:rPr>
          <w:rFonts w:cs="Arial"/>
          <w:color w:val="363435"/>
          <w:sz w:val="22"/>
          <w:szCs w:val="22"/>
        </w:rPr>
        <w:t>paper</w:t>
      </w:r>
      <w:r w:rsidRPr="00F45625">
        <w:rPr>
          <w:rFonts w:cs="Arial"/>
          <w:color w:val="363435"/>
          <w:spacing w:val="6"/>
          <w:sz w:val="22"/>
          <w:szCs w:val="22"/>
        </w:rPr>
        <w:t xml:space="preserve"> </w:t>
      </w:r>
      <w:r w:rsidRPr="00F45625">
        <w:rPr>
          <w:rFonts w:cs="Arial"/>
          <w:color w:val="363435"/>
          <w:sz w:val="22"/>
          <w:szCs w:val="22"/>
        </w:rPr>
        <w:t>is</w:t>
      </w:r>
      <w:r w:rsidRPr="00F45625">
        <w:rPr>
          <w:rFonts w:cs="Arial"/>
          <w:color w:val="363435"/>
          <w:spacing w:val="10"/>
          <w:sz w:val="22"/>
          <w:szCs w:val="22"/>
        </w:rPr>
        <w:t xml:space="preserve"> </w:t>
      </w:r>
      <w:r w:rsidRPr="00F45625">
        <w:rPr>
          <w:rFonts w:cs="Arial"/>
          <w:color w:val="363435"/>
          <w:sz w:val="22"/>
          <w:szCs w:val="22"/>
        </w:rPr>
        <w:t>investigated by</w:t>
      </w:r>
      <w:r w:rsidRPr="00F45625">
        <w:rPr>
          <w:rFonts w:cs="Arial"/>
          <w:color w:val="363435"/>
          <w:spacing w:val="9"/>
          <w:sz w:val="22"/>
          <w:szCs w:val="22"/>
        </w:rPr>
        <w:t xml:space="preserve"> </w:t>
      </w:r>
      <w:r w:rsidRPr="00F45625">
        <w:rPr>
          <w:rFonts w:cs="Arial"/>
          <w:color w:val="363435"/>
          <w:sz w:val="22"/>
          <w:szCs w:val="22"/>
        </w:rPr>
        <w:t>one single source and one CZT</w:t>
      </w:r>
      <w:r w:rsidRPr="00F45625">
        <w:rPr>
          <w:rFonts w:cs="Arial"/>
          <w:color w:val="363435"/>
          <w:spacing w:val="-2"/>
          <w:sz w:val="22"/>
          <w:szCs w:val="22"/>
        </w:rPr>
        <w:t xml:space="preserve"> </w:t>
      </w:r>
      <w:r w:rsidRPr="00F45625">
        <w:rPr>
          <w:rFonts w:cs="Arial"/>
          <w:color w:val="363435"/>
          <w:sz w:val="22"/>
          <w:szCs w:val="22"/>
        </w:rPr>
        <w:t>semiconductor</w:t>
      </w:r>
      <w:r w:rsidRPr="00F45625">
        <w:rPr>
          <w:rFonts w:cs="Arial"/>
          <w:color w:val="363435"/>
          <w:spacing w:val="-6"/>
          <w:sz w:val="22"/>
          <w:szCs w:val="22"/>
        </w:rPr>
        <w:t xml:space="preserve"> </w:t>
      </w:r>
      <w:r w:rsidRPr="00F45625">
        <w:rPr>
          <w:rFonts w:cs="Arial"/>
          <w:color w:val="363435"/>
          <w:sz w:val="22"/>
          <w:szCs w:val="22"/>
        </w:rPr>
        <w:t>detector.</w:t>
      </w:r>
      <w:r w:rsidRPr="00F45625">
        <w:rPr>
          <w:rFonts w:cs="Arial"/>
          <w:color w:val="363435"/>
          <w:spacing w:val="-5"/>
          <w:sz w:val="22"/>
          <w:szCs w:val="22"/>
        </w:rPr>
        <w:t xml:space="preserve"> </w:t>
      </w:r>
      <w:r w:rsidRPr="00F45625">
        <w:rPr>
          <w:rFonts w:cs="Arial"/>
          <w:color w:val="363435"/>
          <w:sz w:val="22"/>
          <w:szCs w:val="22"/>
        </w:rPr>
        <w:t>Several</w:t>
      </w:r>
      <w:r w:rsidRPr="00F45625">
        <w:rPr>
          <w:rFonts w:cs="Arial"/>
          <w:color w:val="363435"/>
          <w:spacing w:val="6"/>
          <w:sz w:val="22"/>
          <w:szCs w:val="22"/>
        </w:rPr>
        <w:t xml:space="preserve"> </w:t>
      </w:r>
      <w:r w:rsidRPr="00F45625">
        <w:rPr>
          <w:rFonts w:cs="Arial"/>
          <w:color w:val="363435"/>
          <w:sz w:val="22"/>
          <w:szCs w:val="22"/>
        </w:rPr>
        <w:t>measurements</w:t>
      </w:r>
      <w:r w:rsidRPr="00F45625">
        <w:rPr>
          <w:rFonts w:cs="Arial"/>
          <w:color w:val="363435"/>
          <w:spacing w:val="-2"/>
          <w:sz w:val="22"/>
          <w:szCs w:val="22"/>
        </w:rPr>
        <w:t xml:space="preserve"> </w:t>
      </w:r>
      <w:r w:rsidRPr="00F45625">
        <w:rPr>
          <w:rFonts w:cs="Arial"/>
          <w:color w:val="363435"/>
          <w:sz w:val="22"/>
          <w:szCs w:val="22"/>
        </w:rPr>
        <w:t>are</w:t>
      </w:r>
      <w:r w:rsidRPr="00F45625">
        <w:rPr>
          <w:rFonts w:cs="Arial"/>
          <w:color w:val="363435"/>
          <w:spacing w:val="4"/>
          <w:sz w:val="22"/>
          <w:szCs w:val="22"/>
        </w:rPr>
        <w:t xml:space="preserve"> </w:t>
      </w:r>
      <w:r w:rsidRPr="00F45625">
        <w:rPr>
          <w:rFonts w:cs="Arial"/>
          <w:color w:val="363435"/>
          <w:sz w:val="22"/>
          <w:szCs w:val="22"/>
        </w:rPr>
        <w:t>performed</w:t>
      </w:r>
      <w:r w:rsidRPr="00F45625">
        <w:rPr>
          <w:rFonts w:cs="Arial"/>
          <w:color w:val="363435"/>
          <w:spacing w:val="-1"/>
          <w:sz w:val="22"/>
          <w:szCs w:val="22"/>
        </w:rPr>
        <w:t xml:space="preserve"> </w:t>
      </w:r>
      <w:r w:rsidRPr="00F45625">
        <w:rPr>
          <w:rFonts w:cs="Arial"/>
          <w:color w:val="363435"/>
          <w:sz w:val="22"/>
          <w:szCs w:val="22"/>
        </w:rPr>
        <w:t>around</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pipe</w:t>
      </w:r>
      <w:r w:rsidRPr="00F45625">
        <w:rPr>
          <w:rFonts w:cs="Arial"/>
          <w:color w:val="363435"/>
          <w:spacing w:val="4"/>
          <w:sz w:val="22"/>
          <w:szCs w:val="22"/>
        </w:rPr>
        <w:t xml:space="preserve"> </w:t>
      </w:r>
      <w:r w:rsidRPr="00F45625">
        <w:rPr>
          <w:rFonts w:cs="Arial"/>
          <w:color w:val="363435"/>
          <w:sz w:val="22"/>
          <w:szCs w:val="22"/>
        </w:rPr>
        <w:t>on</w:t>
      </w:r>
      <w:r w:rsidRPr="00F45625">
        <w:rPr>
          <w:rFonts w:cs="Arial"/>
          <w:color w:val="363435"/>
          <w:spacing w:val="5"/>
          <w:sz w:val="22"/>
          <w:szCs w:val="22"/>
        </w:rPr>
        <w:t xml:space="preserve"> </w:t>
      </w:r>
      <w:r w:rsidRPr="00F45625">
        <w:rPr>
          <w:rFonts w:cs="Arial"/>
          <w:color w:val="363435"/>
          <w:sz w:val="22"/>
          <w:szCs w:val="22"/>
        </w:rPr>
        <w:t>the same</w:t>
      </w:r>
      <w:r w:rsidRPr="00F45625">
        <w:rPr>
          <w:rFonts w:cs="Arial"/>
          <w:color w:val="363435"/>
          <w:spacing w:val="8"/>
          <w:sz w:val="22"/>
          <w:szCs w:val="22"/>
        </w:rPr>
        <w:t xml:space="preserve"> </w:t>
      </w:r>
      <w:r w:rsidRPr="00F45625">
        <w:rPr>
          <w:rFonts w:cs="Arial"/>
          <w:color w:val="363435"/>
          <w:sz w:val="22"/>
          <w:szCs w:val="22"/>
        </w:rPr>
        <w:t>cross-section, representing</w:t>
      </w:r>
      <w:r w:rsidRPr="00F45625">
        <w:rPr>
          <w:rFonts w:cs="Arial"/>
          <w:color w:val="363435"/>
          <w:spacing w:val="1"/>
          <w:sz w:val="22"/>
          <w:szCs w:val="22"/>
        </w:rPr>
        <w:t xml:space="preserve"> </w:t>
      </w:r>
      <w:r w:rsidRPr="00F45625">
        <w:rPr>
          <w:rFonts w:cs="Arial"/>
          <w:color w:val="363435"/>
          <w:sz w:val="22"/>
          <w:szCs w:val="22"/>
        </w:rPr>
        <w:t>several</w:t>
      </w:r>
      <w:r w:rsidRPr="00F45625">
        <w:rPr>
          <w:rFonts w:cs="Arial"/>
          <w:color w:val="363435"/>
          <w:spacing w:val="7"/>
          <w:sz w:val="22"/>
          <w:szCs w:val="22"/>
        </w:rPr>
        <w:t xml:space="preserve"> </w:t>
      </w:r>
      <w:r w:rsidRPr="00F45625">
        <w:rPr>
          <w:rFonts w:cs="Arial"/>
          <w:color w:val="363435"/>
          <w:sz w:val="22"/>
          <w:szCs w:val="22"/>
        </w:rPr>
        <w:t>detectors installed.</w:t>
      </w:r>
      <w:r w:rsidRPr="00F45625">
        <w:rPr>
          <w:rFonts w:cs="Arial"/>
          <w:color w:val="363435"/>
          <w:spacing w:val="1"/>
          <w:sz w:val="22"/>
          <w:szCs w:val="22"/>
        </w:rPr>
        <w:t xml:space="preserve"> </w:t>
      </w:r>
      <w:r w:rsidRPr="00F45625">
        <w:rPr>
          <w:rFonts w:cs="Arial"/>
          <w:color w:val="363435"/>
          <w:sz w:val="22"/>
          <w:szCs w:val="22"/>
        </w:rPr>
        <w:t>Due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2"/>
          <w:sz w:val="22"/>
          <w:szCs w:val="22"/>
        </w:rPr>
        <w:t xml:space="preserve"> </w:t>
      </w:r>
      <w:r w:rsidRPr="00F45625">
        <w:rPr>
          <w:rFonts w:cs="Arial"/>
          <w:color w:val="363435"/>
          <w:sz w:val="22"/>
          <w:szCs w:val="22"/>
        </w:rPr>
        <w:t>low</w:t>
      </w:r>
      <w:r w:rsidRPr="00F45625">
        <w:rPr>
          <w:rFonts w:cs="Arial"/>
          <w:color w:val="363435"/>
          <w:spacing w:val="6"/>
          <w:sz w:val="22"/>
          <w:szCs w:val="22"/>
        </w:rPr>
        <w:t xml:space="preserve"> </w:t>
      </w:r>
      <w:r w:rsidRPr="00F45625">
        <w:rPr>
          <w:rFonts w:cs="Arial"/>
          <w:color w:val="363435"/>
          <w:sz w:val="22"/>
          <w:szCs w:val="22"/>
        </w:rPr>
        <w:t>energy</w:t>
      </w:r>
      <w:r w:rsidRPr="00F45625">
        <w:rPr>
          <w:rFonts w:cs="Arial"/>
          <w:color w:val="363435"/>
          <w:spacing w:val="3"/>
          <w:sz w:val="22"/>
          <w:szCs w:val="22"/>
        </w:rPr>
        <w:t xml:space="preserve"> </w:t>
      </w:r>
      <w:r w:rsidRPr="00F45625">
        <w:rPr>
          <w:rFonts w:cs="Arial"/>
          <w:color w:val="363435"/>
          <w:sz w:val="22"/>
          <w:szCs w:val="22"/>
        </w:rPr>
        <w:t>of</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source, shielding requirements are</w:t>
      </w:r>
      <w:r w:rsidRPr="00F45625">
        <w:rPr>
          <w:rFonts w:cs="Arial"/>
          <w:color w:val="363435"/>
          <w:spacing w:val="9"/>
          <w:sz w:val="22"/>
          <w:szCs w:val="22"/>
        </w:rPr>
        <w:t xml:space="preserve"> </w:t>
      </w:r>
      <w:r w:rsidRPr="00F45625">
        <w:rPr>
          <w:rFonts w:cs="Arial"/>
          <w:color w:val="363435"/>
          <w:sz w:val="22"/>
          <w:szCs w:val="22"/>
        </w:rPr>
        <w:t>reduced,</w:t>
      </w:r>
      <w:r w:rsidRPr="00F45625">
        <w:rPr>
          <w:rFonts w:cs="Arial"/>
          <w:color w:val="363435"/>
          <w:spacing w:val="7"/>
          <w:sz w:val="22"/>
          <w:szCs w:val="22"/>
        </w:rPr>
        <w:t xml:space="preserve"> </w:t>
      </w:r>
      <w:r w:rsidRPr="00F45625">
        <w:rPr>
          <w:rFonts w:cs="Arial"/>
          <w:color w:val="363435"/>
          <w:sz w:val="22"/>
          <w:szCs w:val="22"/>
        </w:rPr>
        <w:t>with</w:t>
      </w:r>
      <w:r w:rsidRPr="00F45625">
        <w:rPr>
          <w:rFonts w:cs="Arial"/>
          <w:color w:val="363435"/>
          <w:spacing w:val="6"/>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result</w:t>
      </w:r>
      <w:r w:rsidRPr="00F45625">
        <w:rPr>
          <w:rFonts w:cs="Arial"/>
          <w:color w:val="363435"/>
          <w:spacing w:val="6"/>
          <w:sz w:val="22"/>
          <w:szCs w:val="22"/>
        </w:rPr>
        <w:t xml:space="preserve"> </w:t>
      </w:r>
      <w:r w:rsidRPr="00F45625">
        <w:rPr>
          <w:rFonts w:cs="Arial"/>
          <w:color w:val="363435"/>
          <w:sz w:val="22"/>
          <w:szCs w:val="22"/>
        </w:rPr>
        <w:t>that</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source and</w:t>
      </w:r>
      <w:r w:rsidRPr="00F45625">
        <w:rPr>
          <w:rFonts w:cs="Arial"/>
          <w:color w:val="363435"/>
          <w:spacing w:val="22"/>
          <w:sz w:val="22"/>
          <w:szCs w:val="22"/>
        </w:rPr>
        <w:t xml:space="preserve"> </w:t>
      </w:r>
      <w:r w:rsidRPr="00F45625">
        <w:rPr>
          <w:rFonts w:cs="Arial"/>
          <w:color w:val="363435"/>
          <w:sz w:val="22"/>
          <w:szCs w:val="22"/>
        </w:rPr>
        <w:t>detectors</w:t>
      </w:r>
      <w:r w:rsidRPr="00F45625">
        <w:rPr>
          <w:rFonts w:cs="Arial"/>
          <w:color w:val="363435"/>
          <w:spacing w:val="13"/>
          <w:sz w:val="22"/>
          <w:szCs w:val="22"/>
        </w:rPr>
        <w:t xml:space="preserve"> </w:t>
      </w:r>
      <w:r w:rsidRPr="00F45625">
        <w:rPr>
          <w:rFonts w:cs="Arial"/>
          <w:color w:val="363435"/>
          <w:sz w:val="22"/>
          <w:szCs w:val="22"/>
        </w:rPr>
        <w:t>can</w:t>
      </w:r>
      <w:r w:rsidRPr="00F45625">
        <w:rPr>
          <w:rFonts w:cs="Arial"/>
          <w:color w:val="363435"/>
          <w:spacing w:val="22"/>
          <w:sz w:val="22"/>
          <w:szCs w:val="22"/>
        </w:rPr>
        <w:t xml:space="preserve"> </w:t>
      </w:r>
      <w:r w:rsidRPr="00F45625">
        <w:rPr>
          <w:rFonts w:cs="Arial"/>
          <w:color w:val="363435"/>
          <w:sz w:val="22"/>
          <w:szCs w:val="22"/>
        </w:rPr>
        <w:t>be</w:t>
      </w:r>
      <w:r w:rsidRPr="00F45625">
        <w:rPr>
          <w:rFonts w:cs="Arial"/>
          <w:color w:val="363435"/>
          <w:spacing w:val="19"/>
          <w:sz w:val="22"/>
          <w:szCs w:val="22"/>
        </w:rPr>
        <w:t xml:space="preserve"> </w:t>
      </w:r>
      <w:r w:rsidRPr="00F45625">
        <w:rPr>
          <w:rFonts w:cs="Arial"/>
          <w:color w:val="363435"/>
          <w:sz w:val="22"/>
          <w:szCs w:val="22"/>
        </w:rPr>
        <w:t>integrated</w:t>
      </w:r>
      <w:r w:rsidRPr="00F45625">
        <w:rPr>
          <w:rFonts w:cs="Arial"/>
          <w:color w:val="363435"/>
          <w:spacing w:val="16"/>
          <w:sz w:val="22"/>
          <w:szCs w:val="22"/>
        </w:rPr>
        <w:t xml:space="preserve"> </w:t>
      </w:r>
      <w:r w:rsidRPr="00F45625">
        <w:rPr>
          <w:rFonts w:cs="Arial"/>
          <w:color w:val="363435"/>
          <w:sz w:val="22"/>
          <w:szCs w:val="22"/>
        </w:rPr>
        <w:t>into</w:t>
      </w:r>
      <w:r w:rsidRPr="00F45625">
        <w:rPr>
          <w:rFonts w:cs="Arial"/>
          <w:color w:val="363435"/>
          <w:spacing w:val="20"/>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pipe-wall.</w:t>
      </w:r>
    </w:p>
    <w:p w:rsidR="00DA28B2" w:rsidRPr="00F45625" w:rsidRDefault="00723034" w:rsidP="003B2854">
      <w:pPr>
        <w:ind w:right="68"/>
        <w:rPr>
          <w:rFonts w:cs="Arial"/>
          <w:sz w:val="22"/>
          <w:szCs w:val="22"/>
        </w:rPr>
      </w:pPr>
      <w:r w:rsidRPr="00F45625">
        <w:rPr>
          <w:rFonts w:cs="Arial"/>
          <w:color w:val="363435"/>
          <w:sz w:val="22"/>
          <w:szCs w:val="22"/>
        </w:rPr>
        <w:t>Using</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11"/>
          <w:sz w:val="22"/>
          <w:szCs w:val="22"/>
        </w:rPr>
        <w:t xml:space="preserve"> </w:t>
      </w:r>
      <w:r w:rsidRPr="00F45625">
        <w:rPr>
          <w:rFonts w:cs="Arial"/>
          <w:color w:val="363435"/>
          <w:sz w:val="22"/>
          <w:szCs w:val="22"/>
        </w:rPr>
        <w:t>multi-beam</w:t>
      </w:r>
      <w:r w:rsidRPr="00F45625">
        <w:rPr>
          <w:rFonts w:cs="Arial"/>
          <w:color w:val="363435"/>
          <w:spacing w:val="2"/>
          <w:sz w:val="22"/>
          <w:szCs w:val="22"/>
        </w:rPr>
        <w:t xml:space="preserve"> </w:t>
      </w:r>
      <w:r w:rsidRPr="00F45625">
        <w:rPr>
          <w:rFonts w:cs="Arial"/>
          <w:color w:val="363435"/>
          <w:sz w:val="22"/>
          <w:szCs w:val="22"/>
        </w:rPr>
        <w:t>gamma-ray</w:t>
      </w:r>
      <w:r w:rsidRPr="00F45625">
        <w:rPr>
          <w:rFonts w:cs="Arial"/>
          <w:color w:val="363435"/>
          <w:spacing w:val="4"/>
          <w:sz w:val="22"/>
          <w:szCs w:val="22"/>
        </w:rPr>
        <w:t xml:space="preserve"> </w:t>
      </w:r>
      <w:r w:rsidRPr="00F45625">
        <w:rPr>
          <w:rFonts w:cs="Arial"/>
          <w:color w:val="363435"/>
          <w:sz w:val="22"/>
          <w:szCs w:val="22"/>
        </w:rPr>
        <w:t>measurement principles,</w:t>
      </w:r>
      <w:r w:rsidRPr="00F45625">
        <w:rPr>
          <w:rFonts w:cs="Arial"/>
          <w:color w:val="363435"/>
          <w:spacing w:val="-4"/>
          <w:sz w:val="22"/>
          <w:szCs w:val="22"/>
        </w:rPr>
        <w:t xml:space="preserve"> </w:t>
      </w:r>
      <w:r w:rsidRPr="00F45625">
        <w:rPr>
          <w:rFonts w:cs="Arial"/>
          <w:color w:val="363435"/>
          <w:sz w:val="22"/>
          <w:szCs w:val="22"/>
        </w:rPr>
        <w:t>it</w:t>
      </w:r>
      <w:r w:rsidRPr="00F45625">
        <w:rPr>
          <w:rFonts w:cs="Arial"/>
          <w:color w:val="363435"/>
          <w:spacing w:val="-4"/>
          <w:sz w:val="22"/>
          <w:szCs w:val="22"/>
        </w:rPr>
        <w:t xml:space="preserve"> </w:t>
      </w:r>
      <w:r w:rsidRPr="00F45625">
        <w:rPr>
          <w:rFonts w:cs="Arial"/>
          <w:color w:val="363435"/>
          <w:sz w:val="22"/>
          <w:szCs w:val="22"/>
        </w:rPr>
        <w:t>has</w:t>
      </w:r>
      <w:r w:rsidRPr="00F45625">
        <w:rPr>
          <w:rFonts w:cs="Arial"/>
          <w:color w:val="363435"/>
          <w:spacing w:val="-3"/>
          <w:sz w:val="22"/>
          <w:szCs w:val="22"/>
        </w:rPr>
        <w:t xml:space="preserve"> </w:t>
      </w:r>
      <w:r w:rsidRPr="00F45625">
        <w:rPr>
          <w:rFonts w:cs="Arial"/>
          <w:color w:val="363435"/>
          <w:sz w:val="22"/>
          <w:szCs w:val="22"/>
        </w:rPr>
        <w:t>been</w:t>
      </w:r>
      <w:r w:rsidRPr="00F45625">
        <w:rPr>
          <w:rFonts w:cs="Arial"/>
          <w:color w:val="363435"/>
          <w:spacing w:val="-7"/>
          <w:sz w:val="22"/>
          <w:szCs w:val="22"/>
        </w:rPr>
        <w:t xml:space="preserve"> </w:t>
      </w:r>
      <w:r w:rsidRPr="00F45625">
        <w:rPr>
          <w:rFonts w:cs="Arial"/>
          <w:color w:val="363435"/>
          <w:sz w:val="22"/>
          <w:szCs w:val="22"/>
        </w:rPr>
        <w:t>shown</w:t>
      </w:r>
      <w:r w:rsidRPr="00F45625">
        <w:rPr>
          <w:rFonts w:cs="Arial"/>
          <w:color w:val="363435"/>
          <w:spacing w:val="-8"/>
          <w:sz w:val="22"/>
          <w:szCs w:val="22"/>
        </w:rPr>
        <w:t xml:space="preserve"> </w:t>
      </w:r>
      <w:r w:rsidRPr="00F45625">
        <w:rPr>
          <w:rFonts w:cs="Arial"/>
          <w:color w:val="363435"/>
          <w:sz w:val="22"/>
          <w:szCs w:val="22"/>
        </w:rPr>
        <w:t>that</w:t>
      </w:r>
      <w:r w:rsidRPr="00F45625">
        <w:rPr>
          <w:rFonts w:cs="Arial"/>
          <w:color w:val="363435"/>
          <w:spacing w:val="-2"/>
          <w:sz w:val="22"/>
          <w:szCs w:val="22"/>
        </w:rPr>
        <w:t xml:space="preserve"> </w:t>
      </w:r>
      <w:r w:rsidRPr="00F45625">
        <w:rPr>
          <w:rFonts w:cs="Arial"/>
          <w:color w:val="363435"/>
          <w:sz w:val="22"/>
          <w:szCs w:val="22"/>
        </w:rPr>
        <w:t>accurate</w:t>
      </w:r>
      <w:r w:rsidRPr="00F45625">
        <w:rPr>
          <w:rFonts w:cs="Arial"/>
          <w:color w:val="363435"/>
          <w:spacing w:val="-11"/>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can</w:t>
      </w:r>
      <w:r w:rsidRPr="00F45625">
        <w:rPr>
          <w:rFonts w:cs="Arial"/>
          <w:sz w:val="22"/>
          <w:szCs w:val="22"/>
        </w:rPr>
        <w:t xml:space="preserve"> </w:t>
      </w:r>
      <w:r w:rsidRPr="00F45625">
        <w:rPr>
          <w:rFonts w:cs="Arial"/>
          <w:color w:val="363435"/>
          <w:sz w:val="22"/>
          <w:szCs w:val="22"/>
        </w:rPr>
        <w:t>be</w:t>
      </w:r>
      <w:r w:rsidRPr="00F45625">
        <w:rPr>
          <w:rFonts w:cs="Arial"/>
          <w:color w:val="363435"/>
          <w:spacing w:val="22"/>
          <w:sz w:val="22"/>
          <w:szCs w:val="22"/>
        </w:rPr>
        <w:t xml:space="preserve"> </w:t>
      </w:r>
      <w:r w:rsidRPr="00F45625">
        <w:rPr>
          <w:rFonts w:cs="Arial"/>
          <w:color w:val="363435"/>
          <w:sz w:val="22"/>
          <w:szCs w:val="22"/>
        </w:rPr>
        <w:t>made</w:t>
      </w:r>
      <w:r w:rsidRPr="00F45625">
        <w:rPr>
          <w:rFonts w:cs="Arial"/>
          <w:color w:val="363435"/>
          <w:spacing w:val="18"/>
          <w:sz w:val="22"/>
          <w:szCs w:val="22"/>
        </w:rPr>
        <w:t xml:space="preserve"> </w:t>
      </w:r>
      <w:r w:rsidRPr="00F45625">
        <w:rPr>
          <w:rFonts w:cs="Arial"/>
          <w:color w:val="363435"/>
          <w:sz w:val="22"/>
          <w:szCs w:val="22"/>
        </w:rPr>
        <w:t>when</w:t>
      </w:r>
      <w:r w:rsidRPr="00F45625">
        <w:rPr>
          <w:rFonts w:cs="Arial"/>
          <w:color w:val="363435"/>
          <w:spacing w:val="18"/>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four</w:t>
      </w:r>
      <w:r w:rsidRPr="00F45625">
        <w:rPr>
          <w:rFonts w:cs="Arial"/>
          <w:color w:val="363435"/>
          <w:spacing w:val="18"/>
          <w:sz w:val="22"/>
          <w:szCs w:val="22"/>
        </w:rPr>
        <w:t xml:space="preserve"> </w:t>
      </w:r>
      <w:r w:rsidRPr="00F45625">
        <w:rPr>
          <w:rFonts w:cs="Arial"/>
          <w:color w:val="363435"/>
          <w:sz w:val="22"/>
          <w:szCs w:val="22"/>
        </w:rPr>
        <w:t>detector</w:t>
      </w:r>
      <w:r w:rsidRPr="00F45625">
        <w:rPr>
          <w:rFonts w:cs="Arial"/>
          <w:color w:val="363435"/>
          <w:spacing w:val="16"/>
          <w:sz w:val="22"/>
          <w:szCs w:val="22"/>
        </w:rPr>
        <w:t xml:space="preserve"> </w:t>
      </w:r>
      <w:r w:rsidRPr="00F45625">
        <w:rPr>
          <w:rFonts w:cs="Arial"/>
          <w:color w:val="363435"/>
          <w:sz w:val="22"/>
          <w:szCs w:val="22"/>
        </w:rPr>
        <w:t>positions</w:t>
      </w:r>
      <w:r w:rsidRPr="00F45625">
        <w:rPr>
          <w:rFonts w:cs="Arial"/>
          <w:sz w:val="22"/>
          <w:szCs w:val="22"/>
        </w:rPr>
        <w:t xml:space="preserve"> </w:t>
      </w:r>
      <w:r w:rsidRPr="00F45625">
        <w:rPr>
          <w:rFonts w:cs="Arial"/>
          <w:color w:val="363435"/>
          <w:sz w:val="22"/>
          <w:szCs w:val="22"/>
        </w:rPr>
        <w:t>around</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5"/>
          <w:sz w:val="22"/>
          <w:szCs w:val="22"/>
        </w:rPr>
        <w:t xml:space="preserve"> </w:t>
      </w:r>
      <w:r w:rsidRPr="00F45625">
        <w:rPr>
          <w:rFonts w:cs="Arial"/>
          <w:color w:val="363435"/>
          <w:sz w:val="22"/>
          <w:szCs w:val="22"/>
        </w:rPr>
        <w:t>pipe</w:t>
      </w:r>
      <w:r w:rsidRPr="00F45625">
        <w:rPr>
          <w:rFonts w:cs="Arial"/>
          <w:color w:val="363435"/>
          <w:spacing w:val="3"/>
          <w:sz w:val="22"/>
          <w:szCs w:val="22"/>
        </w:rPr>
        <w:t xml:space="preserve"> </w:t>
      </w:r>
      <w:r w:rsidRPr="00F45625">
        <w:rPr>
          <w:rFonts w:cs="Arial"/>
          <w:color w:val="363435"/>
          <w:sz w:val="22"/>
          <w:szCs w:val="22"/>
        </w:rPr>
        <w:t>are</w:t>
      </w:r>
      <w:r w:rsidRPr="00F45625">
        <w:rPr>
          <w:rFonts w:cs="Arial"/>
          <w:color w:val="363435"/>
          <w:spacing w:val="5"/>
          <w:sz w:val="22"/>
          <w:szCs w:val="22"/>
        </w:rPr>
        <w:t xml:space="preserve"> </w:t>
      </w:r>
      <w:r w:rsidRPr="00F45625">
        <w:rPr>
          <w:rFonts w:cs="Arial"/>
          <w:color w:val="363435"/>
          <w:sz w:val="22"/>
          <w:szCs w:val="22"/>
        </w:rPr>
        <w:t>combined. However,</w:t>
      </w:r>
      <w:r w:rsidRPr="00F45625">
        <w:rPr>
          <w:rFonts w:cs="Arial"/>
          <w:color w:val="363435"/>
          <w:spacing w:val="2"/>
          <w:sz w:val="22"/>
          <w:szCs w:val="22"/>
        </w:rPr>
        <w:t xml:space="preserve"> </w:t>
      </w:r>
      <w:r w:rsidRPr="00F45625">
        <w:rPr>
          <w:rFonts w:cs="Arial"/>
          <w:color w:val="363435"/>
          <w:sz w:val="22"/>
          <w:szCs w:val="22"/>
        </w:rPr>
        <w:t>it</w:t>
      </w:r>
      <w:r w:rsidRPr="00F45625">
        <w:rPr>
          <w:rFonts w:cs="Arial"/>
          <w:color w:val="363435"/>
          <w:spacing w:val="5"/>
          <w:sz w:val="22"/>
          <w:szCs w:val="22"/>
        </w:rPr>
        <w:t xml:space="preserve"> </w:t>
      </w:r>
      <w:r w:rsidRPr="00F45625">
        <w:rPr>
          <w:rFonts w:cs="Arial"/>
          <w:color w:val="363435"/>
          <w:sz w:val="22"/>
          <w:szCs w:val="22"/>
        </w:rPr>
        <w:t>should</w:t>
      </w:r>
      <w:r w:rsidRPr="00F45625">
        <w:rPr>
          <w:rFonts w:cs="Arial"/>
          <w:color w:val="363435"/>
          <w:spacing w:val="3"/>
          <w:sz w:val="22"/>
          <w:szCs w:val="22"/>
        </w:rPr>
        <w:t xml:space="preserve"> </w:t>
      </w:r>
      <w:r w:rsidRPr="00F45625">
        <w:rPr>
          <w:rFonts w:cs="Arial"/>
          <w:color w:val="363435"/>
          <w:sz w:val="22"/>
          <w:szCs w:val="22"/>
        </w:rPr>
        <w:t>be noted</w:t>
      </w:r>
      <w:r w:rsidRPr="00F45625">
        <w:rPr>
          <w:rFonts w:cs="Arial"/>
          <w:color w:val="363435"/>
          <w:spacing w:val="6"/>
          <w:sz w:val="22"/>
          <w:szCs w:val="22"/>
        </w:rPr>
        <w:t xml:space="preserve"> </w:t>
      </w:r>
      <w:r w:rsidRPr="00F45625">
        <w:rPr>
          <w:rFonts w:cs="Arial"/>
          <w:color w:val="363435"/>
          <w:sz w:val="22"/>
          <w:szCs w:val="22"/>
        </w:rPr>
        <w:t>that</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results</w:t>
      </w:r>
      <w:r w:rsidRPr="00F45625">
        <w:rPr>
          <w:rFonts w:cs="Arial"/>
          <w:color w:val="363435"/>
          <w:spacing w:val="3"/>
          <w:sz w:val="22"/>
          <w:szCs w:val="22"/>
        </w:rPr>
        <w:t xml:space="preserve"> </w:t>
      </w:r>
      <w:r w:rsidRPr="00F45625">
        <w:rPr>
          <w:rFonts w:cs="Arial"/>
          <w:color w:val="363435"/>
          <w:sz w:val="22"/>
          <w:szCs w:val="22"/>
        </w:rPr>
        <w:t>depend</w:t>
      </w:r>
      <w:r w:rsidRPr="00F45625">
        <w:rPr>
          <w:rFonts w:cs="Arial"/>
          <w:color w:val="363435"/>
          <w:spacing w:val="3"/>
          <w:sz w:val="22"/>
          <w:szCs w:val="22"/>
        </w:rPr>
        <w:t xml:space="preserve"> </w:t>
      </w:r>
      <w:r w:rsidRPr="00F45625">
        <w:rPr>
          <w:rFonts w:cs="Arial"/>
          <w:color w:val="363435"/>
          <w:sz w:val="22"/>
          <w:szCs w:val="22"/>
        </w:rPr>
        <w:t>on</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pipe-wall material and</w:t>
      </w:r>
      <w:r w:rsidRPr="00F45625">
        <w:rPr>
          <w:rFonts w:cs="Arial"/>
          <w:color w:val="363435"/>
          <w:spacing w:val="8"/>
          <w:sz w:val="22"/>
          <w:szCs w:val="22"/>
        </w:rPr>
        <w:t xml:space="preserve"> </w:t>
      </w:r>
      <w:r w:rsidRPr="00F45625">
        <w:rPr>
          <w:rFonts w:cs="Arial"/>
          <w:color w:val="363435"/>
          <w:sz w:val="22"/>
          <w:szCs w:val="22"/>
        </w:rPr>
        <w:t>thickness, pipe</w:t>
      </w:r>
      <w:r w:rsidRPr="00F45625">
        <w:rPr>
          <w:rFonts w:cs="Arial"/>
          <w:color w:val="363435"/>
          <w:spacing w:val="6"/>
          <w:sz w:val="22"/>
          <w:szCs w:val="22"/>
        </w:rPr>
        <w:t xml:space="preserve"> </w:t>
      </w:r>
      <w:r w:rsidRPr="00F45625">
        <w:rPr>
          <w:rFonts w:cs="Arial"/>
          <w:color w:val="363435"/>
          <w:sz w:val="22"/>
          <w:szCs w:val="22"/>
        </w:rPr>
        <w:t>dimensions,</w:t>
      </w:r>
      <w:r w:rsidRPr="00F45625">
        <w:rPr>
          <w:rFonts w:cs="Arial"/>
          <w:color w:val="363435"/>
          <w:spacing w:val="1"/>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finally,</w:t>
      </w:r>
      <w:r w:rsidRPr="00F45625">
        <w:rPr>
          <w:rFonts w:cs="Arial"/>
          <w:color w:val="363435"/>
          <w:spacing w:val="-9"/>
          <w:sz w:val="22"/>
          <w:szCs w:val="22"/>
        </w:rPr>
        <w:t xml:space="preserve"> </w:t>
      </w:r>
      <w:r w:rsidRPr="00F45625">
        <w:rPr>
          <w:rFonts w:cs="Arial"/>
          <w:color w:val="363435"/>
          <w:sz w:val="22"/>
          <w:szCs w:val="22"/>
        </w:rPr>
        <w:t>on</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00BC3B91" w:rsidRPr="00F45625">
        <w:rPr>
          <w:rFonts w:cs="Arial"/>
          <w:color w:val="363435"/>
          <w:sz w:val="22"/>
          <w:szCs w:val="22"/>
        </w:rPr>
        <w:t>com</w:t>
      </w:r>
      <w:r w:rsidRPr="00F45625">
        <w:rPr>
          <w:rFonts w:cs="Arial"/>
          <w:color w:val="363435"/>
          <w:sz w:val="22"/>
          <w:szCs w:val="22"/>
        </w:rPr>
        <w:t>position</w:t>
      </w:r>
      <w:r w:rsidRPr="00F45625">
        <w:rPr>
          <w:rFonts w:cs="Arial"/>
          <w:color w:val="363435"/>
          <w:spacing w:val="18"/>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the</w:t>
      </w:r>
      <w:r w:rsidRPr="00F45625">
        <w:rPr>
          <w:rFonts w:cs="Arial"/>
          <w:color w:val="363435"/>
          <w:spacing w:val="18"/>
          <w:sz w:val="22"/>
          <w:szCs w:val="22"/>
        </w:rPr>
        <w:t xml:space="preserve"> </w:t>
      </w:r>
      <w:r w:rsidRPr="00F45625">
        <w:rPr>
          <w:rFonts w:cs="Arial"/>
          <w:color w:val="363435"/>
          <w:sz w:val="22"/>
          <w:szCs w:val="22"/>
        </w:rPr>
        <w:t>flow.</w:t>
      </w:r>
    </w:p>
    <w:p w:rsidR="00DA28B2" w:rsidRPr="00F45625" w:rsidRDefault="00DA28B2" w:rsidP="00723034">
      <w:pPr>
        <w:pStyle w:val="Heading1"/>
        <w:numPr>
          <w:ilvl w:val="0"/>
          <w:numId w:val="0"/>
        </w:numPr>
        <w:rPr>
          <w:sz w:val="22"/>
          <w:szCs w:val="22"/>
        </w:rPr>
        <w:sectPr w:rsidR="00DA28B2" w:rsidRPr="00F45625" w:rsidSect="00623A81">
          <w:headerReference w:type="default" r:id="rId32"/>
          <w:pgSz w:w="11906" w:h="16838" w:code="9"/>
          <w:pgMar w:top="1701" w:right="1701" w:bottom="1701" w:left="1701" w:header="709" w:footer="851" w:gutter="0"/>
          <w:cols w:space="708"/>
          <w:docGrid w:linePitch="360"/>
        </w:sectPr>
      </w:pPr>
      <w:bookmarkStart w:id="109" w:name="_Toc51833404"/>
    </w:p>
    <w:p w:rsidR="00DA28B2" w:rsidRPr="00F45625" w:rsidRDefault="00DA28B2" w:rsidP="00DA28B2">
      <w:pPr>
        <w:pStyle w:val="Heading1nonumber"/>
        <w:rPr>
          <w:sz w:val="22"/>
          <w:szCs w:val="22"/>
        </w:rPr>
      </w:pPr>
      <w:bookmarkStart w:id="110" w:name="_Toc51833419"/>
      <w:bookmarkStart w:id="111" w:name="_Toc290554257"/>
      <w:bookmarkStart w:id="112" w:name="_Toc299621222"/>
      <w:bookmarkStart w:id="113" w:name="_Toc299631447"/>
      <w:bookmarkStart w:id="114" w:name="_Toc299631509"/>
      <w:bookmarkStart w:id="115" w:name="_Toc299631599"/>
      <w:bookmarkStart w:id="116" w:name="_Toc299631675"/>
      <w:bookmarkStart w:id="117" w:name="_Toc498215913"/>
      <w:bookmarkEnd w:id="109"/>
      <w:r w:rsidRPr="00F45625">
        <w:rPr>
          <w:sz w:val="22"/>
          <w:szCs w:val="22"/>
        </w:rPr>
        <w:lastRenderedPageBreak/>
        <w:t>REFERENCES</w:t>
      </w:r>
      <w:bookmarkEnd w:id="110"/>
      <w:bookmarkEnd w:id="111"/>
      <w:bookmarkEnd w:id="112"/>
      <w:bookmarkEnd w:id="113"/>
      <w:bookmarkEnd w:id="114"/>
      <w:bookmarkEnd w:id="115"/>
      <w:bookmarkEnd w:id="116"/>
      <w:bookmarkEnd w:id="117"/>
    </w:p>
    <w:p w:rsidR="00310A6D" w:rsidRPr="00F45625" w:rsidRDefault="00AA76B3" w:rsidP="00310A6D">
      <w:pPr>
        <w:widowControl w:val="0"/>
        <w:autoSpaceDE w:val="0"/>
        <w:autoSpaceDN w:val="0"/>
        <w:adjustRightInd w:val="0"/>
        <w:ind w:left="640" w:hanging="640"/>
        <w:rPr>
          <w:rFonts w:cs="Arial"/>
          <w:noProof/>
          <w:sz w:val="22"/>
          <w:szCs w:val="22"/>
        </w:rPr>
      </w:pPr>
      <w:r w:rsidRPr="00F45625">
        <w:rPr>
          <w:rFonts w:cs="Arial"/>
          <w:sz w:val="22"/>
          <w:szCs w:val="22"/>
        </w:rPr>
        <w:fldChar w:fldCharType="begin" w:fldLock="1"/>
      </w:r>
      <w:r w:rsidR="00D373F2" w:rsidRPr="00F45625">
        <w:rPr>
          <w:rFonts w:cs="Arial"/>
          <w:sz w:val="22"/>
          <w:szCs w:val="22"/>
        </w:rPr>
        <w:instrText xml:space="preserve">ADDIN Mendeley Bibliography CSL_BIBLIOGRAPHY </w:instrText>
      </w:r>
      <w:r w:rsidRPr="00F45625">
        <w:rPr>
          <w:rFonts w:cs="Arial"/>
          <w:sz w:val="22"/>
          <w:szCs w:val="22"/>
        </w:rPr>
        <w:fldChar w:fldCharType="separate"/>
      </w:r>
      <w:r w:rsidR="00310A6D" w:rsidRPr="00F45625">
        <w:rPr>
          <w:rFonts w:cs="Arial"/>
          <w:noProof/>
          <w:sz w:val="22"/>
          <w:szCs w:val="22"/>
        </w:rPr>
        <w:t xml:space="preserve">1. </w:t>
      </w:r>
      <w:r w:rsidR="00310A6D" w:rsidRPr="00F45625">
        <w:rPr>
          <w:rFonts w:cs="Arial"/>
          <w:noProof/>
          <w:sz w:val="22"/>
          <w:szCs w:val="22"/>
        </w:rPr>
        <w:tab/>
        <w:t xml:space="preserve">Thorn R, Johansen G, Hammer E. Recent developments in three phase flow measurements. Messi Sci Tech 8. 1997;691–701.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2. </w:t>
      </w:r>
      <w:r w:rsidRPr="00F45625">
        <w:rPr>
          <w:rFonts w:cs="Arial"/>
          <w:noProof/>
          <w:sz w:val="22"/>
          <w:szCs w:val="22"/>
        </w:rPr>
        <w:tab/>
        <w:t xml:space="preserve">Harrison P, Hewitt G, Parry S, Shires G. Development and testing of the “Mixmeter” multiphase flow meter. Proc North Sea Flow Meas Work. 1995;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3. </w:t>
      </w:r>
      <w:r w:rsidRPr="00F45625">
        <w:rPr>
          <w:rFonts w:cs="Arial"/>
          <w:noProof/>
          <w:sz w:val="22"/>
          <w:szCs w:val="22"/>
        </w:rPr>
        <w:tab/>
        <w:t xml:space="preserve">Linga H. Measurement of two phase flow details. Norwegian institute of technology, University of Trondheim; 1991.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4. </w:t>
      </w:r>
      <w:r w:rsidRPr="00F45625">
        <w:rPr>
          <w:rFonts w:cs="Arial"/>
          <w:noProof/>
          <w:sz w:val="22"/>
          <w:szCs w:val="22"/>
        </w:rPr>
        <w:tab/>
        <w:t xml:space="preserve">Opedal H. Integration gamma densitometrs and venturi meter for liquid phase measurements. University of Bergen (in Norwegian); 1997.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5. </w:t>
      </w:r>
      <w:r w:rsidRPr="00F45625">
        <w:rPr>
          <w:rFonts w:cs="Arial"/>
          <w:noProof/>
          <w:sz w:val="22"/>
          <w:szCs w:val="22"/>
        </w:rPr>
        <w:tab/>
        <w:t xml:space="preserve">Abro E, Johansen G, Opedal H. A radiation transport model as a design tool for gamma densitometers. 1998;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6. </w:t>
      </w:r>
      <w:r w:rsidRPr="00F45625">
        <w:rPr>
          <w:rFonts w:cs="Arial"/>
          <w:noProof/>
          <w:sz w:val="22"/>
          <w:szCs w:val="22"/>
        </w:rPr>
        <w:tab/>
        <w:t xml:space="preserve">Johansen G, Frovstein T, Pedersen H, McKibben B. A flexible test platform for investigating gamma-ray tomography geometries and applications. Proc Front Ind Process Tomogr II, Delft(Netherlands). 1997; </w:t>
      </w:r>
    </w:p>
    <w:p w:rsidR="00DA28B2" w:rsidRPr="0065156A" w:rsidRDefault="00AA76B3" w:rsidP="00310A6D">
      <w:pPr>
        <w:widowControl w:val="0"/>
        <w:autoSpaceDE w:val="0"/>
        <w:autoSpaceDN w:val="0"/>
        <w:adjustRightInd w:val="0"/>
        <w:ind w:left="640" w:hanging="640"/>
        <w:rPr>
          <w:rFonts w:asciiTheme="minorHAnsi" w:hAnsiTheme="minorHAnsi"/>
          <w:sz w:val="22"/>
          <w:szCs w:val="22"/>
        </w:rPr>
      </w:pPr>
      <w:r w:rsidRPr="00F45625">
        <w:rPr>
          <w:rFonts w:cs="Arial"/>
          <w:sz w:val="22"/>
          <w:szCs w:val="22"/>
        </w:rPr>
        <w:fldChar w:fldCharType="end"/>
      </w:r>
      <w:r w:rsidR="00B35F77" w:rsidRPr="00F45625">
        <w:rPr>
          <w:rFonts w:cs="Arial"/>
          <w:sz w:val="22"/>
          <w:szCs w:val="22"/>
        </w:rPr>
        <w:t xml:space="preserve"> </w:t>
      </w:r>
    </w:p>
    <w:sectPr w:rsidR="00DA28B2" w:rsidRPr="0065156A" w:rsidSect="00623A81">
      <w:headerReference w:type="default" r:id="rId33"/>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8D" w:rsidRDefault="0073458D">
      <w:r>
        <w:separator/>
      </w:r>
    </w:p>
  </w:endnote>
  <w:endnote w:type="continuationSeparator" w:id="0">
    <w:p w:rsidR="0073458D" w:rsidRDefault="0073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rsidP="00D333B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pPr>
      <w:pStyle w:val="Footer"/>
      <w:jc w:val="center"/>
    </w:pPr>
    <w:r>
      <w:rPr>
        <w:rStyle w:val="PageNumber"/>
      </w:rPr>
      <w:fldChar w:fldCharType="begin"/>
    </w:r>
    <w:r>
      <w:rPr>
        <w:rStyle w:val="PageNumber"/>
      </w:rPr>
      <w:instrText xml:space="preserve"> PAGE </w:instrText>
    </w:r>
    <w:r>
      <w:rPr>
        <w:rStyle w:val="PageNumber"/>
      </w:rPr>
      <w:fldChar w:fldCharType="separate"/>
    </w:r>
    <w:r w:rsidR="00992FC7">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8D" w:rsidRDefault="0073458D">
      <w:r>
        <w:separator/>
      </w:r>
    </w:p>
  </w:footnote>
  <w:footnote w:type="continuationSeparator" w:id="0">
    <w:p w:rsidR="0073458D" w:rsidRDefault="0073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6A" w:rsidRDefault="00651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B2"/>
    <w:rsid w:val="00011767"/>
    <w:rsid w:val="000146A5"/>
    <w:rsid w:val="00015A13"/>
    <w:rsid w:val="00026368"/>
    <w:rsid w:val="000431C0"/>
    <w:rsid w:val="000603AF"/>
    <w:rsid w:val="00063CEE"/>
    <w:rsid w:val="00065259"/>
    <w:rsid w:val="00067512"/>
    <w:rsid w:val="00071CD5"/>
    <w:rsid w:val="00097727"/>
    <w:rsid w:val="000B6677"/>
    <w:rsid w:val="000C6559"/>
    <w:rsid w:val="000D3236"/>
    <w:rsid w:val="000F3D37"/>
    <w:rsid w:val="000F5578"/>
    <w:rsid w:val="001114F4"/>
    <w:rsid w:val="00152B8E"/>
    <w:rsid w:val="00164618"/>
    <w:rsid w:val="00165CCC"/>
    <w:rsid w:val="001838D9"/>
    <w:rsid w:val="00187AAB"/>
    <w:rsid w:val="001914B0"/>
    <w:rsid w:val="00196CAA"/>
    <w:rsid w:val="001C1A69"/>
    <w:rsid w:val="001E388D"/>
    <w:rsid w:val="001E42A8"/>
    <w:rsid w:val="001E7302"/>
    <w:rsid w:val="00217793"/>
    <w:rsid w:val="00232B80"/>
    <w:rsid w:val="00240FB2"/>
    <w:rsid w:val="00245DA7"/>
    <w:rsid w:val="0025099B"/>
    <w:rsid w:val="002805C3"/>
    <w:rsid w:val="002A5491"/>
    <w:rsid w:val="002A7DD0"/>
    <w:rsid w:val="002B0693"/>
    <w:rsid w:val="002B133F"/>
    <w:rsid w:val="002B7B28"/>
    <w:rsid w:val="002E2BC8"/>
    <w:rsid w:val="002F7C4A"/>
    <w:rsid w:val="00300F2F"/>
    <w:rsid w:val="00310A6D"/>
    <w:rsid w:val="003500A4"/>
    <w:rsid w:val="003550A0"/>
    <w:rsid w:val="0035720C"/>
    <w:rsid w:val="00361EFD"/>
    <w:rsid w:val="003630DC"/>
    <w:rsid w:val="00367993"/>
    <w:rsid w:val="0037068D"/>
    <w:rsid w:val="003B2854"/>
    <w:rsid w:val="003D31C6"/>
    <w:rsid w:val="003F1D88"/>
    <w:rsid w:val="004015E2"/>
    <w:rsid w:val="0041685B"/>
    <w:rsid w:val="00445061"/>
    <w:rsid w:val="00445556"/>
    <w:rsid w:val="004534AC"/>
    <w:rsid w:val="00460314"/>
    <w:rsid w:val="00480E01"/>
    <w:rsid w:val="004A133A"/>
    <w:rsid w:val="004B5597"/>
    <w:rsid w:val="004B5D2E"/>
    <w:rsid w:val="004E1DC0"/>
    <w:rsid w:val="004E5220"/>
    <w:rsid w:val="005125CD"/>
    <w:rsid w:val="00521603"/>
    <w:rsid w:val="005244BB"/>
    <w:rsid w:val="005304A9"/>
    <w:rsid w:val="00547EA4"/>
    <w:rsid w:val="00560128"/>
    <w:rsid w:val="005843F5"/>
    <w:rsid w:val="0058448B"/>
    <w:rsid w:val="005A6217"/>
    <w:rsid w:val="005B1CD2"/>
    <w:rsid w:val="005C0AF1"/>
    <w:rsid w:val="005E037A"/>
    <w:rsid w:val="005E4B39"/>
    <w:rsid w:val="00623A81"/>
    <w:rsid w:val="00626744"/>
    <w:rsid w:val="00627279"/>
    <w:rsid w:val="006454D8"/>
    <w:rsid w:val="0065087F"/>
    <w:rsid w:val="0065156A"/>
    <w:rsid w:val="00671FA2"/>
    <w:rsid w:val="00684F95"/>
    <w:rsid w:val="00685125"/>
    <w:rsid w:val="006A3182"/>
    <w:rsid w:val="006A797F"/>
    <w:rsid w:val="006C15BF"/>
    <w:rsid w:val="006D1A93"/>
    <w:rsid w:val="006D6020"/>
    <w:rsid w:val="006E7473"/>
    <w:rsid w:val="006F3715"/>
    <w:rsid w:val="00723034"/>
    <w:rsid w:val="007240B6"/>
    <w:rsid w:val="00724C47"/>
    <w:rsid w:val="0073458D"/>
    <w:rsid w:val="00744F10"/>
    <w:rsid w:val="00751BC0"/>
    <w:rsid w:val="00757D40"/>
    <w:rsid w:val="00784F7F"/>
    <w:rsid w:val="007A7BD8"/>
    <w:rsid w:val="007D2E2E"/>
    <w:rsid w:val="007D48F0"/>
    <w:rsid w:val="007F5C55"/>
    <w:rsid w:val="00807610"/>
    <w:rsid w:val="00810E35"/>
    <w:rsid w:val="00830238"/>
    <w:rsid w:val="00831D76"/>
    <w:rsid w:val="00833618"/>
    <w:rsid w:val="00835E1B"/>
    <w:rsid w:val="00875B58"/>
    <w:rsid w:val="00894B63"/>
    <w:rsid w:val="008956DF"/>
    <w:rsid w:val="008B33FE"/>
    <w:rsid w:val="008B718F"/>
    <w:rsid w:val="008B72AE"/>
    <w:rsid w:val="008C755C"/>
    <w:rsid w:val="008D0F71"/>
    <w:rsid w:val="008D5D60"/>
    <w:rsid w:val="008D5DD7"/>
    <w:rsid w:val="008E5A35"/>
    <w:rsid w:val="008E7822"/>
    <w:rsid w:val="008F079E"/>
    <w:rsid w:val="008F2598"/>
    <w:rsid w:val="00922BCA"/>
    <w:rsid w:val="0093381A"/>
    <w:rsid w:val="00936157"/>
    <w:rsid w:val="009404A4"/>
    <w:rsid w:val="0094060A"/>
    <w:rsid w:val="00941D35"/>
    <w:rsid w:val="00992FC7"/>
    <w:rsid w:val="00996FFA"/>
    <w:rsid w:val="009A5757"/>
    <w:rsid w:val="009A7E1B"/>
    <w:rsid w:val="009B2A81"/>
    <w:rsid w:val="009F4F9E"/>
    <w:rsid w:val="00A1216C"/>
    <w:rsid w:val="00A128AB"/>
    <w:rsid w:val="00A236D7"/>
    <w:rsid w:val="00A25E3F"/>
    <w:rsid w:val="00A36F61"/>
    <w:rsid w:val="00A41C98"/>
    <w:rsid w:val="00A63E19"/>
    <w:rsid w:val="00A651C5"/>
    <w:rsid w:val="00A916EE"/>
    <w:rsid w:val="00AA1E42"/>
    <w:rsid w:val="00AA2009"/>
    <w:rsid w:val="00AA76B3"/>
    <w:rsid w:val="00AD6D75"/>
    <w:rsid w:val="00AF1B90"/>
    <w:rsid w:val="00B03D9F"/>
    <w:rsid w:val="00B07E59"/>
    <w:rsid w:val="00B2492B"/>
    <w:rsid w:val="00B30745"/>
    <w:rsid w:val="00B35F77"/>
    <w:rsid w:val="00B516D8"/>
    <w:rsid w:val="00B53E08"/>
    <w:rsid w:val="00B765F2"/>
    <w:rsid w:val="00B77263"/>
    <w:rsid w:val="00B86D3D"/>
    <w:rsid w:val="00B8752D"/>
    <w:rsid w:val="00B97F9A"/>
    <w:rsid w:val="00BA279E"/>
    <w:rsid w:val="00BC00B2"/>
    <w:rsid w:val="00BC3B91"/>
    <w:rsid w:val="00BE1C94"/>
    <w:rsid w:val="00BE77DE"/>
    <w:rsid w:val="00C04DD4"/>
    <w:rsid w:val="00C23009"/>
    <w:rsid w:val="00C27103"/>
    <w:rsid w:val="00C4482E"/>
    <w:rsid w:val="00CB237D"/>
    <w:rsid w:val="00CC21F1"/>
    <w:rsid w:val="00CD0DB2"/>
    <w:rsid w:val="00CD6BE3"/>
    <w:rsid w:val="00CD7166"/>
    <w:rsid w:val="00CE3F44"/>
    <w:rsid w:val="00CF6AA9"/>
    <w:rsid w:val="00D135C3"/>
    <w:rsid w:val="00D233FE"/>
    <w:rsid w:val="00D234C6"/>
    <w:rsid w:val="00D333B2"/>
    <w:rsid w:val="00D373F2"/>
    <w:rsid w:val="00D52AC3"/>
    <w:rsid w:val="00DA28B2"/>
    <w:rsid w:val="00DA7B8C"/>
    <w:rsid w:val="00DF6781"/>
    <w:rsid w:val="00E17857"/>
    <w:rsid w:val="00E2026C"/>
    <w:rsid w:val="00E367E5"/>
    <w:rsid w:val="00E37F83"/>
    <w:rsid w:val="00E473F2"/>
    <w:rsid w:val="00E8030E"/>
    <w:rsid w:val="00EA3654"/>
    <w:rsid w:val="00EC311A"/>
    <w:rsid w:val="00EC4663"/>
    <w:rsid w:val="00EE07F2"/>
    <w:rsid w:val="00EF0EDA"/>
    <w:rsid w:val="00EF35D7"/>
    <w:rsid w:val="00EF5C69"/>
    <w:rsid w:val="00F05427"/>
    <w:rsid w:val="00F15523"/>
    <w:rsid w:val="00F2159F"/>
    <w:rsid w:val="00F44E18"/>
    <w:rsid w:val="00F45625"/>
    <w:rsid w:val="00F4729A"/>
    <w:rsid w:val="00F50DF5"/>
    <w:rsid w:val="00F654A7"/>
    <w:rsid w:val="00F70D29"/>
    <w:rsid w:val="00F73DA6"/>
    <w:rsid w:val="00F8146C"/>
    <w:rsid w:val="00F97881"/>
    <w:rsid w:val="00FA55B5"/>
    <w:rsid w:val="00FB6B73"/>
    <w:rsid w:val="00FB6BE4"/>
    <w:rsid w:val="00FF2553"/>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34A9E-425A-4C3A-B3FB-770F3EB7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A7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A27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4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3.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4.xml><?xml version="1.0" encoding="utf-8"?>
<ds:datastoreItem xmlns:ds="http://schemas.openxmlformats.org/officeDocument/2006/customXml" ds:itemID="{F1D1EAF6-2BDC-4512-84C4-7F1CEC5E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7200</Words>
  <Characters>41045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48149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Hiscock, Deborah</dc:creator>
  <cp:lastModifiedBy>emmanuel meregini</cp:lastModifiedBy>
  <cp:revision>2</cp:revision>
  <dcterms:created xsi:type="dcterms:W3CDTF">2017-11-13T22:40:00Z</dcterms:created>
  <dcterms:modified xsi:type="dcterms:W3CDTF">2017-11-13T22:40:00Z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y fmtid="{D5CDD505-2E9C-101B-9397-08002B2CF9AE}" pid="4" name="Mendeley Unique User Id_1">
    <vt:lpwstr>c9991878-5210-3ec1-98aa-ca6e605cc001</vt:lpwstr>
  </property>
  <property fmtid="{D5CDD505-2E9C-101B-9397-08002B2CF9AE}" pid="5" name="Mendeley Citation Style_1">
    <vt:lpwstr>http://www.zotero.org/styles/vancouver</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