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3F" w:rsidRPr="00623EFB" w:rsidRDefault="003A143F">
      <w:pPr>
        <w:rPr>
          <w:rFonts w:ascii="Times New Roman" w:hAnsi="Times New Roman" w:cs="Times New Roman"/>
          <w:sz w:val="28"/>
          <w:szCs w:val="28"/>
        </w:rPr>
      </w:pPr>
      <w:r w:rsidRPr="00623E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23E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3E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EFB">
        <w:rPr>
          <w:rFonts w:ascii="Times New Roman" w:hAnsi="Times New Roman" w:cs="Times New Roman"/>
          <w:sz w:val="28"/>
          <w:szCs w:val="28"/>
        </w:rPr>
        <w:t xml:space="preserve"> </w:t>
      </w:r>
      <w:r w:rsidRPr="00623EFB">
        <w:rPr>
          <w:rFonts w:ascii="Times New Roman" w:hAnsi="Times New Roman" w:cs="Times New Roman"/>
          <w:sz w:val="28"/>
          <w:szCs w:val="28"/>
        </w:rPr>
        <w:t xml:space="preserve">   NAME: ADIGHIJE VENILLA EZINNE</w:t>
      </w:r>
    </w:p>
    <w:p w:rsidR="003A143F" w:rsidRPr="00623EFB" w:rsidRDefault="003A143F">
      <w:pPr>
        <w:rPr>
          <w:rFonts w:ascii="Times New Roman" w:hAnsi="Times New Roman" w:cs="Times New Roman"/>
          <w:sz w:val="28"/>
          <w:szCs w:val="28"/>
        </w:rPr>
      </w:pPr>
      <w:r w:rsidRPr="00623E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3E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3EFB">
        <w:rPr>
          <w:rFonts w:ascii="Times New Roman" w:hAnsi="Times New Roman" w:cs="Times New Roman"/>
          <w:sz w:val="28"/>
          <w:szCs w:val="28"/>
        </w:rPr>
        <w:t xml:space="preserve">       MATRIC NUMBER: 15/MHS02/007</w:t>
      </w:r>
    </w:p>
    <w:p w:rsidR="003A143F" w:rsidRDefault="003A143F" w:rsidP="00623EFB">
      <w:pPr>
        <w:tabs>
          <w:tab w:val="left" w:pos="6657"/>
        </w:tabs>
        <w:rPr>
          <w:rFonts w:ascii="Times New Roman" w:hAnsi="Times New Roman" w:cs="Times New Roman"/>
          <w:sz w:val="28"/>
          <w:szCs w:val="28"/>
        </w:rPr>
      </w:pPr>
      <w:r w:rsidRPr="00623E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3E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23EFB">
        <w:rPr>
          <w:rFonts w:ascii="Times New Roman" w:hAnsi="Times New Roman" w:cs="Times New Roman"/>
          <w:sz w:val="28"/>
          <w:szCs w:val="28"/>
        </w:rPr>
        <w:t xml:space="preserve">      COURSE CODE: NTD 311</w:t>
      </w:r>
      <w:r w:rsidR="00623EFB" w:rsidRPr="00623EFB">
        <w:rPr>
          <w:rFonts w:ascii="Times New Roman" w:hAnsi="Times New Roman" w:cs="Times New Roman"/>
          <w:sz w:val="28"/>
          <w:szCs w:val="28"/>
        </w:rPr>
        <w:tab/>
      </w:r>
    </w:p>
    <w:p w:rsidR="00800625" w:rsidRPr="00623EFB" w:rsidRDefault="00800625" w:rsidP="00623EFB">
      <w:pPr>
        <w:tabs>
          <w:tab w:val="left" w:pos="6657"/>
        </w:tabs>
        <w:rPr>
          <w:rFonts w:ascii="Times New Roman" w:hAnsi="Times New Roman" w:cs="Times New Roman"/>
          <w:sz w:val="28"/>
          <w:szCs w:val="28"/>
        </w:rPr>
      </w:pPr>
    </w:p>
    <w:p w:rsidR="009128D5" w:rsidRPr="00623EFB" w:rsidRDefault="00800625" w:rsidP="009128D5">
      <w:pPr>
        <w:spacing w:before="100" w:beforeAutospacing="1" w:after="100" w:afterAutospacing="1" w:line="3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006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Research</w:t>
      </w:r>
      <w:r w:rsidRPr="0080062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0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 a careful and detailed study into a specific problem, concern, or issue using the scientific method</w:t>
      </w:r>
      <w:r>
        <w:rPr>
          <w:rFonts w:ascii="Helvetica" w:hAnsi="Helvetica"/>
          <w:color w:val="555555"/>
          <w:sz w:val="19"/>
          <w:szCs w:val="19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It</w:t>
      </w:r>
      <w:r w:rsidR="009128D5" w:rsidRPr="00623EF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is the most widely used tool to increase and brush-up the stock of knowledge about something and someone. In the field of marketing, business, sociology, psychology, science &amp; technology, economics, etc. there are two standard ways of conducting research, i.e. qualitative research or quantitative research. While the</w:t>
      </w:r>
      <w:r w:rsidR="009128D5" w:rsidRPr="00623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 qualitative research</w:t>
      </w:r>
      <w:r w:rsidR="009128D5" w:rsidRPr="00623EF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relies on verbal narrative like spoken or written data, the </w:t>
      </w:r>
      <w:r w:rsidR="009128D5" w:rsidRPr="00623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quantitative research</w:t>
      </w:r>
      <w:r w:rsidR="009128D5" w:rsidRPr="00623EF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uses logical or statistical observations to draw conclusions</w:t>
      </w:r>
      <w:r w:rsidR="009128D5" w:rsidRPr="0062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D5" w:rsidRPr="00623EFB" w:rsidRDefault="009128D5">
      <w:pPr>
        <w:rPr>
          <w:rFonts w:ascii="Times New Roman" w:hAnsi="Times New Roman" w:cs="Times New Roman"/>
          <w:sz w:val="28"/>
          <w:szCs w:val="28"/>
        </w:rPr>
      </w:pPr>
    </w:p>
    <w:p w:rsidR="003A143F" w:rsidRPr="00623EFB" w:rsidRDefault="003A143F">
      <w:pPr>
        <w:rPr>
          <w:rFonts w:ascii="Times New Roman" w:hAnsi="Times New Roman" w:cs="Times New Roman"/>
          <w:sz w:val="28"/>
          <w:szCs w:val="28"/>
        </w:rPr>
      </w:pPr>
    </w:p>
    <w:p w:rsidR="003A143F" w:rsidRPr="00623EFB" w:rsidRDefault="00623EFB">
      <w:pPr>
        <w:rPr>
          <w:rFonts w:ascii="Times New Roman" w:hAnsi="Times New Roman" w:cs="Times New Roman"/>
          <w:sz w:val="28"/>
          <w:szCs w:val="28"/>
        </w:rPr>
      </w:pPr>
      <w:r w:rsidRPr="00623EFB">
        <w:rPr>
          <w:rFonts w:ascii="Times New Roman" w:hAnsi="Times New Roman" w:cs="Times New Roman"/>
          <w:sz w:val="28"/>
          <w:szCs w:val="28"/>
        </w:rPr>
        <w:t>DIFFERENCES BETWEEN</w:t>
      </w:r>
      <w:r w:rsidR="003A143F" w:rsidRPr="00623EFB">
        <w:rPr>
          <w:rFonts w:ascii="Times New Roman" w:hAnsi="Times New Roman" w:cs="Times New Roman"/>
          <w:sz w:val="28"/>
          <w:szCs w:val="28"/>
        </w:rPr>
        <w:t xml:space="preserve"> QUALITATIVE AND QUANTITATIVE RESEARCH</w:t>
      </w:r>
    </w:p>
    <w:p w:rsidR="009128D5" w:rsidRPr="00623EFB" w:rsidRDefault="009128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C4EC4" w:rsidRPr="00623EFB" w:rsidTr="00CC4EC4">
        <w:tc>
          <w:tcPr>
            <w:tcW w:w="4621" w:type="dxa"/>
          </w:tcPr>
          <w:p w:rsidR="00CC4EC4" w:rsidRPr="00623EFB" w:rsidRDefault="00CC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sz w:val="28"/>
                <w:szCs w:val="28"/>
              </w:rPr>
              <w:t>QUALITATIVE RESEARCH</w:t>
            </w:r>
          </w:p>
        </w:tc>
        <w:tc>
          <w:tcPr>
            <w:tcW w:w="4621" w:type="dxa"/>
          </w:tcPr>
          <w:p w:rsidR="00CC4EC4" w:rsidRPr="00623EFB" w:rsidRDefault="00CC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sz w:val="28"/>
                <w:szCs w:val="28"/>
              </w:rPr>
              <w:t>QUANTITATIVE RESEARCH</w:t>
            </w:r>
          </w:p>
        </w:tc>
      </w:tr>
      <w:tr w:rsidR="00CC4EC4" w:rsidRPr="00623EFB" w:rsidTr="00CC4EC4">
        <w:tc>
          <w:tcPr>
            <w:tcW w:w="4621" w:type="dxa"/>
          </w:tcPr>
          <w:p w:rsidR="00D46624" w:rsidRPr="00623EFB" w:rsidRDefault="00D46624" w:rsidP="00CC4EC4">
            <w:pPr>
              <w:pStyle w:val="NormalWeb"/>
              <w:rPr>
                <w:sz w:val="28"/>
                <w:szCs w:val="28"/>
              </w:rPr>
            </w:pPr>
            <w:r w:rsidRPr="00623EFB">
              <w:rPr>
                <w:sz w:val="28"/>
                <w:szCs w:val="28"/>
              </w:rPr>
              <w:t>Text-based</w:t>
            </w:r>
          </w:p>
          <w:p w:rsidR="00CC4EC4" w:rsidRPr="00623EFB" w:rsidRDefault="00CC4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405"/>
            </w:tblGrid>
            <w:tr w:rsidR="00CC4EC4" w:rsidRPr="00623EFB" w:rsidTr="00CC4EC4">
              <w:trPr>
                <w:tblCellSpacing w:w="7" w:type="dxa"/>
              </w:trPr>
              <w:tc>
                <w:tcPr>
                  <w:tcW w:w="2500" w:type="pct"/>
                  <w:hideMark/>
                </w:tcPr>
                <w:p w:rsidR="00CC4EC4" w:rsidRPr="00623EFB" w:rsidRDefault="00D46624" w:rsidP="00CC4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623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Number-based</w:t>
                  </w:r>
                </w:p>
              </w:tc>
            </w:tr>
            <w:tr w:rsidR="00CC4EC4" w:rsidRPr="00623EFB" w:rsidTr="00CC4E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C4EC4" w:rsidRPr="00623EFB" w:rsidRDefault="00CC4EC4" w:rsidP="00CC4E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CC4EC4" w:rsidRPr="00623EFB" w:rsidRDefault="00CC4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EC4" w:rsidRPr="00623EFB" w:rsidTr="00CC4EC4">
        <w:tc>
          <w:tcPr>
            <w:tcW w:w="4621" w:type="dxa"/>
          </w:tcPr>
          <w:p w:rsidR="00CC4EC4" w:rsidRPr="00623EFB" w:rsidRDefault="00CC4EC4" w:rsidP="00CC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sz w:val="28"/>
                <w:szCs w:val="28"/>
              </w:rPr>
              <w:t>Primarily inductive process used to formulate theory or hypotheses</w:t>
            </w:r>
          </w:p>
          <w:p w:rsidR="00CC4EC4" w:rsidRPr="00623EFB" w:rsidRDefault="00CC4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CC4EC4" w:rsidRPr="00623EFB" w:rsidRDefault="00CC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Primarily deductive process used to test pre-specified concepts, constructs, and hypotheses that make up a theory</w:t>
            </w:r>
          </w:p>
        </w:tc>
      </w:tr>
      <w:tr w:rsidR="00CC4EC4" w:rsidRPr="00623EFB" w:rsidTr="00CC4EC4">
        <w:tc>
          <w:tcPr>
            <w:tcW w:w="4621" w:type="dxa"/>
          </w:tcPr>
          <w:p w:rsidR="00D46624" w:rsidRPr="00623EFB" w:rsidRDefault="00D4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EC4" w:rsidRPr="00623EFB" w:rsidRDefault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More subjective: describes a problem or condition from the point of view of those experiencing it</w:t>
            </w:r>
          </w:p>
        </w:tc>
        <w:tc>
          <w:tcPr>
            <w:tcW w:w="4621" w:type="dxa"/>
          </w:tcPr>
          <w:p w:rsidR="00D46624" w:rsidRPr="00623EFB" w:rsidRDefault="00D4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4EC4" w:rsidRPr="00623EFB" w:rsidRDefault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More objective: provides observed effects (interpreted by researchers) of a program on a problem or condition</w:t>
            </w:r>
          </w:p>
        </w:tc>
      </w:tr>
      <w:tr w:rsidR="00722FDD" w:rsidRPr="00623EFB" w:rsidTr="00CC4EC4">
        <w:tc>
          <w:tcPr>
            <w:tcW w:w="4621" w:type="dxa"/>
          </w:tcPr>
          <w:p w:rsidR="00D46624" w:rsidRPr="00623EFB" w:rsidRDefault="00D46624" w:rsidP="00BF19AE">
            <w:pPr>
              <w:pStyle w:val="NormalWeb"/>
              <w:rPr>
                <w:sz w:val="28"/>
                <w:szCs w:val="28"/>
              </w:rPr>
            </w:pPr>
          </w:p>
          <w:p w:rsidR="00722FDD" w:rsidRPr="00623EFB" w:rsidRDefault="00722FDD" w:rsidP="00BF19AE">
            <w:pPr>
              <w:pStyle w:val="NormalWeb"/>
              <w:rPr>
                <w:sz w:val="28"/>
                <w:szCs w:val="28"/>
              </w:rPr>
            </w:pPr>
            <w:r w:rsidRPr="00623EFB">
              <w:rPr>
                <w:sz w:val="28"/>
                <w:szCs w:val="28"/>
              </w:rPr>
              <w:t>Methods include focus groups, in-depth interviews, and reviews of documents for types of themes</w:t>
            </w:r>
          </w:p>
          <w:p w:rsidR="00722FDD" w:rsidRPr="00623EFB" w:rsidRDefault="00722FDD" w:rsidP="00BF1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1" w:type="dxa"/>
          </w:tcPr>
          <w:p w:rsidR="00D46624" w:rsidRPr="00623EFB" w:rsidRDefault="00D46624" w:rsidP="00D46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DD" w:rsidRPr="00623EFB" w:rsidRDefault="00722FDD" w:rsidP="00D466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23E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Surveys, structured interviews &amp; observations, and reviews of records or documents for numeric information</w:t>
            </w:r>
            <w:r w:rsidRPr="00623E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22FDD" w:rsidRPr="00623EFB" w:rsidTr="00CC4EC4">
        <w:tc>
          <w:tcPr>
            <w:tcW w:w="4621" w:type="dxa"/>
          </w:tcPr>
          <w:p w:rsidR="00722FDD" w:rsidRPr="00623EFB" w:rsidRDefault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More in-depth information on a few cases</w:t>
            </w:r>
          </w:p>
        </w:tc>
        <w:tc>
          <w:tcPr>
            <w:tcW w:w="4621" w:type="dxa"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405"/>
            </w:tblGrid>
            <w:tr w:rsidR="00722FDD" w:rsidRPr="00623EFB" w:rsidTr="00722FDD">
              <w:trPr>
                <w:tblCellSpacing w:w="7" w:type="dxa"/>
              </w:trPr>
              <w:tc>
                <w:tcPr>
                  <w:tcW w:w="2500" w:type="pct"/>
                  <w:hideMark/>
                </w:tcPr>
                <w:p w:rsidR="00722FDD" w:rsidRPr="00623EFB" w:rsidRDefault="00722FDD" w:rsidP="0072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623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Less in-depth but more breadth of information across a large number of</w:t>
                  </w:r>
                  <w:r w:rsidR="004E3D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623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cases</w:t>
                  </w:r>
                </w:p>
              </w:tc>
            </w:tr>
            <w:tr w:rsidR="00722FDD" w:rsidRPr="00623EFB" w:rsidTr="00722FD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22FDD" w:rsidRPr="00623EFB" w:rsidRDefault="00722FDD" w:rsidP="0072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722FDD" w:rsidRPr="00623EFB" w:rsidRDefault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DD" w:rsidRPr="00623EFB" w:rsidTr="00CC4EC4">
        <w:tc>
          <w:tcPr>
            <w:tcW w:w="4621" w:type="dxa"/>
          </w:tcPr>
          <w:p w:rsidR="00722FDD" w:rsidRPr="00623EFB" w:rsidRDefault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Unstructured or semi-structured response options</w:t>
            </w:r>
          </w:p>
        </w:tc>
        <w:tc>
          <w:tcPr>
            <w:tcW w:w="4621" w:type="dxa"/>
          </w:tcPr>
          <w:p w:rsidR="00722FDD" w:rsidRPr="00623EFB" w:rsidRDefault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Fixed response options</w:t>
            </w:r>
          </w:p>
        </w:tc>
      </w:tr>
      <w:tr w:rsidR="00722FDD" w:rsidRPr="00623EFB" w:rsidTr="00CC4EC4">
        <w:tc>
          <w:tcPr>
            <w:tcW w:w="4621" w:type="dxa"/>
          </w:tcPr>
          <w:p w:rsidR="00722FDD" w:rsidRPr="00623EFB" w:rsidRDefault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 statistical tests</w:t>
            </w:r>
          </w:p>
        </w:tc>
        <w:tc>
          <w:tcPr>
            <w:tcW w:w="4621" w:type="dxa"/>
          </w:tcPr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405"/>
            </w:tblGrid>
            <w:tr w:rsidR="00722FDD" w:rsidRPr="00623EFB" w:rsidTr="00722FDD">
              <w:trPr>
                <w:tblCellSpacing w:w="7" w:type="dxa"/>
              </w:trPr>
              <w:tc>
                <w:tcPr>
                  <w:tcW w:w="2500" w:type="pct"/>
                  <w:hideMark/>
                </w:tcPr>
                <w:p w:rsidR="00722FDD" w:rsidRPr="00623EFB" w:rsidRDefault="00722FDD" w:rsidP="0072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623EF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Statistical tests are used for analysis</w:t>
                  </w:r>
                </w:p>
              </w:tc>
            </w:tr>
            <w:tr w:rsidR="00722FDD" w:rsidRPr="00623EFB" w:rsidTr="00722FD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22FDD" w:rsidRPr="00623EFB" w:rsidRDefault="00722FDD" w:rsidP="00722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722FDD" w:rsidRPr="00623EFB" w:rsidRDefault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DD" w:rsidRPr="00623EFB" w:rsidTr="00CC4EC4">
        <w:tc>
          <w:tcPr>
            <w:tcW w:w="4621" w:type="dxa"/>
          </w:tcPr>
          <w:p w:rsidR="00D46624" w:rsidRPr="00623EFB" w:rsidRDefault="00D4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2FDD" w:rsidRPr="00623EFB" w:rsidRDefault="00D466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</w:t>
            </w:r>
            <w:r w:rsidR="00722FDD"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alid</w:t>
            </w: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ity and reliability</w:t>
            </w:r>
            <w:r w:rsidR="00722FDD"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largely depends on skill and rigor of the researcher</w:t>
            </w:r>
          </w:p>
        </w:tc>
        <w:tc>
          <w:tcPr>
            <w:tcW w:w="4621" w:type="dxa"/>
          </w:tcPr>
          <w:p w:rsidR="00722FDD" w:rsidRPr="00623EFB" w:rsidRDefault="00D46624" w:rsidP="00722F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</w:t>
            </w:r>
            <w:r w:rsidR="00722FDD"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id</w:t>
            </w: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ity and reliability </w:t>
            </w:r>
            <w:r w:rsidR="00722FDD"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largely depends on the measurement device or instrument used</w:t>
            </w:r>
          </w:p>
        </w:tc>
      </w:tr>
      <w:tr w:rsidR="00722FDD" w:rsidRPr="00623EFB" w:rsidTr="00CC4EC4">
        <w:tc>
          <w:tcPr>
            <w:tcW w:w="4621" w:type="dxa"/>
          </w:tcPr>
          <w:p w:rsidR="00722FDD" w:rsidRPr="00623EFB" w:rsidRDefault="00722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 expenditure lighter on the planning end and heavier during the analysis phase</w:t>
            </w:r>
          </w:p>
        </w:tc>
        <w:tc>
          <w:tcPr>
            <w:tcW w:w="4621" w:type="dxa"/>
          </w:tcPr>
          <w:p w:rsidR="00722FDD" w:rsidRPr="00623EFB" w:rsidRDefault="00722FDD" w:rsidP="00722F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 expenditure heavier on the planning phase and lighter on the analysis phase</w:t>
            </w:r>
          </w:p>
        </w:tc>
      </w:tr>
      <w:tr w:rsidR="00722FDD" w:rsidRPr="00623EFB" w:rsidTr="00CC4EC4">
        <w:tc>
          <w:tcPr>
            <w:tcW w:w="4621" w:type="dxa"/>
          </w:tcPr>
          <w:p w:rsidR="00722FDD" w:rsidRPr="00623EFB" w:rsidRDefault="00722FD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Less generalizable</w:t>
            </w:r>
          </w:p>
        </w:tc>
        <w:tc>
          <w:tcPr>
            <w:tcW w:w="4621" w:type="dxa"/>
          </w:tcPr>
          <w:p w:rsidR="00722FDD" w:rsidRPr="00623EFB" w:rsidRDefault="00722FDD" w:rsidP="00722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FB">
              <w:rPr>
                <w:rFonts w:ascii="Times New Roman" w:hAnsi="Times New Roman" w:cs="Times New Roman"/>
                <w:sz w:val="28"/>
                <w:szCs w:val="28"/>
              </w:rPr>
              <w:t>More generalizable</w:t>
            </w:r>
          </w:p>
          <w:p w:rsidR="00722FDD" w:rsidRPr="00623EFB" w:rsidRDefault="00722FDD" w:rsidP="00722F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224431" w:rsidRPr="00623EFB" w:rsidRDefault="00224431">
      <w:pPr>
        <w:rPr>
          <w:rFonts w:ascii="Times New Roman" w:hAnsi="Times New Roman" w:cs="Times New Roman"/>
          <w:sz w:val="28"/>
          <w:szCs w:val="28"/>
        </w:rPr>
      </w:pPr>
    </w:p>
    <w:sectPr w:rsidR="00224431" w:rsidRPr="00623EFB" w:rsidSect="00CB3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3483"/>
    <w:rsid w:val="0005580B"/>
    <w:rsid w:val="00224431"/>
    <w:rsid w:val="003A143F"/>
    <w:rsid w:val="004E3DD0"/>
    <w:rsid w:val="00623EFB"/>
    <w:rsid w:val="00722FDD"/>
    <w:rsid w:val="00800625"/>
    <w:rsid w:val="009128D5"/>
    <w:rsid w:val="00A13483"/>
    <w:rsid w:val="00A26C54"/>
    <w:rsid w:val="00CB353F"/>
    <w:rsid w:val="00CC4EC4"/>
    <w:rsid w:val="00D4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28D5"/>
    <w:rPr>
      <w:b/>
      <w:bCs/>
    </w:rPr>
  </w:style>
  <w:style w:type="character" w:customStyle="1" w:styleId="apple-converted-space">
    <w:name w:val="apple-converted-space"/>
    <w:basedOn w:val="DefaultParagraphFont"/>
    <w:rsid w:val="009128D5"/>
  </w:style>
  <w:style w:type="character" w:styleId="Hyperlink">
    <w:name w:val="Hyperlink"/>
    <w:basedOn w:val="DefaultParagraphFont"/>
    <w:uiPriority w:val="99"/>
    <w:semiHidden/>
    <w:unhideWhenUsed/>
    <w:rsid w:val="00912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adighije</dc:creator>
  <cp:lastModifiedBy>adighije</cp:lastModifiedBy>
  <cp:revision>8</cp:revision>
  <dcterms:created xsi:type="dcterms:W3CDTF">2017-11-18T15:33:00Z</dcterms:created>
  <dcterms:modified xsi:type="dcterms:W3CDTF">2017-11-19T09:58:00Z</dcterms:modified>
</cp:coreProperties>
</file>