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67" w:rsidRPr="00384AD7" w:rsidRDefault="00717E67" w:rsidP="00384AD7">
      <w:pPr>
        <w:autoSpaceDE w:val="0"/>
        <w:autoSpaceDN w:val="0"/>
        <w:adjustRightInd w:val="0"/>
        <w:spacing w:after="0" w:line="240" w:lineRule="auto"/>
        <w:rPr>
          <w:rFonts w:cs="Narkisim"/>
          <w:b/>
          <w:color w:val="000000"/>
          <w:sz w:val="30"/>
          <w:szCs w:val="20"/>
          <w:lang w:val="en-US"/>
        </w:rPr>
      </w:pPr>
      <w:bookmarkStart w:id="0" w:name="_GoBack"/>
      <w:bookmarkEnd w:id="0"/>
      <w:r w:rsidRPr="00384AD7">
        <w:rPr>
          <w:rFonts w:cs="Narkisim"/>
          <w:b/>
          <w:color w:val="000000"/>
          <w:sz w:val="30"/>
          <w:szCs w:val="20"/>
          <w:lang w:val="en-US"/>
        </w:rPr>
        <w:t>AYEOLA OLAJIDE ABDUL-HAFEEZ</w:t>
      </w:r>
    </w:p>
    <w:p w:rsidR="00384AD7" w:rsidRDefault="00384AD7" w:rsidP="00384AD7">
      <w:pPr>
        <w:autoSpaceDE w:val="0"/>
        <w:autoSpaceDN w:val="0"/>
        <w:adjustRightInd w:val="0"/>
        <w:spacing w:after="0" w:line="240" w:lineRule="auto"/>
        <w:rPr>
          <w:rFonts w:cs="Narkisim"/>
          <w:b/>
          <w:color w:val="000000"/>
          <w:sz w:val="30"/>
          <w:szCs w:val="20"/>
          <w:lang w:val="en-US"/>
        </w:rPr>
      </w:pPr>
      <w:r w:rsidRPr="00384AD7">
        <w:rPr>
          <w:rFonts w:cs="Narkisim"/>
          <w:b/>
          <w:color w:val="000000"/>
          <w:sz w:val="30"/>
          <w:szCs w:val="20"/>
          <w:lang w:val="en-US"/>
        </w:rPr>
        <w:t>15/ENG07/008</w:t>
      </w:r>
    </w:p>
    <w:p w:rsidR="00384AD7" w:rsidRPr="00384AD7" w:rsidRDefault="00384AD7" w:rsidP="00384AD7">
      <w:pPr>
        <w:autoSpaceDE w:val="0"/>
        <w:autoSpaceDN w:val="0"/>
        <w:adjustRightInd w:val="0"/>
        <w:spacing w:after="0" w:line="240" w:lineRule="auto"/>
        <w:rPr>
          <w:rFonts w:cs="Narkisim"/>
          <w:b/>
          <w:color w:val="000000"/>
          <w:sz w:val="30"/>
          <w:szCs w:val="20"/>
          <w:lang w:val="en-US"/>
        </w:rPr>
      </w:pPr>
      <w:r>
        <w:rPr>
          <w:rFonts w:cs="Narkisim"/>
          <w:b/>
          <w:color w:val="000000"/>
          <w:sz w:val="30"/>
          <w:szCs w:val="20"/>
          <w:lang w:val="en-US"/>
        </w:rPr>
        <w:t>CHEMICAL ENGINEERING</w:t>
      </w:r>
    </w:p>
    <w:p w:rsidR="00717E67" w:rsidRPr="00384AD7" w:rsidRDefault="00717E67" w:rsidP="00384AD7">
      <w:pPr>
        <w:autoSpaceDE w:val="0"/>
        <w:autoSpaceDN w:val="0"/>
        <w:adjustRightInd w:val="0"/>
        <w:spacing w:after="0" w:line="240" w:lineRule="auto"/>
        <w:rPr>
          <w:rFonts w:cs="Narkisim"/>
          <w:b/>
          <w:color w:val="000000"/>
          <w:sz w:val="30"/>
          <w:szCs w:val="20"/>
          <w:lang w:val="en-US"/>
        </w:rPr>
      </w:pPr>
      <w:r w:rsidRPr="00384AD7">
        <w:rPr>
          <w:rFonts w:cs="Narkisim"/>
          <w:b/>
          <w:color w:val="000000"/>
          <w:sz w:val="30"/>
          <w:szCs w:val="20"/>
          <w:lang w:val="en-US"/>
        </w:rPr>
        <w:t>ENGINEERING MATHEMATICS</w:t>
      </w:r>
    </w:p>
    <w:p w:rsidR="00717E67" w:rsidRPr="00384AD7" w:rsidRDefault="00717E67" w:rsidP="00384AD7">
      <w:pPr>
        <w:autoSpaceDE w:val="0"/>
        <w:autoSpaceDN w:val="0"/>
        <w:adjustRightInd w:val="0"/>
        <w:spacing w:after="0" w:line="240" w:lineRule="auto"/>
        <w:rPr>
          <w:rFonts w:cs="Narkisim"/>
          <w:b/>
          <w:color w:val="000000"/>
          <w:sz w:val="30"/>
          <w:szCs w:val="20"/>
          <w:lang w:val="en-US"/>
        </w:rPr>
      </w:pPr>
      <w:r w:rsidRPr="00384AD7">
        <w:rPr>
          <w:rFonts w:cs="Narkisim"/>
          <w:b/>
          <w:color w:val="000000"/>
          <w:sz w:val="30"/>
          <w:szCs w:val="20"/>
          <w:lang w:val="en-US"/>
        </w:rPr>
        <w:t>SOLUTION TO TEST QIUESTIONS</w:t>
      </w:r>
    </w:p>
    <w:p w:rsidR="00717E67" w:rsidRDefault="00717E67" w:rsidP="00D572B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30"/>
          <w:szCs w:val="20"/>
          <w:lang w:val="en-US"/>
        </w:rPr>
      </w:pPr>
    </w:p>
    <w:p w:rsidR="00D572B7" w:rsidRPr="00717E67" w:rsidRDefault="00713896" w:rsidP="00717E67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30"/>
          <w:szCs w:val="20"/>
          <w:lang w:val="en-US"/>
        </w:rPr>
      </w:pPr>
      <w:r w:rsidRPr="00717E67">
        <w:rPr>
          <w:rFonts w:cs="Courier New"/>
          <w:b/>
          <w:color w:val="000000"/>
          <w:sz w:val="30"/>
          <w:szCs w:val="20"/>
          <w:lang w:val="en-US"/>
        </w:rPr>
        <w:t>QUESTION 1A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((a)/192)-((b)/720)+((c)/4200)</w:t>
      </w:r>
    </w:p>
    <w:p w:rsidR="00384AD7" w:rsidRPr="00A16979" w:rsidRDefault="00384AD7" w:rsidP="00384AD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 (x,y)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  <w:lang w:eastAsia="en-GB"/>
        </w:rPr>
        <w:drawing>
          <wp:inline distT="0" distB="0" distL="0" distR="0" wp14:anchorId="158A3AC5" wp14:editId="2DD76A33">
            <wp:extent cx="48196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322" b="5389"/>
                    <a:stretch/>
                  </pic:blipFill>
                  <pic:spPr bwMode="auto">
                    <a:xfrm>
                      <a:off x="0" y="0"/>
                      <a:ext cx="481965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979" w:rsidRDefault="00A16979" w:rsidP="00A16979">
      <w:pPr>
        <w:rPr>
          <w:rFonts w:ascii="Courier New" w:hAnsi="Courier New" w:cs="Courier New"/>
        </w:rPr>
      </w:pPr>
    </w:p>
    <w:p w:rsidR="00D572B7" w:rsidRDefault="00D572B7" w:rsidP="00A16979">
      <w:pPr>
        <w:rPr>
          <w:rFonts w:ascii="Courier New" w:hAnsi="Courier New" w:cs="Courier New"/>
        </w:rPr>
      </w:pPr>
    </w:p>
    <w:p w:rsidR="00D572B7" w:rsidRDefault="00D572B7" w:rsidP="00A16979">
      <w:pPr>
        <w:rPr>
          <w:rFonts w:ascii="Courier New" w:hAnsi="Courier New" w:cs="Courier New"/>
        </w:rPr>
      </w:pPr>
    </w:p>
    <w:p w:rsidR="005A7A86" w:rsidRDefault="005A7A86" w:rsidP="00384AD7">
      <w:pPr>
        <w:rPr>
          <w:rFonts w:ascii="Courier New" w:hAnsi="Courier New" w:cs="Courier New"/>
        </w:rPr>
      </w:pPr>
    </w:p>
    <w:p w:rsidR="00A16979" w:rsidRPr="005A7A86" w:rsidRDefault="00A16979" w:rsidP="005A7A86">
      <w:pPr>
        <w:jc w:val="center"/>
        <w:rPr>
          <w:rFonts w:asciiTheme="majorHAnsi" w:hAnsiTheme="majorHAnsi" w:cs="Courier New"/>
          <w:sz w:val="36"/>
        </w:rPr>
      </w:pPr>
      <w:r w:rsidRPr="005A7A86">
        <w:rPr>
          <w:rFonts w:asciiTheme="majorHAnsi" w:hAnsiTheme="majorHAnsi" w:cs="Courier New"/>
          <w:sz w:val="36"/>
        </w:rPr>
        <w:lastRenderedPageBreak/>
        <w:t>QUESTION 1B</w:t>
      </w:r>
    </w:p>
    <w:p w:rsidR="00A176E2" w:rsidRPr="00384AD7" w:rsidRDefault="00A16979" w:rsidP="00384AD7">
      <w:pPr>
        <w:rPr>
          <w:rFonts w:cs="Courier New"/>
        </w:rPr>
      </w:pPr>
      <w:r w:rsidRPr="00384AD7">
        <w:rPr>
          <w:rFonts w:cs="Courier New"/>
        </w:rPr>
        <w:t>Formula for n = (2.07</w:t>
      </w:r>
      <w:r w:rsidR="00384AD7" w:rsidRPr="00384AD7">
        <w:rPr>
          <w:rFonts w:cs="Courier New"/>
        </w:rPr>
        <w:t xml:space="preserve">*EXP(4*A2))+(2.93*EXP(-3*F3A2)) </w:t>
      </w:r>
      <w:r w:rsidRPr="00384AD7">
        <w:rPr>
          <w:rFonts w:cs="Courier New"/>
        </w:rPr>
        <w:t>(12*A2^3)+(3*A2^2)-(6.5*A2)</w:t>
      </w:r>
    </w:p>
    <w:p w:rsidR="00384AD7" w:rsidRDefault="00384AD7" w:rsidP="00A16979">
      <w:pPr>
        <w:jc w:val="center"/>
        <w:rPr>
          <w:rFonts w:ascii="Courier New" w:hAnsi="Courier New" w:cs="Courier New"/>
        </w:rPr>
      </w:pPr>
    </w:p>
    <w:p w:rsidR="00384AD7" w:rsidRPr="00A16979" w:rsidRDefault="00384AD7" w:rsidP="00384AD7">
      <w:pPr>
        <w:rPr>
          <w:rFonts w:ascii="Courier New" w:hAnsi="Courier New" w:cs="Courier New"/>
        </w:rPr>
      </w:pPr>
      <w:r>
        <w:rPr>
          <w:noProof/>
          <w:lang w:eastAsia="en-GB"/>
        </w:rPr>
        <w:drawing>
          <wp:inline distT="0" distB="0" distL="0" distR="0" wp14:anchorId="153F72E8" wp14:editId="3E27F982">
            <wp:extent cx="5172075" cy="3881120"/>
            <wp:effectExtent l="0" t="0" r="9525" b="508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lastRenderedPageBreak/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lastRenderedPageBreak/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lastRenderedPageBreak/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384AD7" w:rsidRDefault="00A16979" w:rsidP="00A16979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val="en-US"/>
              </w:rPr>
            </w:pPr>
            <w:r w:rsidRPr="00384AD7">
              <w:rPr>
                <w:rFonts w:eastAsia="Times New Roman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lastRenderedPageBreak/>
        <w:br w:type="textWrapping" w:clear="all"/>
      </w:r>
    </w:p>
    <w:sectPr w:rsidR="00A16979" w:rsidRPr="00A16979" w:rsidSect="00DC162C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18" w:rsidRDefault="00397618" w:rsidP="00384AD7">
      <w:pPr>
        <w:spacing w:after="0" w:line="240" w:lineRule="auto"/>
      </w:pPr>
      <w:r>
        <w:separator/>
      </w:r>
    </w:p>
  </w:endnote>
  <w:endnote w:type="continuationSeparator" w:id="0">
    <w:p w:rsidR="00397618" w:rsidRDefault="00397618" w:rsidP="0038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551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AD7" w:rsidRDefault="00384AD7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Flowchart: Decisi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CA2D1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LCUNx8pAgAAUgQAAA4AAAAAAAAAAAAAAAAALgIAAGRycy9lMm9Eb2Mu&#10;eG1sUEsBAi0AFAAGAAgAAAAhACLl/PnZAAAAAwEAAA8AAAAAAAAAAAAAAAAAgwQAAGRycy9kb3du&#10;cmV2LnhtbFBLBQYAAAAABAAEAPMAAACJBQAAAAA=&#10;" fillcolor="black">
                  <w10:anchorlock/>
                </v:shape>
              </w:pict>
            </mc:Fallback>
          </mc:AlternateContent>
        </w:r>
      </w:p>
      <w:p w:rsidR="00384AD7" w:rsidRDefault="00384AD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8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AD7" w:rsidRDefault="00384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18" w:rsidRDefault="00397618" w:rsidP="00384AD7">
      <w:pPr>
        <w:spacing w:after="0" w:line="240" w:lineRule="auto"/>
      </w:pPr>
      <w:r>
        <w:separator/>
      </w:r>
    </w:p>
  </w:footnote>
  <w:footnote w:type="continuationSeparator" w:id="0">
    <w:p w:rsidR="00397618" w:rsidRDefault="00397618" w:rsidP="0038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96"/>
    <w:rsid w:val="00145D9A"/>
    <w:rsid w:val="00382C10"/>
    <w:rsid w:val="00384AD7"/>
    <w:rsid w:val="00397618"/>
    <w:rsid w:val="00566C9A"/>
    <w:rsid w:val="005A7A86"/>
    <w:rsid w:val="00713896"/>
    <w:rsid w:val="00717E67"/>
    <w:rsid w:val="00A16979"/>
    <w:rsid w:val="00A176E2"/>
    <w:rsid w:val="00B86E40"/>
    <w:rsid w:val="00D572B7"/>
    <w:rsid w:val="00E3617E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D7"/>
  </w:style>
  <w:style w:type="paragraph" w:styleId="Footer">
    <w:name w:val="footer"/>
    <w:basedOn w:val="Normal"/>
    <w:link w:val="FooterChar"/>
    <w:uiPriority w:val="99"/>
    <w:unhideWhenUsed/>
    <w:rsid w:val="0038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</a:t>
            </a:r>
            <a:r>
              <a:rPr lang="en-GB" baseline="0"/>
              <a:t> of Ammount(kgmol) against Time(hr)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45827216"/>
        <c:axId val="-1245821232"/>
      </c:scatterChart>
      <c:valAx>
        <c:axId val="-124582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45821232"/>
        <c:crosses val="autoZero"/>
        <c:crossBetween val="midCat"/>
      </c:valAx>
      <c:valAx>
        <c:axId val="-124582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u="none" strike="noStrike" baseline="0">
                    <a:effectLst/>
                  </a:rPr>
                  <a:t>Ammount(kgmol) 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45827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Ayeola Olajide Abdul-Hafeez</dc:creator>
  <cp:keywords/>
  <dc:description/>
  <cp:lastModifiedBy>user</cp:lastModifiedBy>
  <cp:revision>2</cp:revision>
  <dcterms:created xsi:type="dcterms:W3CDTF">2017-11-25T22:18:00Z</dcterms:created>
  <dcterms:modified xsi:type="dcterms:W3CDTF">2017-11-25T22:18:00Z</dcterms:modified>
</cp:coreProperties>
</file>