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sidRPr="00BC1BAA">
        <w:rPr>
          <w:rFonts w:ascii="Times New Roman" w:hAnsi="Times New Roman"/>
          <w:b/>
          <w:bCs/>
          <w:sz w:val="24"/>
          <w:szCs w:val="24"/>
          <w:lang/>
        </w:rPr>
        <w:t>AFE BABALOLA UNI</w:t>
      </w:r>
      <w:r>
        <w:rPr>
          <w:rFonts w:ascii="Times New Roman" w:hAnsi="Times New Roman"/>
          <w:b/>
          <w:bCs/>
          <w:sz w:val="24"/>
          <w:szCs w:val="24"/>
          <w:lang/>
        </w:rPr>
        <w:t>V</w:t>
      </w:r>
      <w:r w:rsidRPr="00BC1BAA">
        <w:rPr>
          <w:rFonts w:ascii="Times New Roman" w:hAnsi="Times New Roman"/>
          <w:b/>
          <w:bCs/>
          <w:sz w:val="24"/>
          <w:szCs w:val="24"/>
          <w:lang/>
        </w:rPr>
        <w:t>ERSITY,</w:t>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KM. 8.5 AFE BABALOLA WAY,</w:t>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ADO EKITI,</w:t>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EKITI STATE,</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NIGERIA</w:t>
      </w:r>
      <w:r w:rsidRPr="00BC1BAA">
        <w:rPr>
          <w:rFonts w:ascii="Times New Roman" w:hAnsi="Times New Roman"/>
          <w:b/>
          <w:bCs/>
          <w:sz w:val="24"/>
          <w:szCs w:val="24"/>
          <w:lang/>
        </w:rPr>
        <w:t>.</w:t>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sidRPr="00A1796C">
        <w:rPr>
          <w:rFonts w:ascii="Times New Roman" w:hAnsi="Times New Roman"/>
          <w:b/>
          <w:bCs/>
          <w:sz w:val="24"/>
          <w:szCs w:val="24"/>
          <w:lang/>
        </w:rPr>
        <w:t>FIELD TRIP</w:t>
      </w:r>
      <w:r>
        <w:rPr>
          <w:rFonts w:ascii="Times New Roman" w:hAnsi="Times New Roman"/>
          <w:b/>
          <w:bCs/>
          <w:sz w:val="24"/>
          <w:szCs w:val="24"/>
          <w:lang/>
        </w:rPr>
        <w:t xml:space="preserve"> REPORT</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ABUJA</w:t>
      </w:r>
      <w:r w:rsidRPr="00BC1BAA">
        <w:rPr>
          <w:rFonts w:ascii="Times New Roman" w:hAnsi="Times New Roman"/>
          <w:b/>
          <w:bCs/>
          <w:sz w:val="24"/>
          <w:szCs w:val="24"/>
          <w:lang/>
        </w:rPr>
        <w:t>,</w:t>
      </w:r>
      <w:r>
        <w:rPr>
          <w:rFonts w:ascii="Times New Roman" w:hAnsi="Times New Roman"/>
          <w:b/>
          <w:bCs/>
          <w:sz w:val="24"/>
          <w:szCs w:val="24"/>
          <w:lang/>
        </w:rPr>
        <w:t xml:space="preserve"> </w:t>
      </w:r>
      <w:r w:rsidRPr="00BC1BAA">
        <w:rPr>
          <w:rFonts w:ascii="Times New Roman" w:hAnsi="Times New Roman"/>
          <w:b/>
          <w:bCs/>
          <w:sz w:val="24"/>
          <w:szCs w:val="24"/>
          <w:lang/>
        </w:rPr>
        <w:t>NIGERIA.</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sidRPr="00BC1BAA">
        <w:rPr>
          <w:rFonts w:ascii="Times New Roman" w:hAnsi="Times New Roman"/>
          <w:b/>
          <w:bCs/>
          <w:sz w:val="24"/>
          <w:szCs w:val="24"/>
          <w:lang/>
        </w:rPr>
        <w:t>REPORT DONE BY:</w:t>
      </w:r>
      <w:r>
        <w:rPr>
          <w:rFonts w:ascii="Times New Roman" w:hAnsi="Times New Roman"/>
          <w:b/>
          <w:bCs/>
          <w:sz w:val="24"/>
          <w:szCs w:val="24"/>
          <w:lang/>
        </w:rPr>
        <w:t xml:space="preserve"> GOWON FITSININLA</w:t>
      </w:r>
      <w:r w:rsidRPr="00BC1BAA">
        <w:rPr>
          <w:rFonts w:ascii="Times New Roman" w:hAnsi="Times New Roman"/>
          <w:b/>
          <w:bCs/>
          <w:sz w:val="24"/>
          <w:szCs w:val="24"/>
          <w:lang/>
        </w:rPr>
        <w:t xml:space="preserve"> </w:t>
      </w:r>
      <w:r>
        <w:rPr>
          <w:rFonts w:ascii="Times New Roman" w:hAnsi="Times New Roman"/>
          <w:b/>
          <w:bCs/>
          <w:sz w:val="24"/>
          <w:szCs w:val="24"/>
          <w:lang/>
        </w:rPr>
        <w:t>MARIETTA</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16/SMS10/009.</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sidRPr="00BC1BAA">
        <w:rPr>
          <w:rFonts w:ascii="Times New Roman" w:hAnsi="Times New Roman"/>
          <w:b/>
          <w:bCs/>
          <w:sz w:val="24"/>
          <w:szCs w:val="24"/>
          <w:lang/>
        </w:rPr>
        <w:t>SOCIAL AND MANAGEMENT SCIENCES.</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PEACE AND CONFLICT STUDIES</w:t>
      </w:r>
      <w:r w:rsidRPr="00BC1BAA">
        <w:rPr>
          <w:rFonts w:ascii="Times New Roman" w:hAnsi="Times New Roman"/>
          <w:b/>
          <w:bCs/>
          <w:sz w:val="24"/>
          <w:szCs w:val="24"/>
          <w:lang/>
        </w:rPr>
        <w:t>.</w:t>
      </w:r>
    </w:p>
    <w:p w:rsidR="00A1796C" w:rsidRPr="00BC1BAA"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200</w:t>
      </w:r>
      <w:r w:rsidRPr="00BC1BAA">
        <w:rPr>
          <w:rFonts w:ascii="Times New Roman" w:hAnsi="Times New Roman"/>
          <w:b/>
          <w:bCs/>
          <w:sz w:val="24"/>
          <w:szCs w:val="24"/>
          <w:lang/>
        </w:rPr>
        <w:t xml:space="preserve"> LE</w:t>
      </w:r>
      <w:r>
        <w:rPr>
          <w:rFonts w:ascii="Times New Roman" w:hAnsi="Times New Roman"/>
          <w:b/>
          <w:bCs/>
          <w:sz w:val="24"/>
          <w:szCs w:val="24"/>
          <w:lang/>
        </w:rPr>
        <w:t>V</w:t>
      </w:r>
      <w:r w:rsidRPr="00BC1BAA">
        <w:rPr>
          <w:rFonts w:ascii="Times New Roman" w:hAnsi="Times New Roman"/>
          <w:b/>
          <w:bCs/>
          <w:sz w:val="24"/>
          <w:szCs w:val="24"/>
          <w:lang/>
        </w:rPr>
        <w:t>EL.</w:t>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r>
        <w:rPr>
          <w:rFonts w:ascii="Times New Roman" w:hAnsi="Times New Roman"/>
          <w:b/>
          <w:bCs/>
          <w:sz w:val="24"/>
          <w:szCs w:val="24"/>
          <w:lang/>
        </w:rPr>
        <w:t>MAY 2ND -MAY 5TH 2017</w:t>
      </w:r>
    </w:p>
    <w:p w:rsidR="00803F83" w:rsidRDefault="00803F83" w:rsidP="00A1796C">
      <w:pPr>
        <w:widowControl w:val="0"/>
        <w:autoSpaceDE w:val="0"/>
        <w:autoSpaceDN w:val="0"/>
        <w:adjustRightInd w:val="0"/>
        <w:spacing w:line="480" w:lineRule="auto"/>
        <w:jc w:val="center"/>
        <w:rPr>
          <w:rFonts w:ascii="Times New Roman" w:hAnsi="Times New Roman"/>
          <w:b/>
          <w:bCs/>
          <w:sz w:val="24"/>
          <w:szCs w:val="24"/>
          <w:lang/>
        </w:rPr>
      </w:pPr>
    </w:p>
    <w:p w:rsidR="00803F83" w:rsidRDefault="00803F83" w:rsidP="00A1796C">
      <w:pPr>
        <w:widowControl w:val="0"/>
        <w:autoSpaceDE w:val="0"/>
        <w:autoSpaceDN w:val="0"/>
        <w:adjustRightInd w:val="0"/>
        <w:spacing w:line="480" w:lineRule="auto"/>
        <w:jc w:val="center"/>
        <w:rPr>
          <w:rFonts w:ascii="Times New Roman" w:hAnsi="Times New Roman"/>
          <w:b/>
          <w:bCs/>
          <w:sz w:val="24"/>
          <w:szCs w:val="24"/>
          <w:lang/>
        </w:rPr>
      </w:pPr>
    </w:p>
    <w:p w:rsidR="00803F83" w:rsidRDefault="00803F83" w:rsidP="00A1796C">
      <w:pPr>
        <w:widowControl w:val="0"/>
        <w:autoSpaceDE w:val="0"/>
        <w:autoSpaceDN w:val="0"/>
        <w:adjustRightInd w:val="0"/>
        <w:spacing w:line="480" w:lineRule="auto"/>
        <w:jc w:val="center"/>
        <w:rPr>
          <w:rFonts w:ascii="Times New Roman" w:hAnsi="Times New Roman"/>
          <w:b/>
          <w:bCs/>
          <w:sz w:val="24"/>
          <w:szCs w:val="24"/>
          <w:lang/>
        </w:rPr>
      </w:pPr>
    </w:p>
    <w:p w:rsidR="00803F83" w:rsidRDefault="00803F83" w:rsidP="00A1796C">
      <w:pPr>
        <w:widowControl w:val="0"/>
        <w:autoSpaceDE w:val="0"/>
        <w:autoSpaceDN w:val="0"/>
        <w:adjustRightInd w:val="0"/>
        <w:spacing w:line="480" w:lineRule="auto"/>
        <w:jc w:val="center"/>
        <w:rPr>
          <w:rFonts w:ascii="Times New Roman" w:hAnsi="Times New Roman"/>
          <w:b/>
          <w:bCs/>
          <w:sz w:val="24"/>
          <w:szCs w:val="24"/>
          <w:lang/>
        </w:rPr>
      </w:pPr>
    </w:p>
    <w:p w:rsidR="00803F83" w:rsidRDefault="00803F83" w:rsidP="00803F83">
      <w:pPr>
        <w:widowControl w:val="0"/>
        <w:tabs>
          <w:tab w:val="left" w:pos="2510"/>
        </w:tabs>
        <w:autoSpaceDE w:val="0"/>
        <w:autoSpaceDN w:val="0"/>
        <w:adjustRightInd w:val="0"/>
        <w:spacing w:line="480" w:lineRule="auto"/>
        <w:rPr>
          <w:rFonts w:ascii="Times New Roman" w:hAnsi="Times New Roman"/>
          <w:b/>
          <w:bCs/>
          <w:sz w:val="24"/>
          <w:szCs w:val="24"/>
          <w:lang/>
        </w:rPr>
      </w:pPr>
      <w:r>
        <w:rPr>
          <w:rFonts w:ascii="Times New Roman" w:hAnsi="Times New Roman"/>
          <w:b/>
          <w:bCs/>
          <w:sz w:val="24"/>
          <w:szCs w:val="24"/>
          <w:lang/>
        </w:rPr>
        <w:tab/>
      </w:r>
    </w:p>
    <w:p w:rsidR="00A1796C" w:rsidRDefault="00A1796C" w:rsidP="00A1796C">
      <w:pPr>
        <w:widowControl w:val="0"/>
        <w:autoSpaceDE w:val="0"/>
        <w:autoSpaceDN w:val="0"/>
        <w:adjustRightInd w:val="0"/>
        <w:spacing w:line="480" w:lineRule="auto"/>
        <w:jc w:val="center"/>
        <w:rPr>
          <w:rFonts w:ascii="Times New Roman" w:hAnsi="Times New Roman"/>
          <w:b/>
          <w:bCs/>
          <w:sz w:val="24"/>
          <w:szCs w:val="24"/>
          <w:lang/>
        </w:rPr>
      </w:pPr>
    </w:p>
    <w:p w:rsidR="00803F83" w:rsidRPr="00804BD8" w:rsidRDefault="00803F83" w:rsidP="00803F83">
      <w:pPr>
        <w:spacing w:line="480" w:lineRule="auto"/>
        <w:rPr>
          <w:rFonts w:ascii="Times New Roman" w:hAnsi="Times New Roman"/>
          <w:sz w:val="24"/>
          <w:szCs w:val="24"/>
        </w:rPr>
      </w:pPr>
      <w:r>
        <w:lastRenderedPageBreak/>
        <w:tab/>
      </w:r>
      <w:r w:rsidRPr="00804BD8">
        <w:rPr>
          <w:rFonts w:ascii="Times New Roman" w:hAnsi="Times New Roman"/>
          <w:sz w:val="24"/>
          <w:szCs w:val="24"/>
        </w:rPr>
        <w:t xml:space="preserve">REPORT ON THE </w:t>
      </w:r>
      <w:r>
        <w:rPr>
          <w:rFonts w:ascii="Times New Roman" w:hAnsi="Times New Roman"/>
          <w:sz w:val="24"/>
          <w:szCs w:val="24"/>
        </w:rPr>
        <w:t xml:space="preserve">PEACE AND CONFLICT STUDENTS </w:t>
      </w:r>
      <w:r w:rsidRPr="00804BD8">
        <w:rPr>
          <w:rFonts w:ascii="Times New Roman" w:hAnsi="Times New Roman"/>
          <w:sz w:val="24"/>
          <w:szCs w:val="24"/>
        </w:rPr>
        <w:t xml:space="preserve"> FIELD TRIP TO ABUJA.</w:t>
      </w:r>
    </w:p>
    <w:p w:rsidR="00803F83" w:rsidRDefault="00803F83" w:rsidP="00803F83">
      <w:pPr>
        <w:spacing w:line="480" w:lineRule="auto"/>
        <w:rPr>
          <w:rFonts w:ascii="Times New Roman" w:hAnsi="Times New Roman"/>
          <w:sz w:val="24"/>
          <w:szCs w:val="24"/>
        </w:rPr>
      </w:pPr>
      <w:r>
        <w:rPr>
          <w:rFonts w:ascii="Times New Roman" w:hAnsi="Times New Roman"/>
          <w:sz w:val="24"/>
          <w:szCs w:val="24"/>
        </w:rPr>
        <w:t xml:space="preserve">The </w:t>
      </w:r>
      <w:r w:rsidRPr="00804BD8">
        <w:rPr>
          <w:rFonts w:ascii="Times New Roman" w:hAnsi="Times New Roman"/>
          <w:sz w:val="24"/>
          <w:szCs w:val="24"/>
        </w:rPr>
        <w:t>student</w:t>
      </w:r>
      <w:r>
        <w:rPr>
          <w:rFonts w:ascii="Times New Roman" w:hAnsi="Times New Roman"/>
          <w:sz w:val="24"/>
          <w:szCs w:val="24"/>
        </w:rPr>
        <w:t xml:space="preserve">s of Peace &amp; conflict studies </w:t>
      </w:r>
      <w:r w:rsidR="00586DE2">
        <w:rPr>
          <w:rFonts w:ascii="Times New Roman" w:hAnsi="Times New Roman"/>
          <w:sz w:val="24"/>
          <w:szCs w:val="24"/>
        </w:rPr>
        <w:t>Afe Babalola University went</w:t>
      </w:r>
      <w:r w:rsidRPr="00804BD8">
        <w:rPr>
          <w:rFonts w:ascii="Times New Roman" w:hAnsi="Times New Roman"/>
          <w:sz w:val="24"/>
          <w:szCs w:val="24"/>
        </w:rPr>
        <w:t xml:space="preserve"> on </w:t>
      </w:r>
      <w:r w:rsidR="00586DE2">
        <w:rPr>
          <w:rFonts w:ascii="Times New Roman" w:hAnsi="Times New Roman"/>
          <w:sz w:val="24"/>
          <w:szCs w:val="24"/>
        </w:rPr>
        <w:t xml:space="preserve">a </w:t>
      </w:r>
      <w:r w:rsidRPr="00804BD8">
        <w:rPr>
          <w:rFonts w:ascii="Times New Roman" w:hAnsi="Times New Roman"/>
          <w:sz w:val="24"/>
          <w:szCs w:val="24"/>
        </w:rPr>
        <w:t>field trip to Abuja</w:t>
      </w:r>
      <w:r w:rsidR="00586DE2">
        <w:rPr>
          <w:rFonts w:ascii="Times New Roman" w:hAnsi="Times New Roman"/>
          <w:sz w:val="24"/>
          <w:szCs w:val="24"/>
        </w:rPr>
        <w:t>. The field trip commenced on the 2nd of may and lasted to the 5th</w:t>
      </w:r>
      <w:r w:rsidRPr="00804BD8">
        <w:rPr>
          <w:rFonts w:ascii="Times New Roman" w:hAnsi="Times New Roman"/>
          <w:sz w:val="24"/>
          <w:szCs w:val="24"/>
        </w:rPr>
        <w:t xml:space="preserve">. While in Abuja, </w:t>
      </w:r>
      <w:r w:rsidR="00586DE2">
        <w:rPr>
          <w:rFonts w:ascii="Times New Roman" w:hAnsi="Times New Roman"/>
          <w:sz w:val="24"/>
          <w:szCs w:val="24"/>
        </w:rPr>
        <w:t xml:space="preserve">we visited a lot of Organizations that taught us more about peace and conflict as a field of study </w:t>
      </w:r>
      <w:r w:rsidRPr="00804BD8">
        <w:rPr>
          <w:rFonts w:ascii="Times New Roman" w:hAnsi="Times New Roman"/>
          <w:sz w:val="24"/>
          <w:szCs w:val="24"/>
        </w:rPr>
        <w:t>.</w:t>
      </w:r>
      <w:r>
        <w:rPr>
          <w:rFonts w:ascii="Times New Roman" w:hAnsi="Times New Roman"/>
          <w:sz w:val="24"/>
          <w:szCs w:val="24"/>
        </w:rPr>
        <w:t xml:space="preserve"> </w:t>
      </w:r>
    </w:p>
    <w:p w:rsidR="00010DCE" w:rsidRDefault="00803F83" w:rsidP="00010DCE">
      <w:pPr>
        <w:spacing w:line="480" w:lineRule="auto"/>
        <w:rPr>
          <w:rFonts w:ascii="Times New Roman" w:hAnsi="Times New Roman"/>
          <w:sz w:val="24"/>
          <w:szCs w:val="24"/>
        </w:rPr>
      </w:pPr>
      <w:r>
        <w:rPr>
          <w:rFonts w:ascii="Times New Roman" w:hAnsi="Times New Roman"/>
          <w:sz w:val="24"/>
          <w:szCs w:val="24"/>
        </w:rPr>
        <w:t xml:space="preserve">     </w:t>
      </w:r>
      <w:r w:rsidR="00586DE2">
        <w:rPr>
          <w:rFonts w:ascii="Times New Roman" w:hAnsi="Times New Roman"/>
          <w:sz w:val="24"/>
          <w:szCs w:val="24"/>
        </w:rPr>
        <w:t xml:space="preserve">We started our field trip by visiting the </w:t>
      </w:r>
      <w:r>
        <w:rPr>
          <w:rFonts w:ascii="Times New Roman" w:hAnsi="Times New Roman"/>
          <w:sz w:val="24"/>
          <w:szCs w:val="24"/>
        </w:rPr>
        <w:t>National Human Rights Commission (NHRC).</w:t>
      </w:r>
      <w:r>
        <w:t xml:space="preserve">       </w:t>
      </w:r>
      <w:r w:rsidR="00010DCE">
        <w:t>T</w:t>
      </w:r>
      <w:r w:rsidR="00010DCE" w:rsidRPr="00010DCE">
        <w:rPr>
          <w:rFonts w:ascii="Times New Roman" w:hAnsi="Times New Roman"/>
          <w:sz w:val="24"/>
          <w:szCs w:val="24"/>
        </w:rPr>
        <w:t>he National Human Rights Commission was established by the National Human Rights Commission (NHRC) Act, 1995, as amended by the NHRC Act, 2010, in line with the resolution of the United Nations General Assembly which enjoins all member States to establish national human rights institutions for the promotion and protection of human rights.</w:t>
      </w:r>
      <w:r w:rsidR="00010DCE" w:rsidRPr="00010DCE">
        <w:rPr>
          <w:rFonts w:ascii="Times New Roman" w:hAnsi="Times New Roman"/>
          <w:sz w:val="24"/>
          <w:szCs w:val="24"/>
        </w:rPr>
        <w:br/>
        <w:t>The Commission serves as an extra-judicial mechanism for the enhancement of the enjoyment of human rights. Its establishment is aimed at creating an enabling environment for the promotion, protection and enforcement of human rights. It also provides avenues for public enlightenment, research and dialogue in order to raise awareness on human rights issues.</w:t>
      </w:r>
      <w:r w:rsidR="00010DCE">
        <w:rPr>
          <w:rFonts w:ascii="Times New Roman" w:hAnsi="Times New Roman"/>
          <w:sz w:val="24"/>
          <w:szCs w:val="24"/>
        </w:rPr>
        <w:t xml:space="preserve"> The commission has branches in about 23 states in the country. Members of the board are:</w:t>
      </w:r>
    </w:p>
    <w:p w:rsidR="00010DCE" w:rsidRDefault="00010DCE" w:rsidP="00010DCE">
      <w:pPr>
        <w:spacing w:line="480" w:lineRule="auto"/>
        <w:rPr>
          <w:rFonts w:ascii="Times New Roman" w:hAnsi="Times New Roman"/>
          <w:sz w:val="24"/>
          <w:szCs w:val="24"/>
        </w:rPr>
      </w:pPr>
      <w:r>
        <w:rPr>
          <w:rFonts w:ascii="Times New Roman" w:hAnsi="Times New Roman"/>
          <w:sz w:val="24"/>
          <w:szCs w:val="24"/>
        </w:rPr>
        <w:t>*Mrs Nwakamma; who serves as  Head of Human Rights education</w:t>
      </w:r>
    </w:p>
    <w:p w:rsidR="00010DCE" w:rsidRDefault="00010DCE" w:rsidP="00010DCE">
      <w:pPr>
        <w:spacing w:line="480" w:lineRule="auto"/>
        <w:rPr>
          <w:rFonts w:ascii="Times New Roman" w:hAnsi="Times New Roman"/>
          <w:sz w:val="24"/>
          <w:szCs w:val="24"/>
        </w:rPr>
      </w:pPr>
      <w:r>
        <w:rPr>
          <w:rFonts w:ascii="Times New Roman" w:hAnsi="Times New Roman"/>
          <w:sz w:val="24"/>
          <w:szCs w:val="24"/>
        </w:rPr>
        <w:t>*Mr. Saka Azimazi; Assistant Director Human Rights education and Chief Legal Rights.</w:t>
      </w:r>
    </w:p>
    <w:p w:rsidR="00010DCE" w:rsidRDefault="00010DCE" w:rsidP="00010DCE">
      <w:pPr>
        <w:spacing w:line="480" w:lineRule="auto"/>
        <w:rPr>
          <w:rFonts w:ascii="Times New Roman" w:hAnsi="Times New Roman"/>
          <w:sz w:val="24"/>
          <w:szCs w:val="24"/>
        </w:rPr>
      </w:pPr>
      <w:r>
        <w:rPr>
          <w:rFonts w:ascii="Times New Roman" w:hAnsi="Times New Roman"/>
          <w:sz w:val="24"/>
          <w:szCs w:val="24"/>
        </w:rPr>
        <w:t>*Uche Okoli; Education Department.</w:t>
      </w:r>
    </w:p>
    <w:p w:rsidR="00331606" w:rsidRDefault="00331606" w:rsidP="00010DCE">
      <w:pPr>
        <w:spacing w:line="480" w:lineRule="auto"/>
        <w:rPr>
          <w:rFonts w:ascii="Times New Roman" w:hAnsi="Times New Roman"/>
          <w:sz w:val="24"/>
          <w:szCs w:val="24"/>
        </w:rPr>
      </w:pPr>
    </w:p>
    <w:p w:rsidR="00331606" w:rsidRDefault="00331606" w:rsidP="00010DCE">
      <w:pPr>
        <w:spacing w:line="480" w:lineRule="auto"/>
        <w:rPr>
          <w:rFonts w:ascii="Times New Roman" w:hAnsi="Times New Roman"/>
          <w:sz w:val="24"/>
          <w:szCs w:val="24"/>
        </w:rPr>
      </w:pPr>
    </w:p>
    <w:p w:rsidR="00331606" w:rsidRDefault="00331606" w:rsidP="00010DCE">
      <w:pPr>
        <w:spacing w:line="480" w:lineRule="auto"/>
        <w:rPr>
          <w:rFonts w:ascii="Times New Roman" w:hAnsi="Times New Roman"/>
          <w:sz w:val="24"/>
          <w:szCs w:val="24"/>
        </w:rPr>
      </w:pPr>
    </w:p>
    <w:p w:rsidR="00331606" w:rsidRDefault="00331606" w:rsidP="00010DCE">
      <w:pPr>
        <w:spacing w:line="480" w:lineRule="auto"/>
        <w:rPr>
          <w:rFonts w:ascii="Times New Roman" w:hAnsi="Times New Roman"/>
          <w:sz w:val="24"/>
          <w:szCs w:val="24"/>
        </w:rPr>
      </w:pPr>
      <w:r>
        <w:rPr>
          <w:rFonts w:ascii="Times New Roman" w:hAnsi="Times New Roman"/>
          <w:sz w:val="24"/>
          <w:szCs w:val="24"/>
        </w:rPr>
        <w:lastRenderedPageBreak/>
        <w:t xml:space="preserve">                                         GLOBAL RIGHTS</w:t>
      </w:r>
    </w:p>
    <w:p w:rsidR="008D4DD2" w:rsidRDefault="00331606" w:rsidP="00010DCE">
      <w:pPr>
        <w:spacing w:line="480" w:lineRule="auto"/>
        <w:rPr>
          <w:rFonts w:ascii="Times New Roman" w:hAnsi="Times New Roman"/>
          <w:sz w:val="24"/>
          <w:szCs w:val="24"/>
        </w:rPr>
      </w:pPr>
      <w:r>
        <w:rPr>
          <w:rFonts w:ascii="Times New Roman" w:hAnsi="Times New Roman"/>
          <w:sz w:val="24"/>
          <w:szCs w:val="24"/>
        </w:rPr>
        <w:t xml:space="preserve">The next stop we made was at Global </w:t>
      </w:r>
      <w:r w:rsidR="009745E7">
        <w:rPr>
          <w:rFonts w:ascii="Times New Roman" w:hAnsi="Times New Roman"/>
          <w:sz w:val="24"/>
          <w:szCs w:val="24"/>
        </w:rPr>
        <w:t xml:space="preserve">rights. </w:t>
      </w:r>
      <w:r w:rsidR="009745E7" w:rsidRPr="009745E7">
        <w:rPr>
          <w:rFonts w:ascii="Times New Roman" w:hAnsi="Times New Roman"/>
          <w:sz w:val="24"/>
          <w:szCs w:val="24"/>
        </w:rPr>
        <w:t>Global Rights is a unique human rights capacity building organization that works side by side local activists to advance justice</w:t>
      </w:r>
      <w:r w:rsidR="009745E7">
        <w:rPr>
          <w:rFonts w:ascii="Times New Roman" w:hAnsi="Times New Roman"/>
          <w:sz w:val="24"/>
          <w:szCs w:val="24"/>
        </w:rPr>
        <w:t>.</w:t>
      </w:r>
      <w:r w:rsidR="008D4DD2">
        <w:rPr>
          <w:rFonts w:ascii="Times New Roman" w:hAnsi="Times New Roman"/>
          <w:sz w:val="24"/>
          <w:szCs w:val="24"/>
        </w:rPr>
        <w:t xml:space="preserve"> </w:t>
      </w:r>
    </w:p>
    <w:p w:rsidR="008D4DD2" w:rsidRPr="008D4DD2" w:rsidRDefault="009745E7" w:rsidP="008D4DD2">
      <w:pPr>
        <w:pStyle w:val="NormalWeb"/>
      </w:pPr>
      <w:r>
        <w:t xml:space="preserve"> </w:t>
      </w:r>
      <w:r w:rsidR="008D4DD2" w:rsidRPr="008D4DD2">
        <w:t>Global Rights exists to:</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 xml:space="preserve">Document and expose violations, </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 xml:space="preserve">Conduct community education and mobilization, </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 xml:space="preserve">Advocate for legal and policy reform, </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Create platforms for participatory governance</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 xml:space="preserve">Use the courts as well as traditional means of dispute resolution on behalf of disadvantaged populations, and </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 xml:space="preserve">Engage the international community, including the United Nations and regional bodies in critical human rights issues, </w:t>
      </w:r>
    </w:p>
    <w:p w:rsidR="008D4DD2" w:rsidRPr="008D4DD2" w:rsidRDefault="008D4DD2" w:rsidP="008D4DD2">
      <w:pPr>
        <w:numPr>
          <w:ilvl w:val="0"/>
          <w:numId w:val="3"/>
        </w:numPr>
        <w:spacing w:before="100" w:beforeAutospacing="1" w:after="100" w:afterAutospacing="1" w:line="240" w:lineRule="auto"/>
        <w:rPr>
          <w:rFonts w:ascii="Times New Roman" w:eastAsia="Times New Roman" w:hAnsi="Times New Roman"/>
          <w:sz w:val="24"/>
          <w:szCs w:val="24"/>
        </w:rPr>
      </w:pPr>
      <w:r w:rsidRPr="008D4DD2">
        <w:rPr>
          <w:rFonts w:ascii="Times New Roman" w:eastAsia="Times New Roman" w:hAnsi="Times New Roman"/>
          <w:sz w:val="24"/>
          <w:szCs w:val="24"/>
        </w:rPr>
        <w:t>Shift power imbalances through access to justice</w:t>
      </w:r>
    </w:p>
    <w:p w:rsidR="008D4DD2" w:rsidRDefault="008D4DD2" w:rsidP="008D4DD2">
      <w:pPr>
        <w:spacing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Global Rights </w:t>
      </w:r>
      <w:r w:rsidRPr="008D4DD2">
        <w:rPr>
          <w:rFonts w:ascii="Times New Roman" w:eastAsia="Times New Roman" w:hAnsi="Times New Roman"/>
          <w:sz w:val="24"/>
          <w:szCs w:val="24"/>
        </w:rPr>
        <w:t>programs</w:t>
      </w:r>
      <w:r>
        <w:rPr>
          <w:rFonts w:ascii="Times New Roman" w:eastAsia="Times New Roman" w:hAnsi="Times New Roman"/>
          <w:sz w:val="24"/>
          <w:szCs w:val="24"/>
        </w:rPr>
        <w:t xml:space="preserve"> also</w:t>
      </w:r>
      <w:r w:rsidRPr="008D4DD2">
        <w:rPr>
          <w:rFonts w:ascii="Times New Roman" w:eastAsia="Times New Roman" w:hAnsi="Times New Roman"/>
          <w:sz w:val="24"/>
          <w:szCs w:val="24"/>
        </w:rPr>
        <w:t xml:space="preserve"> address governance failures that exacerbate the disenfranchisement and the violations of the rights of the poor and marginalized, women and victims of discrimination. While the need for action is universal, no one model is uniformly applicable and all programs are customiz</w:t>
      </w:r>
      <w:r>
        <w:rPr>
          <w:rFonts w:ascii="Times New Roman" w:eastAsia="Times New Roman" w:hAnsi="Times New Roman"/>
          <w:sz w:val="24"/>
          <w:szCs w:val="24"/>
        </w:rPr>
        <w:t>ed to local needs and conditions. We had an interactive session that concerns the pressing issues in the society.</w:t>
      </w: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p>
    <w:p w:rsidR="00B17294" w:rsidRDefault="00B17294" w:rsidP="008D4DD2">
      <w:pPr>
        <w:spacing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IPCR (Institute for Peace and Conflict Resolution)</w:t>
      </w:r>
    </w:p>
    <w:p w:rsidR="00B17294" w:rsidRDefault="00B17294" w:rsidP="00B17294">
      <w:pPr>
        <w:jc w:val="both"/>
        <w:rPr>
          <w:rFonts w:ascii="Times New Roman" w:hAnsi="Times New Roman"/>
          <w:sz w:val="24"/>
          <w:szCs w:val="24"/>
        </w:rPr>
      </w:pPr>
      <w:r>
        <w:rPr>
          <w:rFonts w:ascii="Times New Roman" w:eastAsia="Times New Roman" w:hAnsi="Times New Roman"/>
          <w:sz w:val="24"/>
          <w:szCs w:val="24"/>
        </w:rPr>
        <w:t>Finally we made a pit stop at ICPR.</w:t>
      </w:r>
      <w:r w:rsidRPr="00B17294">
        <w:rPr>
          <w:rFonts w:ascii="Times New Roman" w:hAnsi="Times New Roman"/>
          <w:sz w:val="24"/>
          <w:szCs w:val="24"/>
        </w:rPr>
        <w:t xml:space="preserve"> </w:t>
      </w:r>
    </w:p>
    <w:p w:rsidR="00B17294" w:rsidRPr="00FE761B" w:rsidRDefault="00B17294" w:rsidP="00B17294">
      <w:pPr>
        <w:jc w:val="both"/>
        <w:rPr>
          <w:rFonts w:ascii="Times New Roman" w:hAnsi="Times New Roman"/>
          <w:sz w:val="24"/>
          <w:szCs w:val="24"/>
        </w:rPr>
      </w:pPr>
      <w:r w:rsidRPr="00FE761B">
        <w:rPr>
          <w:rFonts w:ascii="Times New Roman" w:hAnsi="Times New Roman"/>
          <w:sz w:val="24"/>
          <w:szCs w:val="24"/>
        </w:rPr>
        <w:t>Director General, Prof. Shita. O. Shita.</w:t>
      </w:r>
    </w:p>
    <w:p w:rsidR="00255738" w:rsidRDefault="00B17294" w:rsidP="00255738">
      <w:pPr>
        <w:spacing w:before="240" w:after="100" w:afterAutospacing="1"/>
        <w:rPr>
          <w:rFonts w:ascii="Times New Roman" w:eastAsia="Times New Roman" w:hAnsi="Times New Roman"/>
          <w:color w:val="000000"/>
          <w:sz w:val="24"/>
          <w:szCs w:val="24"/>
        </w:rPr>
      </w:pPr>
      <w:r w:rsidRPr="00FE761B">
        <w:rPr>
          <w:rFonts w:ascii="Times New Roman" w:hAnsi="Times New Roman"/>
          <w:sz w:val="24"/>
          <w:szCs w:val="24"/>
        </w:rPr>
        <w:t>Leader of Delegation: Dr. Badmus Isik</w:t>
      </w:r>
      <w:r>
        <w:rPr>
          <w:rFonts w:ascii="Times New Roman" w:hAnsi="Times New Roman"/>
          <w:sz w:val="24"/>
          <w:szCs w:val="24"/>
        </w:rPr>
        <w:t>a</w:t>
      </w:r>
      <w:r w:rsidR="003E53EC" w:rsidRPr="003E53EC">
        <w:rPr>
          <w:rFonts w:ascii="Times New Roman" w:eastAsia="Times New Roman" w:hAnsi="Times New Roman"/>
          <w:color w:val="000000"/>
          <w:sz w:val="24"/>
          <w:szCs w:val="24"/>
        </w:rPr>
        <w:br/>
      </w:r>
      <w:r w:rsidR="003E53EC" w:rsidRPr="003E53EC">
        <w:rPr>
          <w:rFonts w:ascii="Times New Roman" w:eastAsia="Times New Roman" w:hAnsi="Times New Roman"/>
          <w:color w:val="000000"/>
          <w:sz w:val="24"/>
          <w:szCs w:val="24"/>
        </w:rPr>
        <w:br/>
        <w:t>The Institute for Peace and Conflict Resolution(IPCR) was established in February, 2000. The Institute is under the Ministry of Foreign Affairs and is primarily a research centre, a think-tank and an agency to strengthen Nigeria’s capacity for the promotion of peace and conflict prevention, management and resolutio</w:t>
      </w:r>
      <w:r w:rsidR="00255738">
        <w:rPr>
          <w:rFonts w:ascii="Times New Roman" w:eastAsia="Times New Roman" w:hAnsi="Times New Roman"/>
          <w:color w:val="000000"/>
          <w:sz w:val="24"/>
          <w:szCs w:val="24"/>
        </w:rPr>
        <w:t>n</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Verdana" w:hAnsi="Verdana"/>
        </w:rPr>
        <w:t xml:space="preserve"> </w:t>
      </w:r>
      <w:r w:rsidRPr="00255738">
        <w:rPr>
          <w:rFonts w:ascii="Times New Roman" w:eastAsia="Times New Roman" w:hAnsi="Times New Roman"/>
          <w:sz w:val="24"/>
          <w:szCs w:val="24"/>
        </w:rPr>
        <w:t>Functions of the Institute.</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 xml:space="preserve"> </w:t>
      </w:r>
      <w:r>
        <w:rPr>
          <w:rFonts w:ascii="Times New Roman" w:eastAsia="Times New Roman" w:hAnsi="Times New Roman"/>
          <w:sz w:val="24"/>
          <w:szCs w:val="24"/>
        </w:rPr>
        <w:t>*P</w:t>
      </w:r>
      <w:r w:rsidRPr="00255738">
        <w:rPr>
          <w:rFonts w:ascii="Times New Roman" w:eastAsia="Times New Roman" w:hAnsi="Times New Roman"/>
          <w:sz w:val="24"/>
          <w:szCs w:val="24"/>
        </w:rPr>
        <w:t>romoting peace and security internally within Nigeria and externally in Africa.</w:t>
      </w:r>
    </w:p>
    <w:p w:rsidR="00255738" w:rsidRDefault="00255738" w:rsidP="00255738">
      <w:pPr>
        <w:spacing w:before="240"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55738">
        <w:rPr>
          <w:rFonts w:ascii="Times New Roman" w:eastAsia="Times New Roman" w:hAnsi="Times New Roman"/>
          <w:sz w:val="24"/>
          <w:szCs w:val="24"/>
        </w:rPr>
        <w:t>*</w:t>
      </w:r>
      <w:r>
        <w:rPr>
          <w:rFonts w:ascii="Times New Roman" w:eastAsia="Times New Roman" w:hAnsi="Times New Roman"/>
          <w:sz w:val="24"/>
          <w:szCs w:val="24"/>
        </w:rPr>
        <w:t>C</w:t>
      </w:r>
      <w:r w:rsidRPr="00255738">
        <w:rPr>
          <w:rFonts w:ascii="Times New Roman" w:eastAsia="Times New Roman" w:hAnsi="Times New Roman"/>
          <w:sz w:val="24"/>
          <w:szCs w:val="24"/>
        </w:rPr>
        <w:t>onducting research into the cause, patterns, dynamics, actors and forces behind conflicts and insecurity in Nigeria and Africa;</w:t>
      </w:r>
    </w:p>
    <w:p w:rsidR="00255738" w:rsidRDefault="00255738" w:rsidP="00255738">
      <w:pPr>
        <w:spacing w:before="240" w:after="100" w:afterAutospacing="1"/>
        <w:jc w:val="both"/>
        <w:rPr>
          <w:rFonts w:ascii="Times New Roman" w:eastAsia="Times New Roman" w:hAnsi="Times New Roman"/>
          <w:sz w:val="24"/>
          <w:szCs w:val="24"/>
        </w:rPr>
      </w:pPr>
      <w:r>
        <w:rPr>
          <w:rFonts w:ascii="Times New Roman" w:eastAsia="Times New Roman" w:hAnsi="Times New Roman"/>
          <w:sz w:val="24"/>
          <w:szCs w:val="24"/>
        </w:rPr>
        <w:t>*P</w:t>
      </w:r>
      <w:r w:rsidRPr="00255738">
        <w:rPr>
          <w:rFonts w:ascii="Times New Roman" w:eastAsia="Times New Roman" w:hAnsi="Times New Roman"/>
          <w:sz w:val="24"/>
          <w:szCs w:val="24"/>
        </w:rPr>
        <w:t>ublishing and disseminating case studies from its researches with a view to offering insights into the success or failure in conflict resolution and peace building;</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I</w:t>
      </w:r>
      <w:r w:rsidRPr="00255738">
        <w:rPr>
          <w:rFonts w:ascii="Times New Roman" w:eastAsia="Times New Roman" w:hAnsi="Times New Roman"/>
          <w:sz w:val="24"/>
          <w:szCs w:val="24"/>
        </w:rPr>
        <w:t>dentifying these Actors, issues, historical phases, capacities and the balance of power of different groups in a conflict situation;</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G</w:t>
      </w:r>
      <w:r w:rsidRPr="00255738">
        <w:rPr>
          <w:rFonts w:ascii="Times New Roman" w:eastAsia="Times New Roman" w:hAnsi="Times New Roman"/>
          <w:sz w:val="24"/>
          <w:szCs w:val="24"/>
        </w:rPr>
        <w:t>etting practically involved in the task of mediation, conflict management and conflict resolution;</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E</w:t>
      </w:r>
      <w:r w:rsidRPr="00255738">
        <w:rPr>
          <w:rFonts w:ascii="Times New Roman" w:eastAsia="Times New Roman" w:hAnsi="Times New Roman"/>
          <w:sz w:val="24"/>
          <w:szCs w:val="24"/>
        </w:rPr>
        <w:t>ncouraging the establishment of regional affiliates of the Institute in Africa and other parts of the world and fostering collaboration with those affiliates;</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D</w:t>
      </w:r>
      <w:r w:rsidRPr="00255738">
        <w:rPr>
          <w:rFonts w:ascii="Times New Roman" w:eastAsia="Times New Roman" w:hAnsi="Times New Roman"/>
          <w:sz w:val="24"/>
          <w:szCs w:val="24"/>
        </w:rPr>
        <w:t>esigning strategies for funding people centred development programmes to support peace;</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 xml:space="preserve">* </w:t>
      </w:r>
      <w:r>
        <w:rPr>
          <w:rFonts w:ascii="Times New Roman" w:eastAsia="Times New Roman" w:hAnsi="Times New Roman"/>
          <w:sz w:val="24"/>
          <w:szCs w:val="24"/>
        </w:rPr>
        <w:t xml:space="preserve">Providing </w:t>
      </w:r>
      <w:r w:rsidRPr="00255738">
        <w:rPr>
          <w:rFonts w:ascii="Times New Roman" w:eastAsia="Times New Roman" w:hAnsi="Times New Roman"/>
          <w:sz w:val="24"/>
          <w:szCs w:val="24"/>
        </w:rPr>
        <w:t>Government with relevant policy options on fundamental issues required in designing an effective and durable peace process;</w:t>
      </w:r>
    </w:p>
    <w:p w:rsid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I</w:t>
      </w:r>
      <w:r w:rsidRPr="00255738">
        <w:rPr>
          <w:rFonts w:ascii="Times New Roman" w:eastAsia="Times New Roman" w:hAnsi="Times New Roman"/>
          <w:sz w:val="24"/>
          <w:szCs w:val="24"/>
        </w:rPr>
        <w:t>nitiating, encouraging, organising, hosting, arranging and conducting policy-relevant courses, national or international seminars, symposia, conferences, and workshops, training programmes and other actions that are incidental to peace making and peace building as part of its intens</w:t>
      </w:r>
      <w:r>
        <w:rPr>
          <w:rFonts w:ascii="Times New Roman" w:eastAsia="Times New Roman" w:hAnsi="Times New Roman"/>
          <w:sz w:val="24"/>
          <w:szCs w:val="24"/>
        </w:rPr>
        <w:t>ive effort in capacity building</w:t>
      </w:r>
    </w:p>
    <w:p w:rsidR="00255738" w:rsidRPr="00255738" w:rsidRDefault="00255738" w:rsidP="00255738">
      <w:pPr>
        <w:spacing w:before="240" w:after="100" w:afterAutospacing="1"/>
        <w:jc w:val="both"/>
        <w:rPr>
          <w:rFonts w:ascii="Times New Roman" w:eastAsia="Times New Roman" w:hAnsi="Times New Roman"/>
          <w:sz w:val="24"/>
          <w:szCs w:val="24"/>
        </w:rPr>
      </w:pPr>
      <w:r w:rsidRPr="00255738">
        <w:rPr>
          <w:rFonts w:ascii="Times New Roman" w:eastAsia="Times New Roman" w:hAnsi="Times New Roman"/>
          <w:sz w:val="24"/>
          <w:szCs w:val="24"/>
        </w:rPr>
        <w:t>*</w:t>
      </w:r>
      <w:r>
        <w:rPr>
          <w:rFonts w:ascii="Times New Roman" w:eastAsia="Times New Roman" w:hAnsi="Times New Roman"/>
          <w:sz w:val="24"/>
          <w:szCs w:val="24"/>
        </w:rPr>
        <w:t>C</w:t>
      </w:r>
      <w:r w:rsidRPr="00255738">
        <w:rPr>
          <w:rFonts w:ascii="Times New Roman" w:eastAsia="Times New Roman" w:hAnsi="Times New Roman"/>
          <w:sz w:val="24"/>
          <w:szCs w:val="24"/>
        </w:rPr>
        <w:t>arrying out other relevant activities that may be assigned to it by the President.</w:t>
      </w:r>
    </w:p>
    <w:p w:rsidR="00255738" w:rsidRPr="00255738" w:rsidRDefault="00255738" w:rsidP="00255738">
      <w:pPr>
        <w:jc w:val="both"/>
        <w:rPr>
          <w:rFonts w:ascii="Times New Roman" w:eastAsia="Times New Roman" w:hAnsi="Times New Roman"/>
          <w:sz w:val="24"/>
          <w:szCs w:val="24"/>
        </w:rPr>
      </w:pPr>
    </w:p>
    <w:p w:rsidR="00255738" w:rsidRPr="00255738" w:rsidRDefault="00255738" w:rsidP="00255738">
      <w:pPr>
        <w:jc w:val="both"/>
        <w:rPr>
          <w:rFonts w:ascii="Times New Roman" w:eastAsia="Times New Roman" w:hAnsi="Times New Roman"/>
          <w:sz w:val="24"/>
          <w:szCs w:val="24"/>
        </w:rPr>
      </w:pPr>
    </w:p>
    <w:p w:rsidR="00672036" w:rsidRPr="00C20049" w:rsidRDefault="00672036" w:rsidP="00672036">
      <w:pPr>
        <w:pStyle w:val="ListParagraph"/>
        <w:ind w:left="1080"/>
        <w:jc w:val="both"/>
        <w:rPr>
          <w:rFonts w:ascii="Times New Roman" w:hAnsi="Times New Roman" w:cs="Times New Roman"/>
          <w:b/>
          <w:sz w:val="24"/>
          <w:szCs w:val="24"/>
        </w:rPr>
      </w:pPr>
      <w:r w:rsidRPr="00C20049">
        <w:rPr>
          <w:rFonts w:ascii="Times New Roman" w:hAnsi="Times New Roman" w:cs="Times New Roman"/>
          <w:b/>
          <w:sz w:val="24"/>
          <w:szCs w:val="24"/>
        </w:rPr>
        <w:t>REFERENCES</w:t>
      </w:r>
    </w:p>
    <w:p w:rsidR="00672036" w:rsidRDefault="00672036" w:rsidP="0067203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NHRC</w:t>
      </w:r>
    </w:p>
    <w:p w:rsidR="007D61D5" w:rsidRDefault="00672036" w:rsidP="0067203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GLOBAL RIGHTS.</w:t>
      </w:r>
    </w:p>
    <w:p w:rsidR="00672036" w:rsidRPr="00672036" w:rsidRDefault="00672036" w:rsidP="0067203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IPCR</w:t>
      </w:r>
    </w:p>
    <w:sectPr w:rsidR="00672036" w:rsidRPr="00672036" w:rsidSect="007D61D5">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56" w:rsidRDefault="00672B56" w:rsidP="00A1796C">
      <w:pPr>
        <w:spacing w:after="0" w:line="240" w:lineRule="auto"/>
      </w:pPr>
      <w:r>
        <w:separator/>
      </w:r>
    </w:p>
  </w:endnote>
  <w:endnote w:type="continuationSeparator" w:id="1">
    <w:p w:rsidR="00672B56" w:rsidRDefault="00672B56" w:rsidP="00A17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56" w:rsidRDefault="00672B56" w:rsidP="00A1796C">
      <w:pPr>
        <w:spacing w:after="0" w:line="240" w:lineRule="auto"/>
      </w:pPr>
      <w:r>
        <w:separator/>
      </w:r>
    </w:p>
  </w:footnote>
  <w:footnote w:type="continuationSeparator" w:id="1">
    <w:p w:rsidR="00672B56" w:rsidRDefault="00672B56" w:rsidP="00A17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6C" w:rsidRDefault="00A1796C" w:rsidP="00A1796C">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D02"/>
    <w:multiLevelType w:val="multilevel"/>
    <w:tmpl w:val="072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C1B27"/>
    <w:multiLevelType w:val="hybridMultilevel"/>
    <w:tmpl w:val="9970D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6418A7"/>
    <w:multiLevelType w:val="hybridMultilevel"/>
    <w:tmpl w:val="E5E28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1796C"/>
    <w:rsid w:val="00010DCE"/>
    <w:rsid w:val="00255738"/>
    <w:rsid w:val="00331606"/>
    <w:rsid w:val="003E53EC"/>
    <w:rsid w:val="00586DE2"/>
    <w:rsid w:val="00672036"/>
    <w:rsid w:val="00672B56"/>
    <w:rsid w:val="007D61D5"/>
    <w:rsid w:val="00803F83"/>
    <w:rsid w:val="008D4DD2"/>
    <w:rsid w:val="009745E7"/>
    <w:rsid w:val="009950B5"/>
    <w:rsid w:val="00A1796C"/>
    <w:rsid w:val="00B17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6C"/>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9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796C"/>
  </w:style>
  <w:style w:type="paragraph" w:styleId="Footer">
    <w:name w:val="footer"/>
    <w:basedOn w:val="Normal"/>
    <w:link w:val="FooterChar"/>
    <w:uiPriority w:val="99"/>
    <w:semiHidden/>
    <w:unhideWhenUsed/>
    <w:rsid w:val="00A179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796C"/>
  </w:style>
  <w:style w:type="paragraph" w:styleId="ListParagraph">
    <w:name w:val="List Paragraph"/>
    <w:basedOn w:val="Normal"/>
    <w:uiPriority w:val="34"/>
    <w:qFormat/>
    <w:rsid w:val="00010DCE"/>
    <w:pPr>
      <w:ind w:left="720"/>
      <w:contextualSpacing/>
    </w:pPr>
    <w:rPr>
      <w:rFonts w:eastAsiaTheme="minorHAnsi" w:cstheme="minorBidi"/>
      <w:lang w:val="en-US" w:eastAsia="en-US"/>
    </w:rPr>
  </w:style>
  <w:style w:type="paragraph" w:styleId="NormalWeb">
    <w:name w:val="Normal (Web)"/>
    <w:basedOn w:val="Normal"/>
    <w:uiPriority w:val="99"/>
    <w:semiHidden/>
    <w:unhideWhenUsed/>
    <w:rsid w:val="008D4D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53EC"/>
    <w:rPr>
      <w:b/>
      <w:bCs/>
    </w:rPr>
  </w:style>
</w:styles>
</file>

<file path=word/webSettings.xml><?xml version="1.0" encoding="utf-8"?>
<w:webSettings xmlns:r="http://schemas.openxmlformats.org/officeDocument/2006/relationships" xmlns:w="http://schemas.openxmlformats.org/wordprocessingml/2006/main">
  <w:divs>
    <w:div w:id="291130358">
      <w:bodyDiv w:val="1"/>
      <w:marLeft w:val="0"/>
      <w:marRight w:val="0"/>
      <w:marTop w:val="0"/>
      <w:marBottom w:val="0"/>
      <w:divBdr>
        <w:top w:val="none" w:sz="0" w:space="0" w:color="auto"/>
        <w:left w:val="none" w:sz="0" w:space="0" w:color="auto"/>
        <w:bottom w:val="none" w:sz="0" w:space="0" w:color="auto"/>
        <w:right w:val="none" w:sz="0" w:space="0" w:color="auto"/>
      </w:divBdr>
    </w:div>
    <w:div w:id="437915598">
      <w:bodyDiv w:val="1"/>
      <w:marLeft w:val="0"/>
      <w:marRight w:val="0"/>
      <w:marTop w:val="0"/>
      <w:marBottom w:val="0"/>
      <w:divBdr>
        <w:top w:val="none" w:sz="0" w:space="0" w:color="auto"/>
        <w:left w:val="none" w:sz="0" w:space="0" w:color="auto"/>
        <w:bottom w:val="none" w:sz="0" w:space="0" w:color="auto"/>
        <w:right w:val="none" w:sz="0" w:space="0" w:color="auto"/>
      </w:divBdr>
      <w:divsChild>
        <w:div w:id="1292443853">
          <w:marLeft w:val="0"/>
          <w:marRight w:val="0"/>
          <w:marTop w:val="0"/>
          <w:marBottom w:val="0"/>
          <w:divBdr>
            <w:top w:val="none" w:sz="0" w:space="0" w:color="auto"/>
            <w:left w:val="none" w:sz="0" w:space="0" w:color="auto"/>
            <w:bottom w:val="none" w:sz="0" w:space="0" w:color="auto"/>
            <w:right w:val="none" w:sz="0" w:space="0" w:color="auto"/>
          </w:divBdr>
        </w:div>
        <w:div w:id="1570850294">
          <w:marLeft w:val="0"/>
          <w:marRight w:val="0"/>
          <w:marTop w:val="0"/>
          <w:marBottom w:val="0"/>
          <w:divBdr>
            <w:top w:val="none" w:sz="0" w:space="0" w:color="auto"/>
            <w:left w:val="none" w:sz="0" w:space="0" w:color="auto"/>
            <w:bottom w:val="none" w:sz="0" w:space="0" w:color="auto"/>
            <w:right w:val="none" w:sz="0" w:space="0" w:color="auto"/>
          </w:divBdr>
        </w:div>
        <w:div w:id="478615184">
          <w:marLeft w:val="0"/>
          <w:marRight w:val="0"/>
          <w:marTop w:val="0"/>
          <w:marBottom w:val="0"/>
          <w:divBdr>
            <w:top w:val="none" w:sz="0" w:space="0" w:color="auto"/>
            <w:left w:val="none" w:sz="0" w:space="0" w:color="auto"/>
            <w:bottom w:val="none" w:sz="0" w:space="0" w:color="auto"/>
            <w:right w:val="none" w:sz="0" w:space="0" w:color="auto"/>
          </w:divBdr>
        </w:div>
      </w:divsChild>
    </w:div>
    <w:div w:id="1040521270">
      <w:bodyDiv w:val="1"/>
      <w:marLeft w:val="0"/>
      <w:marRight w:val="0"/>
      <w:marTop w:val="0"/>
      <w:marBottom w:val="0"/>
      <w:divBdr>
        <w:top w:val="none" w:sz="0" w:space="0" w:color="auto"/>
        <w:left w:val="none" w:sz="0" w:space="0" w:color="auto"/>
        <w:bottom w:val="none" w:sz="0" w:space="0" w:color="auto"/>
        <w:right w:val="none" w:sz="0" w:space="0" w:color="auto"/>
      </w:divBdr>
      <w:divsChild>
        <w:div w:id="778064616">
          <w:marLeft w:val="0"/>
          <w:marRight w:val="0"/>
          <w:marTop w:val="0"/>
          <w:marBottom w:val="0"/>
          <w:divBdr>
            <w:top w:val="none" w:sz="0" w:space="0" w:color="auto"/>
            <w:left w:val="none" w:sz="0" w:space="0" w:color="auto"/>
            <w:bottom w:val="none" w:sz="0" w:space="0" w:color="auto"/>
            <w:right w:val="none" w:sz="0" w:space="0" w:color="auto"/>
          </w:divBdr>
          <w:divsChild>
            <w:div w:id="429006518">
              <w:marLeft w:val="0"/>
              <w:marRight w:val="0"/>
              <w:marTop w:val="0"/>
              <w:marBottom w:val="0"/>
              <w:divBdr>
                <w:top w:val="none" w:sz="0" w:space="0" w:color="auto"/>
                <w:left w:val="none" w:sz="0" w:space="0" w:color="auto"/>
                <w:bottom w:val="none" w:sz="0" w:space="0" w:color="auto"/>
                <w:right w:val="none" w:sz="0" w:space="0" w:color="auto"/>
              </w:divBdr>
              <w:divsChild>
                <w:div w:id="1246693469">
                  <w:marLeft w:val="0"/>
                  <w:marRight w:val="0"/>
                  <w:marTop w:val="0"/>
                  <w:marBottom w:val="0"/>
                  <w:divBdr>
                    <w:top w:val="none" w:sz="0" w:space="0" w:color="auto"/>
                    <w:left w:val="none" w:sz="0" w:space="0" w:color="auto"/>
                    <w:bottom w:val="none" w:sz="0" w:space="0" w:color="auto"/>
                    <w:right w:val="none" w:sz="0" w:space="0" w:color="auto"/>
                  </w:divBdr>
                </w:div>
                <w:div w:id="1722635117">
                  <w:marLeft w:val="0"/>
                  <w:marRight w:val="0"/>
                  <w:marTop w:val="0"/>
                  <w:marBottom w:val="0"/>
                  <w:divBdr>
                    <w:top w:val="none" w:sz="0" w:space="0" w:color="auto"/>
                    <w:left w:val="none" w:sz="0" w:space="0" w:color="auto"/>
                    <w:bottom w:val="none" w:sz="0" w:space="0" w:color="auto"/>
                    <w:right w:val="none" w:sz="0" w:space="0" w:color="auto"/>
                  </w:divBdr>
                </w:div>
                <w:div w:id="311906796">
                  <w:marLeft w:val="0"/>
                  <w:marRight w:val="0"/>
                  <w:marTop w:val="0"/>
                  <w:marBottom w:val="0"/>
                  <w:divBdr>
                    <w:top w:val="none" w:sz="0" w:space="0" w:color="auto"/>
                    <w:left w:val="none" w:sz="0" w:space="0" w:color="auto"/>
                    <w:bottom w:val="none" w:sz="0" w:space="0" w:color="auto"/>
                    <w:right w:val="none" w:sz="0" w:space="0" w:color="auto"/>
                  </w:divBdr>
                </w:div>
                <w:div w:id="1698769479">
                  <w:marLeft w:val="0"/>
                  <w:marRight w:val="0"/>
                  <w:marTop w:val="0"/>
                  <w:marBottom w:val="0"/>
                  <w:divBdr>
                    <w:top w:val="none" w:sz="0" w:space="0" w:color="auto"/>
                    <w:left w:val="none" w:sz="0" w:space="0" w:color="auto"/>
                    <w:bottom w:val="none" w:sz="0" w:space="0" w:color="auto"/>
                    <w:right w:val="none" w:sz="0" w:space="0" w:color="auto"/>
                  </w:divBdr>
                </w:div>
                <w:div w:id="1763184951">
                  <w:marLeft w:val="0"/>
                  <w:marRight w:val="0"/>
                  <w:marTop w:val="0"/>
                  <w:marBottom w:val="0"/>
                  <w:divBdr>
                    <w:top w:val="none" w:sz="0" w:space="0" w:color="auto"/>
                    <w:left w:val="none" w:sz="0" w:space="0" w:color="auto"/>
                    <w:bottom w:val="none" w:sz="0" w:space="0" w:color="auto"/>
                    <w:right w:val="none" w:sz="0" w:space="0" w:color="auto"/>
                  </w:divBdr>
                </w:div>
                <w:div w:id="1846355870">
                  <w:marLeft w:val="0"/>
                  <w:marRight w:val="0"/>
                  <w:marTop w:val="0"/>
                  <w:marBottom w:val="0"/>
                  <w:divBdr>
                    <w:top w:val="none" w:sz="0" w:space="0" w:color="auto"/>
                    <w:left w:val="none" w:sz="0" w:space="0" w:color="auto"/>
                    <w:bottom w:val="none" w:sz="0" w:space="0" w:color="auto"/>
                    <w:right w:val="none" w:sz="0" w:space="0" w:color="auto"/>
                  </w:divBdr>
                </w:div>
                <w:div w:id="18631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HE-GOWON</dc:creator>
  <cp:lastModifiedBy>HE-GOWON</cp:lastModifiedBy>
  <cp:revision>8</cp:revision>
  <dcterms:created xsi:type="dcterms:W3CDTF">2017-12-27T11:19:00Z</dcterms:created>
  <dcterms:modified xsi:type="dcterms:W3CDTF">2017-12-27T12:13:00Z</dcterms:modified>
</cp:coreProperties>
</file>