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8705" w14:textId="2447246E" w:rsidR="00617A79" w:rsidRDefault="00617A79">
      <w:pPr>
        <w:rPr>
          <w:b/>
        </w:rPr>
      </w:pPr>
      <w:r>
        <w:rPr>
          <w:b/>
        </w:rPr>
        <w:t>NAME: O</w:t>
      </w:r>
      <w:r w:rsidR="00AF2C09">
        <w:rPr>
          <w:b/>
        </w:rPr>
        <w:t>PURUM IJEOMA</w:t>
      </w:r>
    </w:p>
    <w:p w14:paraId="08637A37" w14:textId="288B2111" w:rsidR="003A04CE" w:rsidRDefault="003A04CE">
      <w:pPr>
        <w:rPr>
          <w:b/>
        </w:rPr>
      </w:pPr>
      <w:r>
        <w:rPr>
          <w:b/>
        </w:rPr>
        <w:t>MATRIC NO: 16/SMS10/01</w:t>
      </w:r>
      <w:r w:rsidR="00AF2C09">
        <w:rPr>
          <w:b/>
        </w:rPr>
        <w:t>5</w:t>
      </w:r>
    </w:p>
    <w:p w14:paraId="32DC2949" w14:textId="1F719091" w:rsidR="003A04CE" w:rsidRDefault="004468F2">
      <w:pPr>
        <w:rPr>
          <w:b/>
        </w:rPr>
      </w:pPr>
      <w:r>
        <w:rPr>
          <w:b/>
        </w:rPr>
        <w:t>DEPARTMENT: PEACE AND CONFLICT STUDIES</w:t>
      </w:r>
    </w:p>
    <w:p w14:paraId="62C3C499" w14:textId="3690E187" w:rsidR="004468F2" w:rsidRDefault="004468F2">
      <w:pPr>
        <w:rPr>
          <w:b/>
        </w:rPr>
      </w:pPr>
      <w:r>
        <w:rPr>
          <w:b/>
        </w:rPr>
        <w:t>COURSE CODE: P</w:t>
      </w:r>
      <w:r w:rsidR="000F7B75">
        <w:rPr>
          <w:b/>
        </w:rPr>
        <w:t>CS 20</w:t>
      </w:r>
      <w:r w:rsidR="007A67D7">
        <w:rPr>
          <w:b/>
        </w:rPr>
        <w:t>3</w:t>
      </w:r>
    </w:p>
    <w:p w14:paraId="2D82A25D" w14:textId="26F09505" w:rsidR="000F7B75" w:rsidRDefault="000F7B75">
      <w:pPr>
        <w:rPr>
          <w:b/>
        </w:rPr>
      </w:pPr>
      <w:r>
        <w:rPr>
          <w:b/>
        </w:rPr>
        <w:t>DATE: DECEMBER 28</w:t>
      </w:r>
      <w:r w:rsidRPr="000F7B75">
        <w:rPr>
          <w:b/>
          <w:vertAlign w:val="superscript"/>
        </w:rPr>
        <w:t>TH</w:t>
      </w:r>
      <w:r>
        <w:rPr>
          <w:b/>
        </w:rPr>
        <w:t xml:space="preserve"> ,2017</w:t>
      </w:r>
    </w:p>
    <w:p w14:paraId="7691A8F8" w14:textId="75DC1505" w:rsidR="000F7B75" w:rsidRDefault="000F7B75">
      <w:pPr>
        <w:rPr>
          <w:b/>
        </w:rPr>
      </w:pPr>
    </w:p>
    <w:p w14:paraId="171F4CF1" w14:textId="17E0200E" w:rsidR="00FC38AD" w:rsidRDefault="00FC38AD">
      <w:pPr>
        <w:rPr>
          <w:b/>
        </w:rPr>
      </w:pPr>
      <w:r>
        <w:rPr>
          <w:b/>
        </w:rPr>
        <w:t>ASSIGNMENT</w:t>
      </w:r>
    </w:p>
    <w:p w14:paraId="0C3A7422" w14:textId="04DC6F7B" w:rsidR="00FC38AD" w:rsidRDefault="00FC38AD">
      <w:pPr>
        <w:rPr>
          <w:b/>
        </w:rPr>
      </w:pPr>
      <w:r>
        <w:rPr>
          <w:b/>
        </w:rPr>
        <w:t>WRITE ON PARIS AGREEMENT</w:t>
      </w:r>
    </w:p>
    <w:p w14:paraId="17AD819A" w14:textId="329ED394" w:rsidR="00FC38AD" w:rsidRDefault="00FC38AD">
      <w:pPr>
        <w:rPr>
          <w:b/>
        </w:rPr>
      </w:pPr>
      <w:r>
        <w:rPr>
          <w:b/>
        </w:rPr>
        <w:t xml:space="preserve">                                      ANSWER</w:t>
      </w:r>
    </w:p>
    <w:p w14:paraId="6974A444" w14:textId="77777777" w:rsidR="000C796F" w:rsidRPr="000C796F" w:rsidRDefault="000C796F" w:rsidP="000C796F">
      <w:pPr>
        <w:rPr>
          <w:b/>
        </w:rPr>
      </w:pPr>
      <w:r w:rsidRPr="000C796F">
        <w:rPr>
          <w:b/>
        </w:rPr>
        <w:t>The Paris Agreement (French: Accord de Paris), Paris climate accord or Paris climate agreement is an agreement within the United Nations Framework Convention on Climate Change (UNFCCC) dealing with greenhouse gas emissions mitigation, adaptation and finance starting in the year 2020. The language of the agreement was negotiated by representatives of 196 parties at the 21st Conference of the Parties of the UNFCCC in Paris and adopted by consensus on 12 December 2015.[3][4] As of November 2017, 195 UNFCCC members have signed the agreement, and 172 have become party to it.[1] The Agreement aims to respond to the global climate change threat by keeping a global temperature rise this century well below 2 degrees Celsius above pre-industrial levels and to pursue efforts to limit the temperature increase even further to 1.5 degrees Celsius.The aim of the convention is described in Article 2, "enhancing the implementation" of the UNFCCC through:[10]</w:t>
      </w:r>
    </w:p>
    <w:p w14:paraId="3ACEB971" w14:textId="77777777" w:rsidR="000C796F" w:rsidRPr="000C796F" w:rsidRDefault="000C796F" w:rsidP="000C796F">
      <w:pPr>
        <w:rPr>
          <w:b/>
        </w:rPr>
      </w:pPr>
    </w:p>
    <w:p w14:paraId="27ACFDBE" w14:textId="77777777" w:rsidR="000C796F" w:rsidRPr="000C796F" w:rsidRDefault="000C796F" w:rsidP="000C796F">
      <w:pPr>
        <w:rPr>
          <w:b/>
        </w:rPr>
      </w:pPr>
      <w:r w:rsidRPr="000C796F">
        <w:rPr>
          <w:b/>
        </w:rPr>
        <w:t>"(a) Holding the increase in the global average temperature to well below 2 °C above pre-industrial levels and to pursue efforts to limit the temperature increase to 1.5 °C above pre-industrial levels, recognizing that this would significantly reduce the risks and impacts of climate change;(b) Increasing the ability to adapt to the adverse impacts of climate change and foster climate resilience and low greenhouse gas emissions development, in a manner that does not threaten food production;(c) Making finance flows consistent with a pathway towards low greenhouse gas emissions and climate-resilient development."</w:t>
      </w:r>
    </w:p>
    <w:p w14:paraId="328F25C2" w14:textId="77777777" w:rsidR="000C796F" w:rsidRPr="000C796F" w:rsidRDefault="000C796F" w:rsidP="000C796F">
      <w:pPr>
        <w:rPr>
          <w:b/>
        </w:rPr>
      </w:pPr>
    </w:p>
    <w:p w14:paraId="38A8651C" w14:textId="77777777" w:rsidR="000C796F" w:rsidRPr="000C796F" w:rsidRDefault="000C796F" w:rsidP="000C796F">
      <w:pPr>
        <w:rPr>
          <w:b/>
        </w:rPr>
      </w:pPr>
      <w:r w:rsidRPr="000C796F">
        <w:rPr>
          <w:b/>
        </w:rPr>
        <w:t>Countries furthermore aim to reach "global peaking of greenhouse gas emissions as soon as possible". The agreement has been described as an incentive for and driver of fossil fuel divestment.[11][12]</w:t>
      </w:r>
    </w:p>
    <w:p w14:paraId="2F3BB0A6" w14:textId="77777777" w:rsidR="000C796F" w:rsidRPr="000C796F" w:rsidRDefault="000C796F" w:rsidP="000C796F">
      <w:pPr>
        <w:rPr>
          <w:b/>
        </w:rPr>
      </w:pPr>
    </w:p>
    <w:p w14:paraId="1FF4A31A" w14:textId="67C80546" w:rsidR="000C796F" w:rsidRPr="000C796F" w:rsidRDefault="000C796F" w:rsidP="000C796F">
      <w:pPr>
        <w:rPr>
          <w:b/>
        </w:rPr>
      </w:pPr>
      <w:r w:rsidRPr="000C796F">
        <w:rPr>
          <w:b/>
        </w:rPr>
        <w:t>The Paris deal is the world's first comprehensive climate agreement.</w:t>
      </w:r>
      <w:bookmarkStart w:id="0" w:name="_GoBack"/>
      <w:bookmarkEnd w:id="0"/>
    </w:p>
    <w:p w14:paraId="0721EB46" w14:textId="6E347DDF" w:rsidR="000C796F" w:rsidRPr="000C796F" w:rsidRDefault="000C796F" w:rsidP="000C796F">
      <w:pPr>
        <w:rPr>
          <w:b/>
        </w:rPr>
      </w:pPr>
      <w:r w:rsidRPr="000C796F">
        <w:rPr>
          <w:b/>
        </w:rPr>
        <w:t xml:space="preserve">The process of translating the Paris Agreement into national agendas and implementation has started. One example is the commitment of the least developed countries (LDCs). The LDC Renewable Energy and Energy Efficiency Initiative for Sustainable Development, known as LDC REEEI, is set to bring </w:t>
      </w:r>
      <w:r w:rsidRPr="000C796F">
        <w:rPr>
          <w:b/>
        </w:rPr>
        <w:lastRenderedPageBreak/>
        <w:t>sustainable, clean energy to millions of energy-starved people in LDCs, facilitating improved energy access, the creation of jobs and contributing to the achievement of the Sustainable Development Goals.</w:t>
      </w:r>
    </w:p>
    <w:p w14:paraId="3B4B9334" w14:textId="77777777" w:rsidR="000C796F" w:rsidRPr="000C796F" w:rsidRDefault="000C796F" w:rsidP="000C796F">
      <w:pPr>
        <w:rPr>
          <w:b/>
        </w:rPr>
      </w:pPr>
    </w:p>
    <w:p w14:paraId="5D5B0343" w14:textId="77777777" w:rsidR="000C796F" w:rsidRPr="000C796F" w:rsidRDefault="000C796F" w:rsidP="000C796F">
      <w:pPr>
        <w:rPr>
          <w:b/>
        </w:rPr>
      </w:pPr>
      <w:r w:rsidRPr="000C796F">
        <w:rPr>
          <w:b/>
        </w:rPr>
        <w:t>Per analysis from the Intergovernmental Panel on Climate Change (IPCC) a carbon "budget" based upon total carbon dioxide emissions in the atmosphere (versus the rate of annual emission) to limit global warming to 1.5°C was estimated to be was 2.25 trillion tonnes of overall emitted carbon dioxide from the period since 1870. This number is a notable increase from the number estimated by the original Paris Climate accord estimates (of around 2 trillion tonnes total) total carbon emission limit to meet the 1.5°C global warming target, a target that would be met in the year 2020 at current rates of emission. Additionally, the annual emission of carbon is estimated to be currently at 40 billion tonnes emitted per year. The revised IPCC budget for this was based upon CMIP5 climate model. Estimate models using different base-years also provide other slightly adjusted estimates of a carbon "budget".[68]</w:t>
      </w:r>
    </w:p>
    <w:p w14:paraId="07990539" w14:textId="77777777" w:rsidR="000C796F" w:rsidRPr="000C796F" w:rsidRDefault="000C796F" w:rsidP="000C796F">
      <w:pPr>
        <w:rPr>
          <w:b/>
        </w:rPr>
      </w:pPr>
    </w:p>
    <w:p w14:paraId="146A140E" w14:textId="77777777" w:rsidR="000C796F" w:rsidRPr="000C796F" w:rsidRDefault="000C796F" w:rsidP="000C796F">
      <w:pPr>
        <w:rPr>
          <w:b/>
        </w:rPr>
      </w:pPr>
      <w:r w:rsidRPr="000C796F">
        <w:rPr>
          <w:b/>
        </w:rPr>
        <w:t>As of November 2017, 194 states and the European Union have signed the Agreement. 171 states and the EU, representing more than 87% of global greenhouse gas emissions, have ratified or acceded to the Agreement, including China, the United States (who is intent on leaving) and India, the countries with three of the four largest greenhouse gas emissions of the UNFCC members total (about 42% together).Article 28 of the agreement enables parties to withdraw from the agreement after sending a withdrawal notification to the depositary, but notice can be given no earlier than three years after the agreement goes into force for the country. Withdrawal is effective one year after the depositary is notified. Alternatively, the Agreement stipulates that withdrawal from the UNFCCC, under which the Paris Agreement was adopted, would also withdraw the state from the Paris Agreement. The conditions for withdrawal from the UNFCCC are the same as for the Paris Agreement. The agreement does not specify provisions for noncompliance.</w:t>
      </w:r>
    </w:p>
    <w:p w14:paraId="44902757" w14:textId="77777777" w:rsidR="000C796F" w:rsidRPr="000C796F" w:rsidRDefault="000C796F" w:rsidP="000C796F">
      <w:pPr>
        <w:rPr>
          <w:b/>
        </w:rPr>
      </w:pPr>
    </w:p>
    <w:p w14:paraId="07E1E0C5" w14:textId="69420EAB" w:rsidR="00450059" w:rsidRPr="00617A79" w:rsidRDefault="000C796F">
      <w:pPr>
        <w:rPr>
          <w:b/>
        </w:rPr>
      </w:pPr>
      <w:r w:rsidRPr="000C796F">
        <w:rPr>
          <w:b/>
        </w:rPr>
        <w:t>On August 4, 2017, the Trump Administration delivered an official notice to the United Nations that the U.S. intends to withdraw from the Paris Agreement as soon as it is legally eligible to do so.[71] The formal notice of withdrawal cannot be submitted until the agreement is in force for 3 years for the US, in 2019.In accordance with Article 28, as the agreement entered into force in the United States on 4 November 2016, the earliest possible effective withdrawal date for the United States is 4 November 2020. If it chooses to withdraw by way of withdrawing from the UNFCCC, notice could be given immediately (the UNFCCC entered into force for the US in 1994), and be effective one year later.</w:t>
      </w:r>
    </w:p>
    <w:sectPr w:rsidR="00450059" w:rsidRPr="00617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79"/>
    <w:rsid w:val="00072EC5"/>
    <w:rsid w:val="000C796F"/>
    <w:rsid w:val="000F7B75"/>
    <w:rsid w:val="00153E2B"/>
    <w:rsid w:val="003271BE"/>
    <w:rsid w:val="003870C9"/>
    <w:rsid w:val="003A04CE"/>
    <w:rsid w:val="004468F2"/>
    <w:rsid w:val="00450059"/>
    <w:rsid w:val="00510F48"/>
    <w:rsid w:val="005B17DE"/>
    <w:rsid w:val="005B5F73"/>
    <w:rsid w:val="005E6F74"/>
    <w:rsid w:val="00617A79"/>
    <w:rsid w:val="007A67D7"/>
    <w:rsid w:val="00933430"/>
    <w:rsid w:val="009E1487"/>
    <w:rsid w:val="00AF2C09"/>
    <w:rsid w:val="00C175C1"/>
    <w:rsid w:val="00C851EC"/>
    <w:rsid w:val="00E93F48"/>
    <w:rsid w:val="00FC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98A5D"/>
  <w15:chartTrackingRefBased/>
  <w15:docId w15:val="{9FC1C1C6-1ECF-CD45-BB8F-934E4F9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immanuellaokechukwu8@gmail.com</dc:creator>
  <cp:keywords/>
  <dc:description/>
  <cp:lastModifiedBy>immanuellaokechukwu8@gmail.com</cp:lastModifiedBy>
  <cp:revision>2</cp:revision>
  <dcterms:created xsi:type="dcterms:W3CDTF">2017-12-28T20:09:00Z</dcterms:created>
  <dcterms:modified xsi:type="dcterms:W3CDTF">2017-12-28T20:09:00Z</dcterms:modified>
</cp:coreProperties>
</file>