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52" w:rsidRPr="001503FB" w:rsidRDefault="00931052" w:rsidP="00931052">
      <w:pPr>
        <w:rPr>
          <w:rFonts w:ascii="Microsoft PhagsPa" w:hAnsi="Microsoft PhagsPa" w:cs="Aharoni"/>
          <w:b/>
          <w:sz w:val="36"/>
          <w:szCs w:val="36"/>
        </w:rPr>
      </w:pPr>
      <w:r w:rsidRPr="001503FB">
        <w:rPr>
          <w:rFonts w:ascii="Microsoft PhagsPa" w:hAnsi="Microsoft PhagsPa" w:cs="Aharoni"/>
          <w:b/>
          <w:sz w:val="36"/>
          <w:szCs w:val="36"/>
        </w:rPr>
        <w:t>NAME:  MOSHOOD IBRAHIM KOLAWOLE</w:t>
      </w:r>
    </w:p>
    <w:p w:rsidR="00931052" w:rsidRPr="001503FB" w:rsidRDefault="00931052" w:rsidP="00931052">
      <w:pPr>
        <w:rPr>
          <w:rFonts w:ascii="Microsoft PhagsPa" w:hAnsi="Microsoft PhagsPa" w:cs="Aharoni"/>
          <w:b/>
          <w:sz w:val="36"/>
          <w:szCs w:val="36"/>
        </w:rPr>
      </w:pPr>
      <w:r w:rsidRPr="001503FB">
        <w:rPr>
          <w:rFonts w:ascii="Microsoft PhagsPa" w:hAnsi="Microsoft PhagsPa" w:cs="Aharoni"/>
          <w:b/>
          <w:sz w:val="36"/>
          <w:szCs w:val="36"/>
        </w:rPr>
        <w:t>MATRIC NO: 16/SMS03/015</w:t>
      </w:r>
    </w:p>
    <w:p w:rsidR="00931052" w:rsidRPr="001503FB" w:rsidRDefault="00931052" w:rsidP="00931052">
      <w:pPr>
        <w:rPr>
          <w:rFonts w:ascii="Microsoft PhagsPa" w:hAnsi="Microsoft PhagsPa" w:cs="Aharoni"/>
          <w:b/>
          <w:sz w:val="36"/>
          <w:szCs w:val="36"/>
        </w:rPr>
      </w:pPr>
      <w:r w:rsidRPr="001503FB">
        <w:rPr>
          <w:rFonts w:ascii="Microsoft PhagsPa" w:hAnsi="Microsoft PhagsPa" w:cs="Aharoni"/>
          <w:b/>
          <w:sz w:val="36"/>
          <w:szCs w:val="36"/>
        </w:rPr>
        <w:t>DEPARTMENT: BUSINESS ADMINISTRATION</w:t>
      </w:r>
    </w:p>
    <w:p w:rsidR="00931052" w:rsidRPr="001503FB" w:rsidRDefault="00931052" w:rsidP="00931052">
      <w:pPr>
        <w:rPr>
          <w:rFonts w:ascii="Microsoft PhagsPa" w:hAnsi="Microsoft PhagsPa" w:cs="Aharoni"/>
          <w:b/>
          <w:sz w:val="36"/>
          <w:szCs w:val="36"/>
        </w:rPr>
      </w:pPr>
    </w:p>
    <w:p w:rsidR="00931052" w:rsidRPr="00781808" w:rsidRDefault="00931052" w:rsidP="00931052">
      <w:pPr>
        <w:rPr>
          <w:rFonts w:ascii="Microsoft PhagsPa" w:hAnsi="Microsoft PhagsPa"/>
          <w:sz w:val="27"/>
          <w:szCs w:val="27"/>
        </w:rPr>
      </w:pPr>
      <w:r w:rsidRPr="00781808">
        <w:rPr>
          <w:rFonts w:ascii="Microsoft PhagsPa" w:hAnsi="Microsoft PhagsPa"/>
          <w:sz w:val="27"/>
          <w:szCs w:val="27"/>
        </w:rPr>
        <w:t>Who is a consumer?</w:t>
      </w:r>
    </w:p>
    <w:p w:rsidR="00931052" w:rsidRPr="00781808" w:rsidRDefault="00931052" w:rsidP="00931052">
      <w:pPr>
        <w:rPr>
          <w:rFonts w:ascii="Microsoft PhagsPa" w:hAnsi="Microsoft PhagsPa" w:cs="Arial"/>
          <w:color w:val="505050"/>
          <w:sz w:val="27"/>
          <w:szCs w:val="27"/>
        </w:rPr>
      </w:pPr>
      <w:r w:rsidRPr="00781808">
        <w:rPr>
          <w:rFonts w:ascii="Microsoft PhagsPa" w:hAnsi="Microsoft PhagsPa"/>
          <w:sz w:val="27"/>
          <w:szCs w:val="27"/>
        </w:rPr>
        <w:t xml:space="preserve"> </w:t>
      </w:r>
      <w:r w:rsidRPr="00781808">
        <w:rPr>
          <w:rFonts w:ascii="Microsoft PhagsPa" w:hAnsi="Microsoft PhagsPa"/>
          <w:color w:val="222222"/>
          <w:sz w:val="27"/>
          <w:szCs w:val="27"/>
          <w:shd w:val="clear" w:color="auto" w:fill="FFFFFF"/>
        </w:rPr>
        <w:t>A consumer is a person (or group) who pays to consume the goods and/or services produced by a seller (i.e., company, organization).t</w:t>
      </w:r>
      <w:r w:rsidRPr="00781808">
        <w:rPr>
          <w:rFonts w:ascii="Microsoft PhagsPa" w:hAnsi="Microsoft PhagsPa" w:cs="Arial"/>
          <w:color w:val="222222"/>
          <w:sz w:val="27"/>
          <w:szCs w:val="27"/>
          <w:shd w:val="clear" w:color="auto" w:fill="EAF5EA"/>
        </w:rPr>
        <w:t xml:space="preserve">he consumer is the </w:t>
      </w:r>
      <w:r w:rsidRPr="001503FB">
        <w:rPr>
          <w:rFonts w:ascii="Microsoft PhagsPa" w:hAnsi="Microsoft PhagsPa" w:cs="Arial"/>
          <w:color w:val="222222"/>
          <w:sz w:val="27"/>
          <w:szCs w:val="27"/>
          <w:shd w:val="clear" w:color="auto" w:fill="EAF5EA"/>
        </w:rPr>
        <w:t>one who pays to consume the goods and services produced. As such, consumers play a vital role in the economic system of a nation. In the absence of their effective demand, the producers would lack a key motivation to produce, which is to sell to consumers</w:t>
      </w:r>
      <w:r w:rsidRPr="00781808">
        <w:rPr>
          <w:rFonts w:ascii="Microsoft PhagsPa" w:hAnsi="Microsoft PhagsPa" w:cs="Arial"/>
          <w:color w:val="222222"/>
          <w:sz w:val="27"/>
          <w:szCs w:val="27"/>
          <w:shd w:val="clear" w:color="auto" w:fill="EAF5EA"/>
        </w:rPr>
        <w:t>.</w:t>
      </w:r>
      <w:r w:rsidRPr="00781808">
        <w:rPr>
          <w:rFonts w:ascii="Microsoft PhagsPa" w:hAnsi="Microsoft PhagsPa" w:cs="Arial"/>
          <w:color w:val="222222"/>
          <w:sz w:val="27"/>
          <w:szCs w:val="27"/>
          <w:shd w:val="clear" w:color="auto" w:fill="FFFFFF"/>
        </w:rPr>
        <w:t xml:space="preserve"> A consumer can be a person (or group of people), generally categorized as an end user or target demographic for a product, good, or service. Some may find the term or label “consumer” somewhat offensive because it can be construed as being more descriptive of plain consumption rather than recognizing the person behind the purchase, who typically has feelings, needs and overall importance. It is important to note that consumers (or customers) play a vital role in the economic system of a nation. Typically when business people and economists talk of consumers they are talking about an individual person, an aggregated commodity item with little individuality other than that expressed in the buy/not-buy decision. Now, there is a trend in marketing to individualize the concept of </w:t>
      </w:r>
      <w:r w:rsidRPr="00781808">
        <w:rPr>
          <w:rStyle w:val="Emphasis"/>
          <w:rFonts w:ascii="Microsoft PhagsPa" w:hAnsi="Microsoft PhagsPa" w:cs="Arial"/>
          <w:color w:val="222222"/>
          <w:sz w:val="27"/>
          <w:szCs w:val="27"/>
          <w:bdr w:val="none" w:sz="0" w:space="0" w:color="auto" w:frame="1"/>
          <w:shd w:val="clear" w:color="auto" w:fill="FFFFFF"/>
        </w:rPr>
        <w:t>“A Consumer.” </w:t>
      </w:r>
      <w:r w:rsidRPr="00781808">
        <w:rPr>
          <w:rFonts w:ascii="Microsoft PhagsPa" w:hAnsi="Microsoft PhagsPa" w:cs="Arial"/>
          <w:color w:val="222222"/>
          <w:sz w:val="27"/>
          <w:szCs w:val="27"/>
          <w:shd w:val="clear" w:color="auto" w:fill="FFFFFF"/>
        </w:rPr>
        <w:t>Rather than generating broad demographic profiles and psycho-graphic profiles of market segments (which has been the norm), marketers are now starting to engage in personalized marketing, permission marketing, and mass customization. Marketers are paying close attention to consumer behavior or how potential buyers act when purchasing goods or services for personal consumption.</w:t>
      </w:r>
      <w:r w:rsidRPr="00781808">
        <w:rPr>
          <w:rFonts w:ascii="Microsoft PhagsPa" w:hAnsi="Microsoft PhagsPa" w:cs="Arial"/>
          <w:color w:val="505050"/>
          <w:sz w:val="27"/>
          <w:szCs w:val="27"/>
        </w:rPr>
        <w:t xml:space="preserve"> </w:t>
      </w:r>
    </w:p>
    <w:p w:rsidR="00931052" w:rsidRPr="00781808" w:rsidRDefault="00931052" w:rsidP="00931052">
      <w:pPr>
        <w:rPr>
          <w:rFonts w:ascii="Microsoft PhagsPa" w:hAnsi="Microsoft PhagsPa" w:cs="Arial"/>
          <w:color w:val="000000"/>
          <w:sz w:val="27"/>
          <w:szCs w:val="27"/>
        </w:rPr>
      </w:pPr>
    </w:p>
    <w:p w:rsidR="00931052" w:rsidRPr="00781808" w:rsidRDefault="00931052" w:rsidP="00931052">
      <w:pPr>
        <w:shd w:val="clear" w:color="auto" w:fill="FFFFFF"/>
        <w:spacing w:before="335" w:after="167" w:line="240" w:lineRule="auto"/>
        <w:outlineLvl w:val="1"/>
        <w:rPr>
          <w:rFonts w:ascii="Microsoft PhagsPa" w:eastAsia="Times New Roman" w:hAnsi="Microsoft PhagsPa" w:cs="Arial"/>
          <w:b/>
          <w:color w:val="333333"/>
          <w:sz w:val="27"/>
          <w:szCs w:val="27"/>
        </w:rPr>
      </w:pPr>
      <w:r w:rsidRPr="00781808">
        <w:rPr>
          <w:rFonts w:ascii="Microsoft PhagsPa" w:eastAsia="Times New Roman" w:hAnsi="Microsoft PhagsPa" w:cs="Arial"/>
          <w:b/>
          <w:color w:val="333333"/>
          <w:sz w:val="27"/>
          <w:szCs w:val="27"/>
        </w:rPr>
        <w:lastRenderedPageBreak/>
        <w:t xml:space="preserve">Consumer Roles in Marketing </w:t>
      </w:r>
    </w:p>
    <w:p w:rsidR="00931052" w:rsidRPr="00781808" w:rsidRDefault="00931052" w:rsidP="00931052">
      <w:pPr>
        <w:rPr>
          <w:rFonts w:ascii="Microsoft PhagsPa" w:hAnsi="Microsoft PhagsPa" w:cs="Arial"/>
          <w:color w:val="505050"/>
          <w:sz w:val="27"/>
          <w:szCs w:val="27"/>
        </w:rPr>
      </w:pPr>
      <w:r w:rsidRPr="00781808">
        <w:rPr>
          <w:rFonts w:ascii="Microsoft PhagsPa" w:hAnsi="Microsoft PhagsPa" w:cs="Arial"/>
          <w:color w:val="505050"/>
          <w:sz w:val="27"/>
          <w:szCs w:val="27"/>
        </w:rPr>
        <w:t xml:space="preserve">Upon entering a store, consumers are faced with the questions of whether to buy, what to buy, and how much to buy. Consumers include products from different categories in their decision process. Product categories can be related in different ways. Product bundling is a process that involves the choice of at least two non-substitutable items. In this research, the consumers’ explicit product bundling activity at the point of sale is focused. </w:t>
      </w:r>
    </w:p>
    <w:p w:rsidR="00931052" w:rsidRPr="00781808" w:rsidRDefault="00931052" w:rsidP="00931052">
      <w:pPr>
        <w:pStyle w:val="NormalWeb"/>
        <w:numPr>
          <w:ilvl w:val="0"/>
          <w:numId w:val="1"/>
        </w:numPr>
        <w:rPr>
          <w:rFonts w:ascii="Microsoft PhagsPa" w:hAnsi="Microsoft PhagsPa"/>
          <w:sz w:val="27"/>
          <w:szCs w:val="27"/>
          <w:u w:val="single"/>
        </w:rPr>
      </w:pPr>
      <w:r w:rsidRPr="00781808">
        <w:rPr>
          <w:rFonts w:ascii="Microsoft PhagsPa" w:hAnsi="Microsoft PhagsPa"/>
          <w:sz w:val="27"/>
          <w:szCs w:val="27"/>
          <w:u w:val="single"/>
        </w:rPr>
        <w:t>Market research</w:t>
      </w:r>
    </w:p>
    <w:p w:rsidR="00931052" w:rsidRPr="00781808" w:rsidRDefault="00931052" w:rsidP="00931052">
      <w:pPr>
        <w:pStyle w:val="NormalWeb"/>
        <w:rPr>
          <w:rFonts w:ascii="Microsoft PhagsPa" w:hAnsi="Microsoft PhagsPa"/>
          <w:sz w:val="27"/>
          <w:szCs w:val="27"/>
        </w:rPr>
      </w:pPr>
      <w:r w:rsidRPr="00781808">
        <w:rPr>
          <w:rFonts w:ascii="Microsoft PhagsPa" w:hAnsi="Microsoft PhagsPa"/>
          <w:sz w:val="27"/>
          <w:szCs w:val="27"/>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931052" w:rsidRPr="00781808" w:rsidRDefault="00931052" w:rsidP="00931052">
      <w:pPr>
        <w:pStyle w:val="ListParagraph"/>
        <w:numPr>
          <w:ilvl w:val="0"/>
          <w:numId w:val="1"/>
        </w:numPr>
        <w:rPr>
          <w:rFonts w:ascii="Microsoft PhagsPa" w:hAnsi="Microsoft PhagsPa" w:cs="Times New Roman"/>
          <w:sz w:val="27"/>
          <w:szCs w:val="27"/>
          <w:u w:val="single"/>
        </w:rPr>
      </w:pPr>
      <w:r w:rsidRPr="00781808">
        <w:rPr>
          <w:rFonts w:ascii="Microsoft PhagsPa" w:hAnsi="Microsoft PhagsPa" w:cs="Times New Roman"/>
          <w:sz w:val="27"/>
          <w:szCs w:val="27"/>
          <w:u w:val="single"/>
        </w:rPr>
        <w:t>Product feedback</w:t>
      </w:r>
    </w:p>
    <w:p w:rsidR="00931052" w:rsidRPr="00781808" w:rsidRDefault="00931052" w:rsidP="00931052">
      <w:pPr>
        <w:pStyle w:val="NormalWeb"/>
        <w:rPr>
          <w:rFonts w:ascii="Microsoft PhagsPa" w:hAnsi="Microsoft PhagsPa"/>
          <w:sz w:val="27"/>
          <w:szCs w:val="27"/>
        </w:rPr>
      </w:pPr>
      <w:r w:rsidRPr="00781808">
        <w:rPr>
          <w:rFonts w:ascii="Microsoft PhagsPa" w:hAnsi="Microsoft PhagsPa"/>
          <w:sz w:val="27"/>
          <w:szCs w:val="27"/>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931052" w:rsidRPr="00781808" w:rsidRDefault="00931052" w:rsidP="00931052">
      <w:pPr>
        <w:pStyle w:val="NormalWeb"/>
        <w:numPr>
          <w:ilvl w:val="0"/>
          <w:numId w:val="1"/>
        </w:numPr>
        <w:rPr>
          <w:rFonts w:ascii="Microsoft PhagsPa" w:hAnsi="Microsoft PhagsPa"/>
          <w:sz w:val="27"/>
          <w:szCs w:val="27"/>
          <w:u w:val="single"/>
        </w:rPr>
      </w:pPr>
      <w:r w:rsidRPr="00781808">
        <w:rPr>
          <w:rFonts w:ascii="Microsoft PhagsPa" w:hAnsi="Microsoft PhagsPa"/>
          <w:sz w:val="27"/>
          <w:szCs w:val="27"/>
          <w:u w:val="single"/>
        </w:rPr>
        <w:t>Bringing in new customer</w:t>
      </w:r>
    </w:p>
    <w:p w:rsidR="00931052" w:rsidRPr="00781808" w:rsidRDefault="00931052" w:rsidP="00931052">
      <w:pPr>
        <w:pStyle w:val="NormalWeb"/>
        <w:ind w:left="360"/>
        <w:rPr>
          <w:rFonts w:ascii="Microsoft PhagsPa" w:hAnsi="Microsoft PhagsPa"/>
          <w:sz w:val="27"/>
          <w:szCs w:val="27"/>
        </w:rPr>
      </w:pPr>
      <w:r w:rsidRPr="00781808">
        <w:rPr>
          <w:rFonts w:ascii="Microsoft PhagsPa" w:hAnsi="Microsoft PhagsPa"/>
          <w:sz w:val="27"/>
          <w:szCs w:val="27"/>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931052" w:rsidRPr="00781808" w:rsidRDefault="00931052" w:rsidP="00931052">
      <w:pPr>
        <w:pStyle w:val="NormalWeb"/>
        <w:ind w:left="720"/>
        <w:rPr>
          <w:rFonts w:ascii="Microsoft PhagsPa" w:hAnsi="Microsoft PhagsPa"/>
          <w:sz w:val="27"/>
          <w:szCs w:val="27"/>
        </w:rPr>
      </w:pPr>
    </w:p>
    <w:p w:rsidR="00931052" w:rsidRPr="00781808" w:rsidRDefault="00931052" w:rsidP="00931052">
      <w:pPr>
        <w:rPr>
          <w:rFonts w:ascii="Microsoft PhagsPa" w:hAnsi="Microsoft PhagsPa" w:cs="Times New Roman"/>
          <w:sz w:val="27"/>
          <w:szCs w:val="27"/>
        </w:rPr>
      </w:pPr>
    </w:p>
    <w:p w:rsidR="00924C4C" w:rsidRDefault="00924C4C"/>
    <w:sectPr w:rsidR="00924C4C" w:rsidSect="00F46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028D9"/>
    <w:multiLevelType w:val="hybridMultilevel"/>
    <w:tmpl w:val="7AEE5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1052"/>
    <w:rsid w:val="00924C4C"/>
    <w:rsid w:val="00931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1052"/>
    <w:rPr>
      <w:i/>
      <w:iCs/>
    </w:rPr>
  </w:style>
  <w:style w:type="paragraph" w:styleId="NormalWeb">
    <w:name w:val="Normal (Web)"/>
    <w:basedOn w:val="Normal"/>
    <w:uiPriority w:val="99"/>
    <w:semiHidden/>
    <w:unhideWhenUsed/>
    <w:rsid w:val="009310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1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Kolawole</dc:creator>
  <cp:lastModifiedBy>Kolawole</cp:lastModifiedBy>
  <cp:revision>1</cp:revision>
  <dcterms:created xsi:type="dcterms:W3CDTF">2018-02-28T17:48:00Z</dcterms:created>
  <dcterms:modified xsi:type="dcterms:W3CDTF">2018-02-28T17:49:00Z</dcterms:modified>
</cp:coreProperties>
</file>