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B5" w:rsidRPr="00F316AB" w:rsidRDefault="00FF5FB5">
      <w:pPr>
        <w:rPr>
          <w:b/>
          <w:sz w:val="24"/>
          <w:szCs w:val="24"/>
        </w:rPr>
      </w:pPr>
      <w:r w:rsidRPr="00F316AB">
        <w:rPr>
          <w:b/>
          <w:sz w:val="24"/>
          <w:szCs w:val="24"/>
        </w:rPr>
        <w:t>NAME: UMAR SULEIMAN</w:t>
      </w:r>
    </w:p>
    <w:p w:rsidR="00FF5FB5" w:rsidRPr="00F316AB" w:rsidRDefault="00FF5FB5">
      <w:pPr>
        <w:rPr>
          <w:b/>
          <w:sz w:val="24"/>
          <w:szCs w:val="24"/>
        </w:rPr>
      </w:pPr>
      <w:r w:rsidRPr="00F316AB">
        <w:rPr>
          <w:b/>
          <w:sz w:val="24"/>
          <w:szCs w:val="24"/>
        </w:rPr>
        <w:t>MATRIC NO: 16/SMS02/052</w:t>
      </w:r>
    </w:p>
    <w:p w:rsidR="00FF5FB5" w:rsidRPr="00F316AB" w:rsidRDefault="00FF5FB5">
      <w:pPr>
        <w:rPr>
          <w:b/>
          <w:sz w:val="24"/>
          <w:szCs w:val="24"/>
        </w:rPr>
      </w:pPr>
      <w:r w:rsidRPr="00F316AB">
        <w:rPr>
          <w:b/>
          <w:sz w:val="24"/>
          <w:szCs w:val="24"/>
        </w:rPr>
        <w:t>DEPARTMENT: ACCOUNTING</w:t>
      </w:r>
    </w:p>
    <w:p w:rsidR="00FF5FB5" w:rsidRPr="00F316AB" w:rsidRDefault="00FF5FB5">
      <w:pPr>
        <w:rPr>
          <w:b/>
          <w:sz w:val="24"/>
          <w:szCs w:val="24"/>
        </w:rPr>
      </w:pPr>
      <w:r w:rsidRPr="00F316AB">
        <w:rPr>
          <w:b/>
          <w:sz w:val="24"/>
          <w:szCs w:val="24"/>
        </w:rPr>
        <w:t>COLLEGE: SOCIAL AND MANAGEMENT SCIENCES</w:t>
      </w:r>
    </w:p>
    <w:p w:rsidR="00FF5FB5" w:rsidRPr="00F316AB" w:rsidRDefault="00FF5FB5">
      <w:pPr>
        <w:rPr>
          <w:b/>
          <w:sz w:val="24"/>
          <w:szCs w:val="24"/>
        </w:rPr>
      </w:pPr>
      <w:r w:rsidRPr="00F316AB">
        <w:rPr>
          <w:b/>
          <w:sz w:val="24"/>
          <w:szCs w:val="24"/>
        </w:rPr>
        <w:t>COURSE CODE: BUS 206</w:t>
      </w:r>
    </w:p>
    <w:p w:rsidR="00FF5FB5" w:rsidRPr="00F316AB" w:rsidRDefault="00FF5FB5">
      <w:pPr>
        <w:rPr>
          <w:b/>
          <w:sz w:val="24"/>
          <w:szCs w:val="24"/>
        </w:rPr>
      </w:pPr>
      <w:r w:rsidRPr="00F316AB">
        <w:rPr>
          <w:b/>
          <w:sz w:val="24"/>
          <w:szCs w:val="24"/>
        </w:rPr>
        <w:t>COURSE TITLE: INTRODUCTION TO BUSINESS</w:t>
      </w:r>
    </w:p>
    <w:p w:rsidR="00FF5FB5" w:rsidRPr="00F316AB" w:rsidRDefault="00FF5FB5">
      <w:pPr>
        <w:rPr>
          <w:b/>
          <w:sz w:val="24"/>
          <w:szCs w:val="24"/>
          <w:u w:val="single"/>
        </w:rPr>
      </w:pPr>
      <w:r w:rsidRPr="00F316AB">
        <w:rPr>
          <w:b/>
          <w:sz w:val="24"/>
          <w:szCs w:val="24"/>
          <w:u w:val="single"/>
        </w:rPr>
        <w:t>QUESTIONS</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rPr>
      </w:pPr>
      <w:r w:rsidRPr="00F316AB">
        <w:rPr>
          <w:rFonts w:asciiTheme="minorHAnsi" w:hAnsiTheme="minorHAnsi" w:cs="Arial"/>
        </w:rPr>
        <w:t xml:space="preserve">1a. </w:t>
      </w:r>
      <w:proofErr w:type="gramStart"/>
      <w:r w:rsidRPr="00F316AB">
        <w:rPr>
          <w:rFonts w:asciiTheme="minorHAnsi" w:hAnsiTheme="minorHAnsi" w:cs="Arial"/>
        </w:rPr>
        <w:t>What</w:t>
      </w:r>
      <w:proofErr w:type="gramEnd"/>
      <w:r w:rsidRPr="00F316AB">
        <w:rPr>
          <w:rFonts w:asciiTheme="minorHAnsi" w:hAnsiTheme="minorHAnsi" w:cs="Arial"/>
        </w:rPr>
        <w:t xml:space="preserve"> is Management by Objective (MBO)?</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rPr>
      </w:pPr>
      <w:r w:rsidRPr="00F316AB">
        <w:rPr>
          <w:rFonts w:asciiTheme="minorHAnsi" w:hAnsiTheme="minorHAnsi" w:cs="Arial"/>
        </w:rPr>
        <w:t>1b. Describe the MBO Process</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rPr>
      </w:pPr>
      <w:r w:rsidRPr="00F316AB">
        <w:rPr>
          <w:rFonts w:asciiTheme="minorHAnsi" w:hAnsiTheme="minorHAnsi" w:cs="Arial"/>
        </w:rPr>
        <w:t xml:space="preserve">1c. </w:t>
      </w:r>
      <w:proofErr w:type="gramStart"/>
      <w:r w:rsidRPr="00F316AB">
        <w:rPr>
          <w:rFonts w:asciiTheme="minorHAnsi" w:hAnsiTheme="minorHAnsi" w:cs="Arial"/>
        </w:rPr>
        <w:t>What</w:t>
      </w:r>
      <w:proofErr w:type="gramEnd"/>
      <w:r w:rsidRPr="00F316AB">
        <w:rPr>
          <w:rFonts w:asciiTheme="minorHAnsi" w:hAnsiTheme="minorHAnsi" w:cs="Arial"/>
        </w:rPr>
        <w:t xml:space="preserve"> is the Usefulness of MBO to a business Organisation?</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rPr>
      </w:pPr>
      <w:r w:rsidRPr="00F316AB">
        <w:rPr>
          <w:rFonts w:asciiTheme="minorHAnsi" w:hAnsiTheme="minorHAnsi" w:cs="Arial"/>
        </w:rPr>
        <w:t>2a. Define Decision</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rPr>
      </w:pPr>
      <w:r w:rsidRPr="00F316AB">
        <w:rPr>
          <w:rFonts w:asciiTheme="minorHAnsi" w:hAnsiTheme="minorHAnsi" w:cs="Arial"/>
        </w:rPr>
        <w:t>2b. Describe the Rational Decision-Making Process in Business</w:t>
      </w:r>
    </w:p>
    <w:p w:rsidR="00FF5FB5" w:rsidRPr="00F316AB" w:rsidRDefault="00FF5FB5" w:rsidP="00FF5FB5">
      <w:pPr>
        <w:pStyle w:val="NormalWeb"/>
        <w:shd w:val="clear" w:color="auto" w:fill="FFFFFF"/>
        <w:spacing w:before="0" w:beforeAutospacing="0" w:after="150" w:afterAutospacing="0"/>
        <w:rPr>
          <w:rFonts w:asciiTheme="minorHAnsi" w:hAnsiTheme="minorHAnsi" w:cs="Arial"/>
          <w:b/>
          <w:u w:val="single"/>
        </w:rPr>
      </w:pPr>
      <w:r w:rsidRPr="00F316AB">
        <w:rPr>
          <w:rFonts w:asciiTheme="minorHAnsi" w:hAnsiTheme="minorHAnsi" w:cs="Arial"/>
          <w:b/>
          <w:u w:val="single"/>
        </w:rPr>
        <w:t>ANSWERS</w:t>
      </w:r>
    </w:p>
    <w:p w:rsidR="00FF5FB5" w:rsidRPr="00F316AB" w:rsidRDefault="00FF5FB5" w:rsidP="00FF5FB5">
      <w:pPr>
        <w:pStyle w:val="NormalWeb"/>
        <w:shd w:val="clear" w:color="auto" w:fill="FFFFFF"/>
        <w:spacing w:before="0" w:beforeAutospacing="0" w:after="150" w:afterAutospacing="0"/>
        <w:rPr>
          <w:rFonts w:asciiTheme="minorHAnsi" w:hAnsiTheme="minorHAnsi" w:cs="Helvetica"/>
          <w:b/>
          <w:shd w:val="clear" w:color="auto" w:fill="FFFFFF"/>
        </w:rPr>
      </w:pPr>
      <w:r w:rsidRPr="00F316AB">
        <w:rPr>
          <w:rFonts w:asciiTheme="minorHAnsi" w:hAnsiTheme="minorHAnsi" w:cs="Arial"/>
        </w:rPr>
        <w:t>1a.</w:t>
      </w:r>
      <w:r w:rsidR="00F316AB" w:rsidRPr="00F316AB">
        <w:rPr>
          <w:rFonts w:asciiTheme="minorHAnsi" w:hAnsiTheme="minorHAnsi" w:cs="Arial"/>
        </w:rPr>
        <w:t>)</w:t>
      </w:r>
      <w:r w:rsidRPr="00F316AB">
        <w:rPr>
          <w:rFonts w:asciiTheme="minorHAnsi" w:hAnsiTheme="minorHAnsi" w:cs="Helvetica"/>
          <w:b/>
          <w:bCs/>
          <w:shd w:val="clear" w:color="auto" w:fill="FFFFFF"/>
        </w:rPr>
        <w:t xml:space="preserve"> </w:t>
      </w:r>
      <w:r w:rsidRPr="00F316AB">
        <w:rPr>
          <w:rFonts w:asciiTheme="minorHAnsi" w:hAnsiTheme="minorHAnsi" w:cs="Helvetica"/>
          <w:b/>
          <w:bCs/>
          <w:shd w:val="clear" w:color="auto" w:fill="FFFFFF"/>
        </w:rPr>
        <w:t>Management by Objectives</w:t>
      </w:r>
      <w:r w:rsidRPr="00F316AB">
        <w:rPr>
          <w:rFonts w:asciiTheme="minorHAnsi" w:hAnsiTheme="minorHAnsi" w:cs="Helvetica"/>
          <w:shd w:val="clear" w:color="auto" w:fill="FFFFFF"/>
        </w:rPr>
        <w:t> (</w:t>
      </w:r>
      <w:r w:rsidRPr="00F316AB">
        <w:rPr>
          <w:rFonts w:asciiTheme="minorHAnsi" w:hAnsiTheme="minorHAnsi" w:cs="Helvetica"/>
          <w:b/>
          <w:bCs/>
          <w:shd w:val="clear" w:color="auto" w:fill="FFFFFF"/>
        </w:rPr>
        <w:t>MBO</w:t>
      </w:r>
      <w:r w:rsidRPr="00F316AB">
        <w:rPr>
          <w:rFonts w:asciiTheme="minorHAnsi" w:hAnsiTheme="minorHAnsi" w:cs="Helvetica"/>
          <w:shd w:val="clear" w:color="auto" w:fill="FFFFFF"/>
        </w:rPr>
        <w:t>)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Drucker and became commonly used in the 1960s.</w:t>
      </w:r>
    </w:p>
    <w:p w:rsidR="00F316AB" w:rsidRPr="00F316AB" w:rsidRDefault="00F316AB" w:rsidP="00FF5FB5">
      <w:pPr>
        <w:pStyle w:val="NormalWeb"/>
        <w:shd w:val="clear" w:color="auto" w:fill="FFFFFF"/>
        <w:spacing w:before="0" w:beforeAutospacing="0" w:after="150" w:afterAutospacing="0"/>
        <w:rPr>
          <w:rFonts w:asciiTheme="minorHAnsi" w:hAnsiTheme="minorHAnsi" w:cs="Helvetica"/>
          <w:b/>
          <w:shd w:val="clear" w:color="auto" w:fill="FFFFFF"/>
        </w:rPr>
      </w:pPr>
      <w:r w:rsidRPr="00F316AB">
        <w:rPr>
          <w:rFonts w:asciiTheme="minorHAnsi" w:hAnsiTheme="minorHAnsi" w:cs="Helvetica"/>
          <w:b/>
          <w:shd w:val="clear" w:color="auto" w:fill="FFFFFF"/>
        </w:rPr>
        <w:t>1b.)</w:t>
      </w:r>
    </w:p>
    <w:p w:rsidR="00E53EB8" w:rsidRPr="00F316AB"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F316AB">
        <w:rPr>
          <w:rFonts w:cs="Helvetica"/>
          <w:sz w:val="24"/>
          <w:szCs w:val="24"/>
          <w:shd w:val="clear" w:color="auto" w:fill="FFFFFF"/>
        </w:rPr>
        <w:t>.</w:t>
      </w:r>
      <w:r w:rsidRPr="00F316AB">
        <w:rPr>
          <w:rFonts w:cs="Arial"/>
          <w:sz w:val="24"/>
          <w:szCs w:val="24"/>
        </w:rPr>
        <w:t xml:space="preserve"> </w:t>
      </w:r>
      <w:r w:rsidRPr="00F316AB">
        <w:rPr>
          <w:rFonts w:eastAsia="Times New Roman" w:cs="Arial"/>
          <w:sz w:val="24"/>
          <w:szCs w:val="24"/>
          <w:lang w:eastAsia="en-GB"/>
        </w:rPr>
        <w:t>Define organizational goals</w:t>
      </w:r>
    </w:p>
    <w:p w:rsidR="00E53EB8" w:rsidRPr="00E53EB8"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E53EB8">
        <w:rPr>
          <w:rFonts w:eastAsia="Times New Roman" w:cs="Arial"/>
          <w:sz w:val="24"/>
          <w:szCs w:val="24"/>
          <w:lang w:eastAsia="en-GB"/>
        </w:rPr>
        <w:t>Define employees objectives</w:t>
      </w:r>
    </w:p>
    <w:p w:rsidR="00E53EB8" w:rsidRPr="00E53EB8"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E53EB8">
        <w:rPr>
          <w:rFonts w:eastAsia="Times New Roman" w:cs="Arial"/>
          <w:sz w:val="24"/>
          <w:szCs w:val="24"/>
          <w:lang w:eastAsia="en-GB"/>
        </w:rPr>
        <w:t>Continuous monitoring performance and progress</w:t>
      </w:r>
    </w:p>
    <w:p w:rsidR="00E53EB8" w:rsidRPr="00E53EB8"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E53EB8">
        <w:rPr>
          <w:rFonts w:eastAsia="Times New Roman" w:cs="Arial"/>
          <w:sz w:val="24"/>
          <w:szCs w:val="24"/>
          <w:lang w:eastAsia="en-GB"/>
        </w:rPr>
        <w:t>Performance evaluation</w:t>
      </w:r>
    </w:p>
    <w:p w:rsidR="00E53EB8" w:rsidRPr="00E53EB8"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E53EB8">
        <w:rPr>
          <w:rFonts w:eastAsia="Times New Roman" w:cs="Arial"/>
          <w:sz w:val="24"/>
          <w:szCs w:val="24"/>
          <w:lang w:eastAsia="en-GB"/>
        </w:rPr>
        <w:t>Providing feedback</w:t>
      </w:r>
    </w:p>
    <w:p w:rsidR="00E53EB8" w:rsidRPr="00E53EB8" w:rsidRDefault="00E53EB8" w:rsidP="00E53EB8">
      <w:pPr>
        <w:numPr>
          <w:ilvl w:val="0"/>
          <w:numId w:val="1"/>
        </w:numPr>
        <w:shd w:val="clear" w:color="auto" w:fill="FFFFFF"/>
        <w:spacing w:before="100" w:beforeAutospacing="1" w:after="100" w:afterAutospacing="1" w:line="240" w:lineRule="auto"/>
        <w:ind w:left="300"/>
        <w:rPr>
          <w:rFonts w:eastAsia="Times New Roman" w:cs="Arial"/>
          <w:sz w:val="24"/>
          <w:szCs w:val="24"/>
          <w:lang w:eastAsia="en-GB"/>
        </w:rPr>
      </w:pPr>
      <w:r w:rsidRPr="00E53EB8">
        <w:rPr>
          <w:rFonts w:eastAsia="Times New Roman" w:cs="Arial"/>
          <w:sz w:val="24"/>
          <w:szCs w:val="24"/>
          <w:lang w:eastAsia="en-GB"/>
        </w:rPr>
        <w:t>Performance appraisal</w:t>
      </w:r>
    </w:p>
    <w:p w:rsidR="00E53EB8" w:rsidRPr="00E53EB8" w:rsidRDefault="00E53EB8" w:rsidP="00E53EB8">
      <w:pPr>
        <w:shd w:val="clear" w:color="auto" w:fill="FFFFFF"/>
        <w:spacing w:after="0" w:line="240" w:lineRule="auto"/>
        <w:rPr>
          <w:rFonts w:eastAsia="Times New Roman" w:cs="Arial"/>
          <w:sz w:val="24"/>
          <w:szCs w:val="24"/>
          <w:lang w:eastAsia="en-GB"/>
        </w:rPr>
      </w:pPr>
      <w:r w:rsidRPr="00E53EB8">
        <w:rPr>
          <w:rFonts w:eastAsia="Times New Roman" w:cs="Arial"/>
          <w:sz w:val="24"/>
          <w:szCs w:val="24"/>
          <w:lang w:eastAsia="en-GB"/>
        </w:rPr>
        <w:t>Let’s briefly look at each of these;</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Define Organizational Goals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Goals are critical issues to organizational effectiveness, and they serve a number of purposes. Organizations can also have several different kinds of goals, all of which must be appropriately managed.</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And a number of different kinds of managers must be involved in setting goals. The </w:t>
      </w:r>
      <w:hyperlink r:id="rId5" w:history="1">
        <w:r w:rsidRPr="00F316AB">
          <w:rPr>
            <w:rFonts w:eastAsia="Times New Roman" w:cs="Arial"/>
            <w:b/>
            <w:bCs/>
            <w:sz w:val="24"/>
            <w:szCs w:val="24"/>
            <w:lang w:eastAsia="en-GB"/>
          </w:rPr>
          <w:t>goals set by the superiors are preliminary</w:t>
        </w:r>
      </w:hyperlink>
      <w:r w:rsidRPr="00E53EB8">
        <w:rPr>
          <w:rFonts w:eastAsia="Times New Roman" w:cs="Arial"/>
          <w:sz w:val="24"/>
          <w:szCs w:val="24"/>
          <w:lang w:eastAsia="en-GB"/>
        </w:rPr>
        <w:t>, based on an analysis and judgment as to what can and what should be accomplished by the organization within a certain period.</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Define Employees Objectives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lastRenderedPageBreak/>
        <w:t>After making sure that employees’ managers have informed of pertinent general objectives, strategies and planning premises, the manager can then proceed to work with employees in setting their objectives.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The manager asks what goals the employees believe they can accomplish in what time period, and with what resources. They will then discuss some preliminary thoughts about what goals seem feasible for the company or department.</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Also, Read </w:t>
      </w:r>
      <w:hyperlink r:id="rId6" w:history="1">
        <w:r w:rsidRPr="00F316AB">
          <w:rPr>
            <w:rFonts w:eastAsia="Times New Roman" w:cs="Arial"/>
            <w:b/>
            <w:bCs/>
            <w:sz w:val="24"/>
            <w:szCs w:val="24"/>
            <w:lang w:eastAsia="en-GB"/>
          </w:rPr>
          <w:t>Four Common Ingredients that makes up an MBO Program</w:t>
        </w:r>
      </w:hyperlink>
      <w:r w:rsidRPr="00E53EB8">
        <w:rPr>
          <w:rFonts w:eastAsia="Times New Roman" w:cs="Arial"/>
          <w:sz w:val="24"/>
          <w:szCs w:val="24"/>
          <w:lang w:eastAsia="en-GB"/>
        </w:rPr>
        <w:t>.</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Continuous Monitoring Performance and Progress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MBO process is not only essential for making line managers in business organizations more effective but also equally important for monitoring the performance and progress of employees.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For monitoring performance and progress the followings are required;</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Identifying ineffective programs by comparing performance with pre-established objectives,</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Using </w:t>
      </w:r>
      <w:hyperlink r:id="rId7" w:history="1">
        <w:r w:rsidRPr="00F316AB">
          <w:rPr>
            <w:rFonts w:eastAsia="Times New Roman" w:cs="Arial"/>
            <w:b/>
            <w:bCs/>
            <w:sz w:val="24"/>
            <w:szCs w:val="24"/>
            <w:lang w:eastAsia="en-GB"/>
          </w:rPr>
          <w:t>zero-based budgeting</w:t>
        </w:r>
      </w:hyperlink>
      <w:r w:rsidRPr="00E53EB8">
        <w:rPr>
          <w:rFonts w:eastAsia="Times New Roman" w:cs="Arial"/>
          <w:sz w:val="24"/>
          <w:szCs w:val="24"/>
          <w:lang w:eastAsia="en-GB"/>
        </w:rPr>
        <w:t>,</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Applying MBO concepts for measuring individual and plans,</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Preparing long and short range objectives and plans,</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Installing </w:t>
      </w:r>
      <w:hyperlink r:id="rId8" w:history="1">
        <w:r w:rsidRPr="00F316AB">
          <w:rPr>
            <w:rFonts w:eastAsia="Times New Roman" w:cs="Arial"/>
            <w:b/>
            <w:bCs/>
            <w:sz w:val="24"/>
            <w:szCs w:val="24"/>
            <w:lang w:eastAsia="en-GB"/>
          </w:rPr>
          <w:t>effective controls</w:t>
        </w:r>
      </w:hyperlink>
      <w:r w:rsidRPr="00E53EB8">
        <w:rPr>
          <w:rFonts w:eastAsia="Times New Roman" w:cs="Arial"/>
          <w:sz w:val="24"/>
          <w:szCs w:val="24"/>
          <w:lang w:eastAsia="en-GB"/>
        </w:rPr>
        <w:t>, and</w:t>
      </w:r>
    </w:p>
    <w:p w:rsidR="00E53EB8" w:rsidRPr="00E53EB8" w:rsidRDefault="00E53EB8" w:rsidP="00E53EB8">
      <w:pPr>
        <w:numPr>
          <w:ilvl w:val="2"/>
          <w:numId w:val="2"/>
        </w:numPr>
        <w:shd w:val="clear" w:color="auto" w:fill="FFFFFF"/>
        <w:spacing w:before="100" w:beforeAutospacing="1" w:after="100" w:afterAutospacing="1" w:line="240" w:lineRule="auto"/>
        <w:ind w:left="900"/>
        <w:rPr>
          <w:rFonts w:eastAsia="Times New Roman" w:cs="Arial"/>
          <w:sz w:val="24"/>
          <w:szCs w:val="24"/>
          <w:lang w:eastAsia="en-GB"/>
        </w:rPr>
      </w:pPr>
      <w:r w:rsidRPr="00E53EB8">
        <w:rPr>
          <w:rFonts w:eastAsia="Times New Roman" w:cs="Arial"/>
          <w:sz w:val="24"/>
          <w:szCs w:val="24"/>
          <w:lang w:eastAsia="en-GB"/>
        </w:rPr>
        <w:t>Designing sound organizational structure with clear, responsibilities and decision-making authority at the appropriate level.</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Performance Evaluation</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Under this MBO process performance review are made by the participation of the concerned managers.</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Providing Feedback</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The filial ingredients in an MBO program are continuous feedback on performance and goals that allow individuals to monitor and correct their own actions.</w:t>
      </w:r>
    </w:p>
    <w:p w:rsidR="00E53EB8" w:rsidRPr="00E53EB8" w:rsidRDefault="00E53EB8" w:rsidP="00E53EB8">
      <w:pPr>
        <w:shd w:val="clear" w:color="auto" w:fill="FFFFFF"/>
        <w:spacing w:after="0" w:line="240" w:lineRule="auto"/>
        <w:ind w:left="300"/>
        <w:rPr>
          <w:rFonts w:eastAsia="Times New Roman" w:cs="Arial"/>
          <w:sz w:val="24"/>
          <w:szCs w:val="24"/>
          <w:lang w:eastAsia="en-GB"/>
        </w:rPr>
      </w:pPr>
      <w:r w:rsidRPr="00E53EB8">
        <w:rPr>
          <w:rFonts w:eastAsia="Times New Roman" w:cs="Arial"/>
          <w:sz w:val="24"/>
          <w:szCs w:val="24"/>
          <w:lang w:eastAsia="en-GB"/>
        </w:rPr>
        <w:t>This continuous feedback is supplemented by periodic formal appraisal meetings which superiors and subordinates can review progress toward goals, which lead to further feedback.</w:t>
      </w:r>
    </w:p>
    <w:p w:rsidR="00E53EB8" w:rsidRPr="00E53EB8" w:rsidRDefault="00E53EB8" w:rsidP="00E53EB8">
      <w:pPr>
        <w:numPr>
          <w:ilvl w:val="0"/>
          <w:numId w:val="2"/>
        </w:numPr>
        <w:shd w:val="clear" w:color="auto" w:fill="FFFFFF"/>
        <w:spacing w:after="0" w:line="240" w:lineRule="auto"/>
        <w:ind w:left="300"/>
        <w:outlineLvl w:val="2"/>
        <w:rPr>
          <w:rFonts w:eastAsia="Times New Roman" w:cs="Arial"/>
          <w:b/>
          <w:bCs/>
          <w:sz w:val="24"/>
          <w:szCs w:val="24"/>
          <w:lang w:eastAsia="en-GB"/>
        </w:rPr>
      </w:pPr>
      <w:r w:rsidRPr="00E53EB8">
        <w:rPr>
          <w:rFonts w:eastAsia="Times New Roman" w:cs="Arial"/>
          <w:b/>
          <w:bCs/>
          <w:sz w:val="24"/>
          <w:szCs w:val="24"/>
          <w:lang w:eastAsia="en-GB"/>
        </w:rPr>
        <w:t>Performance Appraisal</w:t>
      </w:r>
    </w:p>
    <w:p w:rsidR="00E53EB8" w:rsidRPr="00F316AB" w:rsidRDefault="00E53EB8" w:rsidP="00E53EB8">
      <w:pPr>
        <w:shd w:val="clear" w:color="auto" w:fill="FFFFFF"/>
        <w:spacing w:after="0" w:line="240" w:lineRule="auto"/>
        <w:ind w:left="300"/>
        <w:rPr>
          <w:rFonts w:eastAsia="Times New Roman" w:cs="Arial"/>
          <w:sz w:val="24"/>
          <w:szCs w:val="24"/>
          <w:lang w:eastAsia="en-GB"/>
        </w:rPr>
      </w:pPr>
      <w:hyperlink r:id="rId9" w:history="1">
        <w:r w:rsidRPr="00F316AB">
          <w:rPr>
            <w:rFonts w:eastAsia="Times New Roman" w:cs="Arial"/>
            <w:b/>
            <w:bCs/>
            <w:sz w:val="24"/>
            <w:szCs w:val="24"/>
            <w:lang w:eastAsia="en-GB"/>
          </w:rPr>
          <w:t>Performance appraisals</w:t>
        </w:r>
      </w:hyperlink>
      <w:r w:rsidRPr="00E53EB8">
        <w:rPr>
          <w:rFonts w:eastAsia="Times New Roman" w:cs="Arial"/>
          <w:sz w:val="24"/>
          <w:szCs w:val="24"/>
          <w:lang w:eastAsia="en-GB"/>
        </w:rPr>
        <w:t> are a regular review of employee performance within organizations. It is done at the last stage of MBO process.</w:t>
      </w:r>
    </w:p>
    <w:p w:rsidR="00F316AB" w:rsidRPr="00F316AB" w:rsidRDefault="00F316AB" w:rsidP="00E53EB8">
      <w:pPr>
        <w:shd w:val="clear" w:color="auto" w:fill="FFFFFF"/>
        <w:spacing w:after="0" w:line="240" w:lineRule="auto"/>
        <w:ind w:left="300"/>
        <w:rPr>
          <w:rFonts w:eastAsia="Times New Roman" w:cs="Arial"/>
          <w:sz w:val="24"/>
          <w:szCs w:val="24"/>
          <w:lang w:eastAsia="en-GB"/>
        </w:rPr>
      </w:pPr>
    </w:p>
    <w:p w:rsidR="00F316AB" w:rsidRPr="00F316AB" w:rsidRDefault="00F316AB" w:rsidP="00F316AB">
      <w:pPr>
        <w:pStyle w:val="NormalWeb"/>
        <w:rPr>
          <w:rFonts w:asciiTheme="minorHAnsi" w:hAnsiTheme="minorHAnsi" w:cs="Arial"/>
        </w:rPr>
      </w:pPr>
      <w:r w:rsidRPr="00F316AB">
        <w:rPr>
          <w:rFonts w:asciiTheme="minorHAnsi" w:hAnsiTheme="minorHAnsi" w:cs="Arial"/>
        </w:rPr>
        <w:t>2a).</w:t>
      </w:r>
      <w:r w:rsidRPr="00F316AB">
        <w:rPr>
          <w:rStyle w:val="Heading3Char"/>
          <w:rFonts w:asciiTheme="minorHAnsi" w:hAnsiTheme="minorHAnsi" w:cs="Arial"/>
          <w:sz w:val="24"/>
          <w:szCs w:val="24"/>
        </w:rPr>
        <w:t xml:space="preserve"> </w:t>
      </w:r>
      <w:r w:rsidRPr="00F316AB">
        <w:rPr>
          <w:rFonts w:asciiTheme="minorHAnsi" w:hAnsiTheme="minorHAnsi" w:cs="Arial"/>
          <w:b/>
          <w:bCs/>
        </w:rPr>
        <w:t>Management by Objectives develops a result-oriented philosophy</w:t>
      </w:r>
      <w:r w:rsidRPr="00F316AB">
        <w:rPr>
          <w:rFonts w:asciiTheme="minorHAnsi" w:hAnsiTheme="minorHAnsi" w:cs="Arial"/>
        </w:rPr>
        <w:t>: The Management by Objectives (MBO) process is all about the delivery of results (outcome) as opposed to management by crisis (MBC)). While managers are expected to develop </w:t>
      </w:r>
      <w:hyperlink r:id="rId10" w:history="1">
        <w:r w:rsidRPr="00F316AB">
          <w:rPr>
            <w:rFonts w:asciiTheme="minorHAnsi" w:hAnsiTheme="minorHAnsi" w:cs="Arial"/>
            <w:u w:val="single"/>
          </w:rPr>
          <w:t>goals and objectives</w:t>
        </w:r>
      </w:hyperlink>
      <w:r w:rsidRPr="00F316AB">
        <w:rPr>
          <w:rFonts w:asciiTheme="minorHAnsi" w:hAnsiTheme="minorHAnsi" w:cs="Arial"/>
        </w:rPr>
        <w:t>; action plans and provide their people with the resources they need, employees are expected to do their part by making positive contributions towards the organizational goals.</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Formulation of clearer goals</w:t>
      </w:r>
      <w:r w:rsidRPr="00F316AB">
        <w:rPr>
          <w:rFonts w:eastAsia="Times New Roman" w:cs="Arial"/>
          <w:sz w:val="24"/>
          <w:szCs w:val="24"/>
          <w:lang w:eastAsia="en-GB"/>
        </w:rPr>
        <w:t xml:space="preserve">: 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the job that they do. This process encourages the active </w:t>
      </w:r>
      <w:r w:rsidRPr="00F316AB">
        <w:rPr>
          <w:rFonts w:eastAsia="Times New Roman" w:cs="Arial"/>
          <w:sz w:val="24"/>
          <w:szCs w:val="24"/>
          <w:lang w:eastAsia="en-GB"/>
        </w:rPr>
        <w:lastRenderedPageBreak/>
        <w:t>participation of every employee, with the end result being that the organizational goals are met within the agreed timeframe.</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Management by Objectives Facilitates objective appraisal</w:t>
      </w:r>
      <w:r w:rsidRPr="00F316AB">
        <w:rPr>
          <w:rFonts w:eastAsia="Times New Roman" w:cs="Arial"/>
          <w:sz w:val="24"/>
          <w:szCs w:val="24"/>
          <w:lang w:eastAsia="en-GB"/>
        </w:rPr>
        <w:t>: The evaluation process is designed to be fair from the start, with all of the goals are put together in by the entire team. Giving individuals the freedom to exercise their own creativity makes for a happier set of employees, all of whom become fully committed to reaching the organizational goals.</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Raises employee morale</w:t>
      </w:r>
      <w:r w:rsidRPr="00F316AB">
        <w:rPr>
          <w:rFonts w:eastAsia="Times New Roman" w:cs="Arial"/>
          <w:sz w:val="24"/>
          <w:szCs w:val="24"/>
          <w:lang w:eastAsia="en-GB"/>
        </w:rPr>
        <w:t>: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hyperlink r:id="rId11" w:tooltip="Objectiveli Manage Goals and Objectives in Real-Time" w:history="1">
        <w:r w:rsidRPr="00F316AB">
          <w:rPr>
            <w:rFonts w:eastAsia="Times New Roman" w:cs="Arial"/>
            <w:b/>
            <w:bCs/>
            <w:sz w:val="24"/>
            <w:szCs w:val="24"/>
            <w:u w:val="single"/>
            <w:lang w:eastAsia="en-GB"/>
          </w:rPr>
          <w:t>Management by Objectives</w:t>
        </w:r>
      </w:hyperlink>
      <w:r w:rsidRPr="00F316AB">
        <w:rPr>
          <w:rFonts w:eastAsia="Times New Roman" w:cs="Arial"/>
          <w:b/>
          <w:bCs/>
          <w:sz w:val="24"/>
          <w:szCs w:val="24"/>
          <w:lang w:eastAsia="en-GB"/>
        </w:rPr>
        <w:t> Facilitates effective planning</w:t>
      </w:r>
      <w:r w:rsidRPr="00F316AB">
        <w:rPr>
          <w:rFonts w:eastAsia="Times New Roman" w:cs="Arial"/>
          <w:sz w:val="24"/>
          <w:szCs w:val="24"/>
          <w:lang w:eastAsia="en-GB"/>
        </w:rPr>
        <w:t>: The Management by Objectives program makes organizational planning much more effective. Everyone is forced to look at results as opposed to winging it when crises arise. When effective planning is put in place, fewer of those problems tend to arise, allowing mangers to focus on what is important.</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Acts as motivational force</w:t>
      </w:r>
      <w:r w:rsidRPr="00F316AB">
        <w:rPr>
          <w:rFonts w:eastAsia="Times New Roman" w:cs="Arial"/>
          <w:sz w:val="24"/>
          <w:szCs w:val="24"/>
          <w:lang w:eastAsia="en-GB"/>
        </w:rPr>
        <w:t>: Since everyone is on the same page when it comes to reaching the goals of the organization, there is a higher level of imagination and creativity that comes with that. With everyone working together for a common goal, there is a much higher level of motivation to reach them.</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Management by Objectives facilitates effective control</w:t>
      </w:r>
      <w:r w:rsidRPr="00F316AB">
        <w:rPr>
          <w:rFonts w:eastAsia="Times New Roman" w:cs="Arial"/>
          <w:sz w:val="24"/>
          <w:szCs w:val="24"/>
          <w:lang w:eastAsia="en-GB"/>
        </w:rPr>
        <w:t>: One of the main features of MBO is the continual monitoring of progress. This allows everyone to measure their performance against the standards that have been put in place. It is those clear standards that allow everyone to work towards a very identifiable set of goals, all allowing for better control.</w:t>
      </w:r>
    </w:p>
    <w:p w:rsidR="00F316AB" w:rsidRPr="00F316AB" w:rsidRDefault="00F316AB" w:rsidP="00F316AB">
      <w:pPr>
        <w:spacing w:before="100" w:beforeAutospacing="1" w:after="100" w:afterAutospacing="1" w:line="240" w:lineRule="auto"/>
        <w:rPr>
          <w:rFonts w:eastAsia="Times New Roman" w:cs="Arial"/>
          <w:sz w:val="24"/>
          <w:szCs w:val="24"/>
          <w:lang w:eastAsia="en-GB"/>
        </w:rPr>
      </w:pPr>
      <w:r w:rsidRPr="00F316AB">
        <w:rPr>
          <w:rFonts w:eastAsia="Times New Roman" w:cs="Arial"/>
          <w:b/>
          <w:bCs/>
          <w:sz w:val="24"/>
          <w:szCs w:val="24"/>
          <w:lang w:eastAsia="en-GB"/>
        </w:rPr>
        <w:t>Management by Objectives facilitates personal leadership</w:t>
      </w:r>
      <w:r w:rsidRPr="00F316AB">
        <w:rPr>
          <w:rFonts w:eastAsia="Times New Roman" w:cs="Arial"/>
          <w:sz w:val="24"/>
          <w:szCs w:val="24"/>
          <w:lang w:eastAsia="en-GB"/>
        </w:rPr>
        <w:t>: MBO helps everyone within the organization, but it gives mangers in particular the opportunity to display their leadership skills. Keeping the entire group focused will paint a manager in a very positive light and make them more likely to advance within the company.</w:t>
      </w:r>
    </w:p>
    <w:p w:rsidR="00F316AB" w:rsidRPr="00F316AB" w:rsidRDefault="00F316AB" w:rsidP="00F316AB">
      <w:pPr>
        <w:rPr>
          <w:rFonts w:eastAsia="Times New Roman" w:cs="Times New Roman"/>
          <w:sz w:val="24"/>
          <w:szCs w:val="24"/>
          <w:lang w:eastAsia="en-GB"/>
        </w:rPr>
      </w:pPr>
      <w:r w:rsidRPr="00F316AB">
        <w:rPr>
          <w:rFonts w:eastAsia="Times New Roman" w:cs="Arial"/>
          <w:sz w:val="24"/>
          <w:szCs w:val="24"/>
          <w:lang w:eastAsia="en-GB"/>
        </w:rPr>
        <w:t xml:space="preserve">2a.) </w:t>
      </w:r>
      <w:proofErr w:type="gramStart"/>
      <w:r w:rsidRPr="00F316AB">
        <w:rPr>
          <w:rFonts w:eastAsia="Times New Roman" w:cs="Arial"/>
          <w:sz w:val="24"/>
          <w:szCs w:val="24"/>
          <w:lang w:eastAsia="en-GB"/>
        </w:rPr>
        <w:t>I</w:t>
      </w:r>
      <w:r w:rsidRPr="00F316AB">
        <w:rPr>
          <w:rFonts w:cs="Arial"/>
          <w:sz w:val="24"/>
          <w:szCs w:val="24"/>
          <w:shd w:val="clear" w:color="auto" w:fill="FFFFFF"/>
        </w:rPr>
        <w:t>n</w:t>
      </w:r>
      <w:proofErr w:type="gramEnd"/>
      <w:r w:rsidRPr="00F316AB">
        <w:rPr>
          <w:rFonts w:cs="Arial"/>
          <w:sz w:val="24"/>
          <w:szCs w:val="24"/>
          <w:shd w:val="clear" w:color="auto" w:fill="FFFFFF"/>
        </w:rPr>
        <w:t xml:space="preserve"> psychology, decision-making is regarded as the cognitive process resulting in the selection of a belief or a course of action among several alternative possibilities</w:t>
      </w:r>
      <w:r w:rsidRPr="00F316AB">
        <w:rPr>
          <w:rFonts w:cs="Arial"/>
          <w:sz w:val="24"/>
          <w:szCs w:val="24"/>
          <w:shd w:val="clear" w:color="auto" w:fill="FFFFFF"/>
        </w:rPr>
        <w:t xml:space="preserve">. It is the </w:t>
      </w:r>
      <w:r w:rsidRPr="00F316AB">
        <w:rPr>
          <w:rFonts w:eastAsia="Times New Roman" w:cs="Arial"/>
          <w:sz w:val="24"/>
          <w:szCs w:val="24"/>
          <w:shd w:val="clear" w:color="auto" w:fill="FFFFFF"/>
          <w:lang w:eastAsia="en-GB"/>
        </w:rPr>
        <w:t>thought </w:t>
      </w:r>
      <w:hyperlink r:id="rId12" w:history="1">
        <w:r w:rsidRPr="00F316AB">
          <w:rPr>
            <w:rFonts w:eastAsia="Times New Roman" w:cs="Arial"/>
            <w:sz w:val="24"/>
            <w:szCs w:val="24"/>
            <w:shd w:val="clear" w:color="auto" w:fill="FFFFFF"/>
            <w:lang w:eastAsia="en-GB"/>
          </w:rPr>
          <w:t>process</w:t>
        </w:r>
      </w:hyperlink>
      <w:r w:rsidRPr="00F316AB">
        <w:rPr>
          <w:rFonts w:eastAsia="Times New Roman" w:cs="Arial"/>
          <w:sz w:val="24"/>
          <w:szCs w:val="24"/>
          <w:shd w:val="clear" w:color="auto" w:fill="FFFFFF"/>
          <w:lang w:eastAsia="en-GB"/>
        </w:rPr>
        <w:t> of selecting a logical </w:t>
      </w:r>
      <w:hyperlink r:id="rId13" w:history="1">
        <w:r w:rsidRPr="00F316AB">
          <w:rPr>
            <w:rFonts w:eastAsia="Times New Roman" w:cs="Arial"/>
            <w:sz w:val="24"/>
            <w:szCs w:val="24"/>
            <w:shd w:val="clear" w:color="auto" w:fill="FFFFFF"/>
            <w:lang w:eastAsia="en-GB"/>
          </w:rPr>
          <w:t>choice</w:t>
        </w:r>
      </w:hyperlink>
      <w:r w:rsidRPr="00F316AB">
        <w:rPr>
          <w:rFonts w:eastAsia="Times New Roman" w:cs="Arial"/>
          <w:sz w:val="24"/>
          <w:szCs w:val="24"/>
          <w:shd w:val="clear" w:color="auto" w:fill="FFFFFF"/>
          <w:lang w:eastAsia="en-GB"/>
        </w:rPr>
        <w:t> from the available options.</w:t>
      </w:r>
    </w:p>
    <w:p w:rsidR="00F316AB" w:rsidRPr="00F316AB" w:rsidRDefault="00F316AB" w:rsidP="00F316AB">
      <w:pPr>
        <w:shd w:val="clear" w:color="auto" w:fill="FFFFFF"/>
        <w:spacing w:after="150" w:line="240" w:lineRule="auto"/>
        <w:rPr>
          <w:rFonts w:eastAsia="Times New Roman" w:cs="Arial"/>
          <w:sz w:val="24"/>
          <w:szCs w:val="24"/>
          <w:lang w:eastAsia="en-GB"/>
        </w:rPr>
      </w:pPr>
      <w:r w:rsidRPr="00F316AB">
        <w:rPr>
          <w:rFonts w:eastAsia="Times New Roman" w:cs="Arial"/>
          <w:sz w:val="24"/>
          <w:szCs w:val="24"/>
          <w:lang w:eastAsia="en-GB"/>
        </w:rPr>
        <w:t>When trying to make a good </w:t>
      </w:r>
      <w:hyperlink r:id="rId14" w:history="1">
        <w:r w:rsidRPr="00F316AB">
          <w:rPr>
            <w:rFonts w:eastAsia="Times New Roman" w:cs="Arial"/>
            <w:sz w:val="24"/>
            <w:szCs w:val="24"/>
            <w:lang w:eastAsia="en-GB"/>
          </w:rPr>
          <w:t>decision</w:t>
        </w:r>
      </w:hyperlink>
      <w:r w:rsidRPr="00F316AB">
        <w:rPr>
          <w:rFonts w:eastAsia="Times New Roman" w:cs="Arial"/>
          <w:sz w:val="24"/>
          <w:szCs w:val="24"/>
          <w:lang w:eastAsia="en-GB"/>
        </w:rPr>
        <w:t>, a </w:t>
      </w:r>
      <w:hyperlink r:id="rId15" w:history="1">
        <w:r w:rsidRPr="00F316AB">
          <w:rPr>
            <w:rFonts w:eastAsia="Times New Roman" w:cs="Arial"/>
            <w:sz w:val="24"/>
            <w:szCs w:val="24"/>
            <w:lang w:eastAsia="en-GB"/>
          </w:rPr>
          <w:t>person</w:t>
        </w:r>
      </w:hyperlink>
      <w:r w:rsidRPr="00F316AB">
        <w:rPr>
          <w:rFonts w:eastAsia="Times New Roman" w:cs="Arial"/>
          <w:sz w:val="24"/>
          <w:szCs w:val="24"/>
          <w:lang w:eastAsia="en-GB"/>
        </w:rPr>
        <w:t> must </w:t>
      </w:r>
      <w:hyperlink r:id="rId16" w:history="1">
        <w:r w:rsidRPr="00F316AB">
          <w:rPr>
            <w:rFonts w:eastAsia="Times New Roman" w:cs="Arial"/>
            <w:sz w:val="24"/>
            <w:szCs w:val="24"/>
            <w:lang w:eastAsia="en-GB"/>
          </w:rPr>
          <w:t>weight</w:t>
        </w:r>
      </w:hyperlink>
      <w:r w:rsidRPr="00F316AB">
        <w:rPr>
          <w:rFonts w:eastAsia="Times New Roman" w:cs="Arial"/>
          <w:sz w:val="24"/>
          <w:szCs w:val="24"/>
          <w:lang w:eastAsia="en-GB"/>
        </w:rPr>
        <w:t> the positives and negatives of each </w:t>
      </w:r>
      <w:hyperlink r:id="rId17" w:history="1">
        <w:r w:rsidRPr="00F316AB">
          <w:rPr>
            <w:rFonts w:eastAsia="Times New Roman" w:cs="Arial"/>
            <w:sz w:val="24"/>
            <w:szCs w:val="24"/>
            <w:lang w:eastAsia="en-GB"/>
          </w:rPr>
          <w:t>option</w:t>
        </w:r>
      </w:hyperlink>
      <w:r w:rsidRPr="00F316AB">
        <w:rPr>
          <w:rFonts w:eastAsia="Times New Roman" w:cs="Arial"/>
          <w:sz w:val="24"/>
          <w:szCs w:val="24"/>
          <w:lang w:eastAsia="en-GB"/>
        </w:rPr>
        <w:t>, and consider all the alternatives. For </w:t>
      </w:r>
      <w:hyperlink r:id="rId18" w:history="1">
        <w:r w:rsidRPr="00F316AB">
          <w:rPr>
            <w:rFonts w:eastAsia="Times New Roman" w:cs="Arial"/>
            <w:sz w:val="24"/>
            <w:szCs w:val="24"/>
            <w:lang w:eastAsia="en-GB"/>
          </w:rPr>
          <w:t>effective</w:t>
        </w:r>
      </w:hyperlink>
      <w:r w:rsidRPr="00F316AB">
        <w:rPr>
          <w:rFonts w:eastAsia="Times New Roman" w:cs="Arial"/>
          <w:sz w:val="24"/>
          <w:szCs w:val="24"/>
          <w:lang w:eastAsia="en-GB"/>
        </w:rPr>
        <w:t xml:space="preserve"> decision making, a person must be </w:t>
      </w:r>
      <w:hyperlink r:id="rId19" w:history="1">
        <w:r w:rsidRPr="00F316AB">
          <w:rPr>
            <w:rFonts w:eastAsia="Times New Roman" w:cs="Arial"/>
            <w:sz w:val="24"/>
            <w:szCs w:val="24"/>
            <w:lang w:eastAsia="en-GB"/>
          </w:rPr>
          <w:t>able</w:t>
        </w:r>
      </w:hyperlink>
      <w:r w:rsidRPr="00F316AB">
        <w:rPr>
          <w:rFonts w:eastAsia="Times New Roman" w:cs="Arial"/>
          <w:sz w:val="24"/>
          <w:szCs w:val="24"/>
          <w:lang w:eastAsia="en-GB"/>
        </w:rPr>
        <w:t> to </w:t>
      </w:r>
      <w:hyperlink r:id="rId20" w:history="1">
        <w:r w:rsidRPr="00F316AB">
          <w:rPr>
            <w:rFonts w:eastAsia="Times New Roman" w:cs="Arial"/>
            <w:sz w:val="24"/>
            <w:szCs w:val="24"/>
            <w:lang w:eastAsia="en-GB"/>
          </w:rPr>
          <w:t>forecast</w:t>
        </w:r>
      </w:hyperlink>
      <w:r w:rsidRPr="00F316AB">
        <w:rPr>
          <w:rFonts w:eastAsia="Times New Roman" w:cs="Arial"/>
          <w:sz w:val="24"/>
          <w:szCs w:val="24"/>
          <w:lang w:eastAsia="en-GB"/>
        </w:rPr>
        <w:t> the outcome of each option as well, and based on all these items, determine which option is the best for that particular situation.</w:t>
      </w:r>
    </w:p>
    <w:p w:rsidR="00F316AB" w:rsidRPr="00F316AB" w:rsidRDefault="00F316AB" w:rsidP="00F316AB">
      <w:pPr>
        <w:pStyle w:val="NormalWeb"/>
        <w:shd w:val="clear" w:color="auto" w:fill="FFFFFF"/>
        <w:spacing w:before="0" w:beforeAutospacing="0" w:after="300" w:afterAutospacing="0"/>
        <w:jc w:val="both"/>
        <w:textAlignment w:val="baseline"/>
        <w:rPr>
          <w:rFonts w:asciiTheme="minorHAnsi" w:hAnsiTheme="minorHAnsi"/>
        </w:rPr>
      </w:pPr>
      <w:r w:rsidRPr="00F316AB">
        <w:rPr>
          <w:rFonts w:asciiTheme="minorHAnsi" w:hAnsiTheme="minorHAnsi" w:cs="Arial"/>
        </w:rPr>
        <w:t xml:space="preserve">2b.) </w:t>
      </w:r>
      <w:r w:rsidRPr="00F316AB">
        <w:rPr>
          <w:rFonts w:asciiTheme="minorHAnsi" w:hAnsiTheme="minorHAnsi"/>
        </w:rPr>
        <w:t>Decision-making involves the following phases:</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1. </w:t>
      </w:r>
      <w:r w:rsidRPr="00F316AB">
        <w:rPr>
          <w:rFonts w:eastAsia="Times New Roman" w:cs="Times New Roman"/>
          <w:b/>
          <w:bCs/>
          <w:sz w:val="24"/>
          <w:szCs w:val="24"/>
          <w:u w:val="single"/>
          <w:bdr w:val="none" w:sz="0" w:space="0" w:color="auto" w:frame="1"/>
          <w:lang w:eastAsia="en-GB"/>
        </w:rPr>
        <w:t>Identifying the Problem</w:t>
      </w:r>
      <w:r w:rsidRPr="00F316AB">
        <w:rPr>
          <w:rFonts w:eastAsia="Times New Roman" w:cs="Times New Roman"/>
          <w:sz w:val="24"/>
          <w:szCs w:val="24"/>
          <w:lang w:eastAsia="en-GB"/>
        </w:rPr>
        <w:t xml:space="preserve">: The first step in the decision-making process is to identify the actual cause of a problem. It involves defining and formulating the problem clearly and completely. In practice, defining the problem is not an easy task. What seems to be a problem </w:t>
      </w:r>
      <w:r w:rsidRPr="00F316AB">
        <w:rPr>
          <w:rFonts w:eastAsia="Times New Roman" w:cs="Times New Roman"/>
          <w:sz w:val="24"/>
          <w:szCs w:val="24"/>
          <w:lang w:eastAsia="en-GB"/>
        </w:rPr>
        <w:lastRenderedPageBreak/>
        <w:t>may actually be the symptoms of it. So the manager should dig further to identify the real problem.</w:t>
      </w:r>
    </w:p>
    <w:p w:rsidR="00F316AB" w:rsidRPr="00F316AB" w:rsidRDefault="00F316AB" w:rsidP="00F316AB">
      <w:pPr>
        <w:shd w:val="clear" w:color="auto" w:fill="FFFFFF"/>
        <w:spacing w:after="30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2. </w:t>
      </w:r>
      <w:r w:rsidR="00AE78B2" w:rsidRPr="00F316AB">
        <w:rPr>
          <w:rFonts w:eastAsia="Times New Roman" w:cs="Times New Roman"/>
          <w:b/>
          <w:bCs/>
          <w:sz w:val="24"/>
          <w:szCs w:val="24"/>
          <w:u w:val="single"/>
          <w:bdr w:val="none" w:sz="0" w:space="0" w:color="auto" w:frame="1"/>
          <w:lang w:eastAsia="en-GB"/>
        </w:rPr>
        <w:t>Analysing</w:t>
      </w:r>
      <w:bookmarkStart w:id="0" w:name="_GoBack"/>
      <w:bookmarkEnd w:id="0"/>
      <w:r w:rsidRPr="00F316AB">
        <w:rPr>
          <w:rFonts w:eastAsia="Times New Roman" w:cs="Times New Roman"/>
          <w:b/>
          <w:bCs/>
          <w:sz w:val="24"/>
          <w:szCs w:val="24"/>
          <w:u w:val="single"/>
          <w:bdr w:val="none" w:sz="0" w:space="0" w:color="auto" w:frame="1"/>
          <w:lang w:eastAsia="en-GB"/>
        </w:rPr>
        <w:t xml:space="preserve"> the Problem</w:t>
      </w:r>
      <w:r w:rsidRPr="00F316AB">
        <w:rPr>
          <w:rFonts w:eastAsia="Times New Roman" w:cs="Times New Roman"/>
          <w:sz w:val="24"/>
          <w:szCs w:val="24"/>
          <w:lang w:eastAsia="en-GB"/>
        </w:rPr>
        <w:t xml:space="preserve">: After the problem is defined, the next step in the process of decision-making is, </w:t>
      </w:r>
      <w:r w:rsidR="00AE78B2" w:rsidRPr="00F316AB">
        <w:rPr>
          <w:rFonts w:eastAsia="Times New Roman" w:cs="Times New Roman"/>
          <w:sz w:val="24"/>
          <w:szCs w:val="24"/>
          <w:lang w:eastAsia="en-GB"/>
        </w:rPr>
        <w:t>analysing</w:t>
      </w:r>
      <w:r w:rsidRPr="00F316AB">
        <w:rPr>
          <w:rFonts w:eastAsia="Times New Roman" w:cs="Times New Roman"/>
          <w:sz w:val="24"/>
          <w:szCs w:val="24"/>
          <w:lang w:eastAsia="en-GB"/>
        </w:rPr>
        <w:t xml:space="preserve"> the problem. </w:t>
      </w:r>
      <w:proofErr w:type="gramStart"/>
      <w:r w:rsidRPr="00F316AB">
        <w:rPr>
          <w:rFonts w:eastAsia="Times New Roman" w:cs="Times New Roman"/>
          <w:sz w:val="24"/>
          <w:szCs w:val="24"/>
          <w:lang w:eastAsia="en-GB"/>
        </w:rPr>
        <w:t>it</w:t>
      </w:r>
      <w:proofErr w:type="gramEnd"/>
      <w:r w:rsidRPr="00F316AB">
        <w:rPr>
          <w:rFonts w:eastAsia="Times New Roman" w:cs="Times New Roman"/>
          <w:sz w:val="24"/>
          <w:szCs w:val="24"/>
          <w:lang w:eastAsia="en-GB"/>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3. </w:t>
      </w:r>
      <w:r w:rsidRPr="00F316AB">
        <w:rPr>
          <w:rFonts w:eastAsia="Times New Roman" w:cs="Times New Roman"/>
          <w:b/>
          <w:bCs/>
          <w:sz w:val="24"/>
          <w:szCs w:val="24"/>
          <w:u w:val="single"/>
          <w:bdr w:val="none" w:sz="0" w:space="0" w:color="auto" w:frame="1"/>
          <w:lang w:eastAsia="en-GB"/>
        </w:rPr>
        <w:t>Developing Alternative Solution for the Problem</w:t>
      </w:r>
      <w:r w:rsidRPr="00F316AB">
        <w:rPr>
          <w:rFonts w:eastAsia="Times New Roman" w:cs="Times New Roman"/>
          <w:sz w:val="24"/>
          <w:szCs w:val="24"/>
          <w:lang w:eastAsia="en-GB"/>
        </w:rPr>
        <w:t>: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4. </w:t>
      </w:r>
      <w:r w:rsidRPr="00F316AB">
        <w:rPr>
          <w:rFonts w:eastAsia="Times New Roman" w:cs="Times New Roman"/>
          <w:b/>
          <w:bCs/>
          <w:sz w:val="24"/>
          <w:szCs w:val="24"/>
          <w:u w:val="single"/>
          <w:bdr w:val="none" w:sz="0" w:space="0" w:color="auto" w:frame="1"/>
          <w:lang w:eastAsia="en-GB"/>
        </w:rPr>
        <w:t>Evaluating the Alternatives</w:t>
      </w:r>
      <w:r w:rsidRPr="00F316AB">
        <w:rPr>
          <w:rFonts w:eastAsia="Times New Roman" w:cs="Times New Roman"/>
          <w:sz w:val="24"/>
          <w:szCs w:val="24"/>
          <w:lang w:eastAsia="en-GB"/>
        </w:rPr>
        <w:t>: After having developed the appropriate alternatives, the next step is evaluating them so as to choose the best one. While comparing the alternatives, various factors that are given here under are to be considered.</w:t>
      </w:r>
    </w:p>
    <w:p w:rsidR="00F316AB" w:rsidRPr="00F316AB" w:rsidRDefault="00F316AB" w:rsidP="00F316AB">
      <w:pPr>
        <w:numPr>
          <w:ilvl w:val="0"/>
          <w:numId w:val="3"/>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Quantitative Factors – factors which can be measured e.g., fixed and operation costs.</w:t>
      </w:r>
    </w:p>
    <w:p w:rsidR="00F316AB" w:rsidRPr="00F316AB" w:rsidRDefault="00F316AB" w:rsidP="00F316AB">
      <w:pPr>
        <w:numPr>
          <w:ilvl w:val="0"/>
          <w:numId w:val="3"/>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Qualitative Factors or intangible Factors — factors which cannot be measured i.e., unmeasurable factors, e.g., labour relations, change in technology. While evaluating the qualitative factors, the planner should see whether these factors can be quantitatively measured. If they are found not to be quantitatively measurable, then he should assess the importance and influence and then come to a conclusion.</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5. </w:t>
      </w:r>
      <w:r w:rsidRPr="00F316AB">
        <w:rPr>
          <w:rFonts w:eastAsia="Times New Roman" w:cs="Times New Roman"/>
          <w:b/>
          <w:bCs/>
          <w:sz w:val="24"/>
          <w:szCs w:val="24"/>
          <w:u w:val="single"/>
          <w:bdr w:val="none" w:sz="0" w:space="0" w:color="auto" w:frame="1"/>
          <w:lang w:eastAsia="en-GB"/>
        </w:rPr>
        <w:t>Deciding the Best Course of Action</w:t>
      </w:r>
      <w:r w:rsidRPr="00F316AB">
        <w:rPr>
          <w:rFonts w:eastAsia="Times New Roman" w:cs="Times New Roman"/>
          <w:sz w:val="24"/>
          <w:szCs w:val="24"/>
          <w:lang w:eastAsia="en-GB"/>
        </w:rPr>
        <w:t>: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roofErr w:type="gramStart"/>
      <w:r w:rsidRPr="00F316AB">
        <w:rPr>
          <w:rFonts w:eastAsia="Times New Roman" w:cs="Times New Roman"/>
          <w:sz w:val="24"/>
          <w:szCs w:val="24"/>
          <w:lang w:eastAsia="en-GB"/>
        </w:rPr>
        <w:t>.,</w:t>
      </w:r>
      <w:proofErr w:type="gramEnd"/>
    </w:p>
    <w:p w:rsidR="00F316AB" w:rsidRPr="00F316AB" w:rsidRDefault="00F316AB" w:rsidP="00F316AB">
      <w:pPr>
        <w:numPr>
          <w:ilvl w:val="0"/>
          <w:numId w:val="4"/>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Past Experience,</w:t>
      </w:r>
    </w:p>
    <w:p w:rsidR="00F316AB" w:rsidRPr="00F316AB" w:rsidRDefault="00F316AB" w:rsidP="00F316AB">
      <w:pPr>
        <w:numPr>
          <w:ilvl w:val="0"/>
          <w:numId w:val="4"/>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Experimentation, and</w:t>
      </w:r>
    </w:p>
    <w:p w:rsidR="00F316AB" w:rsidRPr="00F316AB" w:rsidRDefault="00F316AB" w:rsidP="00F316AB">
      <w:pPr>
        <w:numPr>
          <w:ilvl w:val="0"/>
          <w:numId w:val="4"/>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Research and Analysis.</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6. </w:t>
      </w:r>
      <w:r w:rsidRPr="00F316AB">
        <w:rPr>
          <w:rFonts w:eastAsia="Times New Roman" w:cs="Times New Roman"/>
          <w:b/>
          <w:bCs/>
          <w:sz w:val="24"/>
          <w:szCs w:val="24"/>
          <w:u w:val="single"/>
          <w:bdr w:val="none" w:sz="0" w:space="0" w:color="auto" w:frame="1"/>
          <w:lang w:eastAsia="en-GB"/>
        </w:rPr>
        <w:t>Conversion of Decision into Action</w:t>
      </w:r>
      <w:r w:rsidRPr="00F316AB">
        <w:rPr>
          <w:rFonts w:eastAsia="Times New Roman" w:cs="Times New Roman"/>
          <w:sz w:val="24"/>
          <w:szCs w:val="24"/>
          <w:lang w:eastAsia="en-GB"/>
        </w:rPr>
        <w:t xml:space="preserve">: If the decision taken remain in the paper, there is no meaning in taking decisions. Once a decision is made, it should be converted into action </w:t>
      </w:r>
      <w:proofErr w:type="spellStart"/>
      <w:r w:rsidRPr="00F316AB">
        <w:rPr>
          <w:rFonts w:eastAsia="Times New Roman" w:cs="Times New Roman"/>
          <w:sz w:val="24"/>
          <w:szCs w:val="24"/>
          <w:lang w:eastAsia="en-GB"/>
        </w:rPr>
        <w:t>i.e</w:t>
      </w:r>
      <w:proofErr w:type="spellEnd"/>
      <w:r w:rsidRPr="00F316AB">
        <w:rPr>
          <w:rFonts w:eastAsia="Times New Roman" w:cs="Times New Roman"/>
          <w:sz w:val="24"/>
          <w:szCs w:val="24"/>
          <w:lang w:eastAsia="en-GB"/>
        </w:rPr>
        <w:t>, implemented. Implementation involves the following steps.</w:t>
      </w:r>
    </w:p>
    <w:p w:rsidR="00F316AB" w:rsidRPr="00F316AB" w:rsidRDefault="00F316AB" w:rsidP="00F316AB">
      <w:pPr>
        <w:numPr>
          <w:ilvl w:val="0"/>
          <w:numId w:val="5"/>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Communicating the decision to all the employees concerned.</w:t>
      </w:r>
    </w:p>
    <w:p w:rsidR="00F316AB" w:rsidRPr="00F316AB" w:rsidRDefault="00F316AB" w:rsidP="00F316AB">
      <w:pPr>
        <w:numPr>
          <w:ilvl w:val="0"/>
          <w:numId w:val="5"/>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Assigning the responsibility of carrying out the decision to certain employees.</w:t>
      </w:r>
    </w:p>
    <w:p w:rsidR="00F316AB" w:rsidRPr="00F316AB" w:rsidRDefault="00F316AB" w:rsidP="00F316AB">
      <w:pPr>
        <w:numPr>
          <w:ilvl w:val="0"/>
          <w:numId w:val="5"/>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Developing the procedure for the purpose of executing the decision.</w:t>
      </w:r>
    </w:p>
    <w:p w:rsidR="00F316AB" w:rsidRPr="00F316AB" w:rsidRDefault="00F316AB" w:rsidP="00F316AB">
      <w:pPr>
        <w:numPr>
          <w:ilvl w:val="0"/>
          <w:numId w:val="5"/>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Developing feedback mechanisms to check on the progress of the implementation.</w:t>
      </w:r>
    </w:p>
    <w:p w:rsidR="00F316AB" w:rsidRPr="00F316AB" w:rsidRDefault="00F316AB" w:rsidP="00F316AB">
      <w:pPr>
        <w:shd w:val="clear" w:color="auto" w:fill="FFFFFF"/>
        <w:spacing w:after="0" w:line="240" w:lineRule="auto"/>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7. </w:t>
      </w:r>
      <w:r w:rsidRPr="00F316AB">
        <w:rPr>
          <w:rFonts w:eastAsia="Times New Roman" w:cs="Times New Roman"/>
          <w:b/>
          <w:bCs/>
          <w:sz w:val="24"/>
          <w:szCs w:val="24"/>
          <w:u w:val="single"/>
          <w:bdr w:val="none" w:sz="0" w:space="0" w:color="auto" w:frame="1"/>
          <w:lang w:eastAsia="en-GB"/>
        </w:rPr>
        <w:t>Control</w:t>
      </w:r>
      <w:r w:rsidRPr="00F316AB">
        <w:rPr>
          <w:rFonts w:eastAsia="Times New Roman" w:cs="Times New Roman"/>
          <w:sz w:val="24"/>
          <w:szCs w:val="24"/>
          <w:lang w:eastAsia="en-GB"/>
        </w:rPr>
        <w:t>: Once the decision is implemented, the next step is controlling. The term controlling involves the following steps:</w:t>
      </w:r>
    </w:p>
    <w:p w:rsidR="00F316AB" w:rsidRPr="00F316AB" w:rsidRDefault="00F316AB" w:rsidP="00F316AB">
      <w:pPr>
        <w:numPr>
          <w:ilvl w:val="0"/>
          <w:numId w:val="6"/>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Comparing the actuals with the expected results.</w:t>
      </w:r>
    </w:p>
    <w:p w:rsidR="00F316AB" w:rsidRPr="00F316AB" w:rsidRDefault="00F316AB" w:rsidP="00F316AB">
      <w:pPr>
        <w:numPr>
          <w:ilvl w:val="0"/>
          <w:numId w:val="6"/>
        </w:numPr>
        <w:shd w:val="clear" w:color="auto" w:fill="FFFFFF"/>
        <w:spacing w:after="0" w:line="240" w:lineRule="auto"/>
        <w:ind w:left="600"/>
        <w:jc w:val="both"/>
        <w:textAlignment w:val="baseline"/>
        <w:rPr>
          <w:rFonts w:eastAsia="Times New Roman" w:cs="Times New Roman"/>
          <w:sz w:val="24"/>
          <w:szCs w:val="24"/>
          <w:lang w:eastAsia="en-GB"/>
        </w:rPr>
      </w:pPr>
      <w:r w:rsidRPr="00F316AB">
        <w:rPr>
          <w:rFonts w:eastAsia="Times New Roman" w:cs="Times New Roman"/>
          <w:sz w:val="24"/>
          <w:szCs w:val="24"/>
          <w:lang w:eastAsia="en-GB"/>
        </w:rPr>
        <w:t>Finding out the deviation.</w:t>
      </w:r>
    </w:p>
    <w:p w:rsidR="00F316AB" w:rsidRPr="00F316AB" w:rsidRDefault="00F316AB" w:rsidP="00F316AB">
      <w:pPr>
        <w:shd w:val="clear" w:color="auto" w:fill="FFFFFF"/>
        <w:spacing w:after="150" w:line="240" w:lineRule="auto"/>
        <w:rPr>
          <w:rFonts w:eastAsia="Times New Roman" w:cs="Arial"/>
          <w:sz w:val="24"/>
          <w:szCs w:val="24"/>
          <w:lang w:eastAsia="en-GB"/>
        </w:rPr>
      </w:pPr>
    </w:p>
    <w:p w:rsidR="00F316AB" w:rsidRPr="00F316AB" w:rsidRDefault="00F316AB" w:rsidP="00F316AB">
      <w:pPr>
        <w:spacing w:before="100" w:beforeAutospacing="1" w:after="100" w:afterAutospacing="1" w:line="240" w:lineRule="auto"/>
        <w:rPr>
          <w:rFonts w:eastAsia="Times New Roman" w:cs="Arial"/>
          <w:sz w:val="24"/>
          <w:szCs w:val="24"/>
          <w:lang w:eastAsia="en-GB"/>
        </w:rPr>
      </w:pPr>
    </w:p>
    <w:p w:rsidR="00F316AB" w:rsidRPr="00E53EB8" w:rsidRDefault="00F316AB" w:rsidP="00E53EB8">
      <w:pPr>
        <w:shd w:val="clear" w:color="auto" w:fill="FFFFFF"/>
        <w:spacing w:after="0" w:line="240" w:lineRule="auto"/>
        <w:ind w:left="300"/>
        <w:rPr>
          <w:rFonts w:eastAsia="Times New Roman" w:cs="Arial"/>
          <w:sz w:val="24"/>
          <w:szCs w:val="24"/>
          <w:lang w:eastAsia="en-GB"/>
        </w:rPr>
      </w:pPr>
    </w:p>
    <w:p w:rsidR="00E53EB8" w:rsidRPr="00F316AB" w:rsidRDefault="00E53EB8" w:rsidP="00FF5FB5">
      <w:pPr>
        <w:pStyle w:val="NormalWeb"/>
        <w:shd w:val="clear" w:color="auto" w:fill="FFFFFF"/>
        <w:spacing w:before="0" w:beforeAutospacing="0" w:after="150" w:afterAutospacing="0"/>
        <w:rPr>
          <w:rFonts w:asciiTheme="minorHAnsi" w:hAnsiTheme="minorHAnsi" w:cs="Arial"/>
        </w:rPr>
      </w:pPr>
    </w:p>
    <w:p w:rsidR="00FF5FB5" w:rsidRPr="00F316AB" w:rsidRDefault="00FF5FB5">
      <w:pPr>
        <w:rPr>
          <w:sz w:val="24"/>
          <w:szCs w:val="24"/>
        </w:rPr>
      </w:pPr>
    </w:p>
    <w:sectPr w:rsidR="00FF5FB5" w:rsidRPr="00F31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0B5E"/>
    <w:multiLevelType w:val="multilevel"/>
    <w:tmpl w:val="A6C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837F6"/>
    <w:multiLevelType w:val="multilevel"/>
    <w:tmpl w:val="21B2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E2BE6"/>
    <w:multiLevelType w:val="multilevel"/>
    <w:tmpl w:val="B0B48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F2EFD"/>
    <w:multiLevelType w:val="multilevel"/>
    <w:tmpl w:val="BFBE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6849AA"/>
    <w:multiLevelType w:val="multilevel"/>
    <w:tmpl w:val="7042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B38E8"/>
    <w:multiLevelType w:val="multilevel"/>
    <w:tmpl w:val="9434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B5"/>
    <w:rsid w:val="00AE78B2"/>
    <w:rsid w:val="00E53EB8"/>
    <w:rsid w:val="00F316AB"/>
    <w:rsid w:val="00FF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EF6F-2FF7-4CB1-A0B7-FDF50E71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3E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53EB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53EB8"/>
    <w:rPr>
      <w:color w:val="0000FF"/>
      <w:u w:val="single"/>
    </w:rPr>
  </w:style>
  <w:style w:type="character" w:styleId="Strong">
    <w:name w:val="Strong"/>
    <w:basedOn w:val="DefaultParagraphFont"/>
    <w:uiPriority w:val="22"/>
    <w:qFormat/>
    <w:rsid w:val="00F31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1993">
      <w:bodyDiv w:val="1"/>
      <w:marLeft w:val="0"/>
      <w:marRight w:val="0"/>
      <w:marTop w:val="0"/>
      <w:marBottom w:val="0"/>
      <w:divBdr>
        <w:top w:val="none" w:sz="0" w:space="0" w:color="auto"/>
        <w:left w:val="none" w:sz="0" w:space="0" w:color="auto"/>
        <w:bottom w:val="none" w:sz="0" w:space="0" w:color="auto"/>
        <w:right w:val="none" w:sz="0" w:space="0" w:color="auto"/>
      </w:divBdr>
    </w:div>
    <w:div w:id="971515438">
      <w:bodyDiv w:val="1"/>
      <w:marLeft w:val="0"/>
      <w:marRight w:val="0"/>
      <w:marTop w:val="0"/>
      <w:marBottom w:val="0"/>
      <w:divBdr>
        <w:top w:val="none" w:sz="0" w:space="0" w:color="auto"/>
        <w:left w:val="none" w:sz="0" w:space="0" w:color="auto"/>
        <w:bottom w:val="none" w:sz="0" w:space="0" w:color="auto"/>
        <w:right w:val="none" w:sz="0" w:space="0" w:color="auto"/>
      </w:divBdr>
    </w:div>
    <w:div w:id="1373307874">
      <w:bodyDiv w:val="1"/>
      <w:marLeft w:val="0"/>
      <w:marRight w:val="0"/>
      <w:marTop w:val="0"/>
      <w:marBottom w:val="0"/>
      <w:divBdr>
        <w:top w:val="none" w:sz="0" w:space="0" w:color="auto"/>
        <w:left w:val="none" w:sz="0" w:space="0" w:color="auto"/>
        <w:bottom w:val="none" w:sz="0" w:space="0" w:color="auto"/>
        <w:right w:val="none" w:sz="0" w:space="0" w:color="auto"/>
      </w:divBdr>
    </w:div>
    <w:div w:id="1570917097">
      <w:bodyDiv w:val="1"/>
      <w:marLeft w:val="0"/>
      <w:marRight w:val="0"/>
      <w:marTop w:val="0"/>
      <w:marBottom w:val="0"/>
      <w:divBdr>
        <w:top w:val="none" w:sz="0" w:space="0" w:color="auto"/>
        <w:left w:val="none" w:sz="0" w:space="0" w:color="auto"/>
        <w:bottom w:val="none" w:sz="0" w:space="0" w:color="auto"/>
        <w:right w:val="none" w:sz="0" w:space="0" w:color="auto"/>
      </w:divBdr>
    </w:div>
    <w:div w:id="20244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dunote.com/desiging-effective-control-system" TargetMode="External"/><Relationship Id="rId13" Type="http://schemas.openxmlformats.org/officeDocument/2006/relationships/hyperlink" Target="http://www.businessdictionary.com/definition/choice.html" TargetMode="External"/><Relationship Id="rId18" Type="http://schemas.openxmlformats.org/officeDocument/2006/relationships/hyperlink" Target="http://www.businessdictionary.com/definition/effectiv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edunote.com/zero-base-budgeting" TargetMode="External"/><Relationship Id="rId12" Type="http://schemas.openxmlformats.org/officeDocument/2006/relationships/hyperlink" Target="http://www.businessdictionary.com/definition/process.html" TargetMode="External"/><Relationship Id="rId17" Type="http://schemas.openxmlformats.org/officeDocument/2006/relationships/hyperlink" Target="http://www.businessdictionary.com/definition/option.html" TargetMode="External"/><Relationship Id="rId2" Type="http://schemas.openxmlformats.org/officeDocument/2006/relationships/styles" Target="styles.xml"/><Relationship Id="rId16" Type="http://schemas.openxmlformats.org/officeDocument/2006/relationships/hyperlink" Target="http://www.businessdictionary.com/definition/weight.html" TargetMode="External"/><Relationship Id="rId20" Type="http://schemas.openxmlformats.org/officeDocument/2006/relationships/hyperlink" Target="http://www.businessdictionary.com/definition/forecast.html" TargetMode="External"/><Relationship Id="rId1" Type="http://schemas.openxmlformats.org/officeDocument/2006/relationships/numbering" Target="numbering.xml"/><Relationship Id="rId6" Type="http://schemas.openxmlformats.org/officeDocument/2006/relationships/hyperlink" Target="http://iedunote.com/management-by-objectives-ingredients" TargetMode="External"/><Relationship Id="rId11" Type="http://schemas.openxmlformats.org/officeDocument/2006/relationships/hyperlink" Target="http://objectiveli.com/blog/corporate-america-management-by-objectives/" TargetMode="External"/><Relationship Id="rId5" Type="http://schemas.openxmlformats.org/officeDocument/2006/relationships/hyperlink" Target="http://iedunote.com/kinds-of-organizational-goals" TargetMode="External"/><Relationship Id="rId15" Type="http://schemas.openxmlformats.org/officeDocument/2006/relationships/hyperlink" Target="http://www.businessdictionary.com/definition/person.html" TargetMode="External"/><Relationship Id="rId10" Type="http://schemas.openxmlformats.org/officeDocument/2006/relationships/hyperlink" Target="http://objectiveli.com/" TargetMode="External"/><Relationship Id="rId19" Type="http://schemas.openxmlformats.org/officeDocument/2006/relationships/hyperlink" Target="http://www.businessdictionary.com/definition/able.html" TargetMode="External"/><Relationship Id="rId4" Type="http://schemas.openxmlformats.org/officeDocument/2006/relationships/webSettings" Target="webSettings.xml"/><Relationship Id="rId9" Type="http://schemas.openxmlformats.org/officeDocument/2006/relationships/hyperlink" Target="http://iedunote.com/how-performance-appraisal-work" TargetMode="External"/><Relationship Id="rId14" Type="http://schemas.openxmlformats.org/officeDocument/2006/relationships/hyperlink" Target="http://www.businessdictionary.com/definition/decis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UMAR</dc:creator>
  <cp:keywords/>
  <dc:description/>
  <cp:lastModifiedBy>SULEIMAN UMAR</cp:lastModifiedBy>
  <cp:revision>1</cp:revision>
  <dcterms:created xsi:type="dcterms:W3CDTF">2018-03-16T20:02:00Z</dcterms:created>
  <dcterms:modified xsi:type="dcterms:W3CDTF">2018-03-16T20:41:00Z</dcterms:modified>
</cp:coreProperties>
</file>