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33" w:rsidRDefault="00C928A1" w:rsidP="00603273">
      <w:pPr>
        <w:spacing w:line="360" w:lineRule="auto"/>
        <w:rPr>
          <w:b/>
          <w:sz w:val="28"/>
          <w:szCs w:val="28"/>
        </w:rPr>
      </w:pPr>
      <w:r>
        <w:rPr>
          <w:b/>
          <w:sz w:val="28"/>
          <w:szCs w:val="28"/>
        </w:rPr>
        <w:t>NAME:</w:t>
      </w:r>
      <w:r w:rsidR="008D4EED">
        <w:rPr>
          <w:b/>
          <w:sz w:val="28"/>
          <w:szCs w:val="28"/>
        </w:rPr>
        <w:t xml:space="preserve"> </w:t>
      </w:r>
      <w:r w:rsidR="00C5219A">
        <w:rPr>
          <w:b/>
          <w:sz w:val="28"/>
          <w:szCs w:val="28"/>
        </w:rPr>
        <w:t>ALIYU RAMATU IZE</w:t>
      </w:r>
    </w:p>
    <w:p w:rsidR="00C928A1" w:rsidRDefault="00C928A1" w:rsidP="00603273">
      <w:pPr>
        <w:spacing w:line="360" w:lineRule="auto"/>
        <w:rPr>
          <w:b/>
          <w:sz w:val="28"/>
          <w:szCs w:val="28"/>
        </w:rPr>
      </w:pPr>
      <w:r>
        <w:rPr>
          <w:b/>
          <w:sz w:val="28"/>
          <w:szCs w:val="28"/>
        </w:rPr>
        <w:t>COURSE: CHM102</w:t>
      </w:r>
    </w:p>
    <w:p w:rsidR="00C928A1" w:rsidRDefault="00C5219A" w:rsidP="00603273">
      <w:pPr>
        <w:spacing w:line="360" w:lineRule="auto"/>
        <w:rPr>
          <w:b/>
          <w:sz w:val="28"/>
          <w:szCs w:val="28"/>
        </w:rPr>
      </w:pPr>
      <w:r>
        <w:rPr>
          <w:b/>
          <w:sz w:val="28"/>
          <w:szCs w:val="28"/>
        </w:rPr>
        <w:t>DEPARTMENT: MEDICAL LABORATORY SCIENCE</w:t>
      </w:r>
    </w:p>
    <w:p w:rsidR="00C928A1" w:rsidRDefault="00C928A1" w:rsidP="00603273">
      <w:pPr>
        <w:spacing w:line="360" w:lineRule="auto"/>
        <w:rPr>
          <w:b/>
          <w:sz w:val="28"/>
          <w:szCs w:val="28"/>
        </w:rPr>
      </w:pPr>
      <w:r>
        <w:rPr>
          <w:b/>
          <w:sz w:val="28"/>
          <w:szCs w:val="28"/>
        </w:rPr>
        <w:t>COLLEGE: MEDICAL AND HEALTH SCIENCES</w:t>
      </w:r>
    </w:p>
    <w:p w:rsidR="00C928A1" w:rsidRDefault="00C5219A" w:rsidP="00603273">
      <w:pPr>
        <w:spacing w:line="360" w:lineRule="auto"/>
        <w:rPr>
          <w:b/>
          <w:sz w:val="28"/>
          <w:szCs w:val="28"/>
        </w:rPr>
      </w:pPr>
      <w:r>
        <w:rPr>
          <w:b/>
          <w:sz w:val="28"/>
          <w:szCs w:val="28"/>
        </w:rPr>
        <w:t>MATRIC NO: 17/MHS06/020</w:t>
      </w:r>
      <w:bookmarkStart w:id="0" w:name="_GoBack"/>
      <w:bookmarkEnd w:id="0"/>
    </w:p>
    <w:p w:rsidR="00C928A1" w:rsidRDefault="00C928A1" w:rsidP="00603273">
      <w:pPr>
        <w:spacing w:line="360" w:lineRule="auto"/>
        <w:jc w:val="center"/>
        <w:rPr>
          <w:b/>
          <w:sz w:val="28"/>
          <w:szCs w:val="28"/>
        </w:rPr>
      </w:pPr>
      <w:r>
        <w:rPr>
          <w:b/>
          <w:sz w:val="28"/>
          <w:szCs w:val="28"/>
        </w:rPr>
        <w:t>SOLUTION TO ASSIGNMENT</w:t>
      </w:r>
    </w:p>
    <w:p w:rsidR="00A57438" w:rsidRPr="00A57438" w:rsidRDefault="00A57438" w:rsidP="00603273">
      <w:pPr>
        <w:pStyle w:val="ListParagraph"/>
        <w:numPr>
          <w:ilvl w:val="0"/>
          <w:numId w:val="2"/>
        </w:numPr>
        <w:spacing w:line="360" w:lineRule="auto"/>
        <w:rPr>
          <w:sz w:val="28"/>
          <w:szCs w:val="28"/>
        </w:rPr>
      </w:pPr>
      <w:r w:rsidRPr="00A57438">
        <w:rPr>
          <w:sz w:val="28"/>
          <w:szCs w:val="28"/>
        </w:rPr>
        <w:t>Step 1 – If the mass of the molecular ion is odd it contains at least one N.</w:t>
      </w:r>
    </w:p>
    <w:p w:rsidR="00A57438" w:rsidRPr="00A57438" w:rsidRDefault="00A57438" w:rsidP="00603273">
      <w:pPr>
        <w:spacing w:line="360" w:lineRule="auto"/>
        <w:ind w:left="360"/>
        <w:rPr>
          <w:sz w:val="28"/>
          <w:szCs w:val="28"/>
        </w:rPr>
      </w:pPr>
      <w:r w:rsidRPr="00A57438">
        <w:rPr>
          <w:sz w:val="28"/>
          <w:szCs w:val="28"/>
        </w:rPr>
        <w:t>N = 14 amu      105 – 14 = 91</w:t>
      </w:r>
    </w:p>
    <w:p w:rsidR="00A57438" w:rsidRPr="00A57438" w:rsidRDefault="00A57438" w:rsidP="00603273">
      <w:pPr>
        <w:spacing w:line="360" w:lineRule="auto"/>
        <w:ind w:left="360"/>
        <w:rPr>
          <w:sz w:val="28"/>
          <w:szCs w:val="28"/>
        </w:rPr>
      </w:pPr>
      <w:r w:rsidRPr="00A57438">
        <w:rPr>
          <w:sz w:val="28"/>
          <w:szCs w:val="28"/>
        </w:rPr>
        <w:t>Step 2 – Determine max # C’s</w:t>
      </w:r>
    </w:p>
    <w:p w:rsidR="00A57438" w:rsidRPr="00A57438" w:rsidRDefault="00A57438" w:rsidP="00603273">
      <w:pPr>
        <w:spacing w:line="360" w:lineRule="auto"/>
        <w:ind w:left="360"/>
        <w:rPr>
          <w:sz w:val="28"/>
          <w:szCs w:val="28"/>
        </w:rPr>
      </w:pPr>
      <w:r w:rsidRPr="00A57438">
        <w:rPr>
          <w:sz w:val="28"/>
          <w:szCs w:val="28"/>
        </w:rPr>
        <w:t>91/12 = 7.5      C</w:t>
      </w:r>
      <w:r w:rsidRPr="00A57438">
        <w:rPr>
          <w:sz w:val="28"/>
          <w:szCs w:val="28"/>
          <w:vertAlign w:val="subscript"/>
        </w:rPr>
        <w:t>7</w:t>
      </w:r>
      <w:r w:rsidRPr="00A57438">
        <w:rPr>
          <w:sz w:val="28"/>
          <w:szCs w:val="28"/>
        </w:rPr>
        <w:t>NH?</w:t>
      </w:r>
    </w:p>
    <w:p w:rsidR="00A57438" w:rsidRPr="00A57438" w:rsidRDefault="00A57438" w:rsidP="00603273">
      <w:pPr>
        <w:spacing w:line="360" w:lineRule="auto"/>
        <w:ind w:left="360"/>
        <w:rPr>
          <w:sz w:val="28"/>
          <w:szCs w:val="28"/>
        </w:rPr>
      </w:pPr>
      <w:r w:rsidRPr="00A57438">
        <w:rPr>
          <w:sz w:val="28"/>
          <w:szCs w:val="28"/>
        </w:rPr>
        <w:t>Step 3 – Add enough H’s to make up the rest of the mass.</w:t>
      </w:r>
    </w:p>
    <w:p w:rsid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 xml:space="preserve">NH?      </w:t>
      </w:r>
      <w:r>
        <w:rPr>
          <w:sz w:val="28"/>
          <w:szCs w:val="28"/>
        </w:rPr>
        <w:t xml:space="preserve">                            </w:t>
      </w:r>
      <w:r w:rsidRPr="00A57438">
        <w:rPr>
          <w:sz w:val="28"/>
          <w:szCs w:val="28"/>
        </w:rPr>
        <w:t xml:space="preserve">  7 H’s gives C</w:t>
      </w:r>
      <w:r w:rsidRPr="00A57438">
        <w:rPr>
          <w:sz w:val="28"/>
          <w:szCs w:val="28"/>
          <w:vertAlign w:val="subscript"/>
        </w:rPr>
        <w:t>7</w:t>
      </w:r>
      <w:r w:rsidRPr="00A57438">
        <w:rPr>
          <w:sz w:val="28"/>
          <w:szCs w:val="28"/>
        </w:rPr>
        <w:t>NH</w:t>
      </w:r>
      <w:r w:rsidRPr="00A57438">
        <w:rPr>
          <w:sz w:val="28"/>
          <w:szCs w:val="28"/>
          <w:vertAlign w:val="subscript"/>
        </w:rPr>
        <w:t>7</w:t>
      </w:r>
      <w:r w:rsidRPr="00A57438">
        <w:rPr>
          <w:sz w:val="28"/>
          <w:szCs w:val="28"/>
        </w:rPr>
        <w:t>.</w:t>
      </w:r>
      <w:r>
        <w:rPr>
          <w:sz w:val="28"/>
          <w:szCs w:val="28"/>
        </w:rPr>
        <w:t xml:space="preserve"> Using the formula </w:t>
      </w:r>
    </w:p>
    <w:p w:rsidR="00A57438" w:rsidRDefault="00A57438" w:rsidP="00603273">
      <w:pPr>
        <w:spacing w:line="360" w:lineRule="auto"/>
        <w:ind w:left="360"/>
        <w:rPr>
          <w:sz w:val="28"/>
          <w:szCs w:val="28"/>
        </w:rPr>
      </w:pPr>
      <w:r>
        <w:rPr>
          <w:sz w:val="28"/>
          <w:szCs w:val="28"/>
        </w:rPr>
        <w:t xml:space="preserve">                                                IHD= </w:t>
      </w:r>
      <m:oMath>
        <m:f>
          <m:fPr>
            <m:ctrlPr>
              <w:rPr>
                <w:rFonts w:ascii="Cambria Math" w:hAnsi="Cambria Math"/>
                <w:i/>
                <w:sz w:val="28"/>
                <w:szCs w:val="28"/>
              </w:rPr>
            </m:ctrlPr>
          </m:fPr>
          <m:num>
            <m:r>
              <w:rPr>
                <w:rFonts w:ascii="Cambria Math" w:hAnsi="Cambria Math"/>
                <w:sz w:val="28"/>
                <w:szCs w:val="28"/>
              </w:rPr>
              <m:t>2N+2-M</m:t>
            </m:r>
          </m:num>
          <m:den>
            <m:r>
              <w:rPr>
                <w:rFonts w:ascii="Cambria Math" w:hAnsi="Cambria Math"/>
                <w:sz w:val="28"/>
                <w:szCs w:val="28"/>
              </w:rPr>
              <m:t>2</m:t>
            </m:r>
          </m:den>
        </m:f>
      </m:oMath>
    </w:p>
    <w:p w:rsidR="00A57438" w:rsidRPr="00A57438" w:rsidRDefault="00A57438" w:rsidP="00603273">
      <w:pPr>
        <w:spacing w:line="360" w:lineRule="auto"/>
        <w:rPr>
          <w:sz w:val="28"/>
          <w:szCs w:val="28"/>
        </w:rPr>
      </w:pPr>
      <w:r>
        <w:rPr>
          <w:sz w:val="28"/>
          <w:szCs w:val="28"/>
        </w:rPr>
        <w:t xml:space="preserve">      </w:t>
      </w:r>
      <w:r w:rsidRPr="00A57438">
        <w:rPr>
          <w:sz w:val="28"/>
          <w:szCs w:val="28"/>
        </w:rPr>
        <w:t>7 x 12 = 84</w:t>
      </w:r>
      <w:r>
        <w:rPr>
          <w:sz w:val="28"/>
          <w:szCs w:val="28"/>
        </w:rPr>
        <w:t xml:space="preserve">                            </w:t>
      </w:r>
      <w:r w:rsidRPr="00A57438">
        <w:rPr>
          <w:sz w:val="28"/>
          <w:szCs w:val="28"/>
        </w:rPr>
        <w:t>(2(7.5) + 2 – 7)/2 = 5</w:t>
      </w:r>
      <w:r>
        <w:rPr>
          <w:sz w:val="28"/>
          <w:szCs w:val="28"/>
        </w:rPr>
        <w:t xml:space="preserve"> </w:t>
      </w:r>
    </w:p>
    <w:p w:rsidR="00A57438" w:rsidRPr="00A57438" w:rsidRDefault="00A57438" w:rsidP="00603273">
      <w:pPr>
        <w:spacing w:line="360" w:lineRule="auto"/>
        <w:ind w:left="360"/>
        <w:rPr>
          <w:sz w:val="28"/>
          <w:szCs w:val="28"/>
        </w:rPr>
      </w:pPr>
      <w:r w:rsidRPr="00A57438">
        <w:rPr>
          <w:sz w:val="28"/>
          <w:szCs w:val="28"/>
        </w:rPr>
        <w:t xml:space="preserve">1 x 14 = 14 </w:t>
      </w:r>
    </w:p>
    <w:p w:rsidR="00A57438" w:rsidRPr="00A57438" w:rsidRDefault="00A57438" w:rsidP="00603273">
      <w:pPr>
        <w:spacing w:line="360" w:lineRule="auto"/>
        <w:ind w:left="360"/>
        <w:rPr>
          <w:sz w:val="28"/>
          <w:szCs w:val="28"/>
        </w:rPr>
      </w:pPr>
      <w:r w:rsidRPr="00A57438">
        <w:rPr>
          <w:sz w:val="28"/>
          <w:szCs w:val="28"/>
        </w:rPr>
        <w:t>105 – (84 + 14) = 7</w:t>
      </w:r>
    </w:p>
    <w:p w:rsidR="00A57438" w:rsidRPr="00A57438" w:rsidRDefault="00A57438" w:rsidP="00603273">
      <w:pPr>
        <w:spacing w:line="360" w:lineRule="auto"/>
        <w:ind w:left="360"/>
        <w:rPr>
          <w:sz w:val="28"/>
          <w:szCs w:val="28"/>
        </w:rPr>
      </w:pPr>
      <w:r w:rsidRPr="00A57438">
        <w:rPr>
          <w:sz w:val="28"/>
          <w:szCs w:val="28"/>
        </w:rPr>
        <w:t>Step 4 – Add an O atom.</w:t>
      </w:r>
    </w:p>
    <w:p w:rsidR="00A57438" w:rsidRP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NH</w:t>
      </w:r>
      <w:r w:rsidRPr="00A57438">
        <w:rPr>
          <w:sz w:val="28"/>
          <w:szCs w:val="28"/>
          <w:vertAlign w:val="subscript"/>
        </w:rPr>
        <w:t xml:space="preserve">7 </w:t>
      </w:r>
      <w:r w:rsidRPr="00A57438">
        <w:rPr>
          <w:sz w:val="28"/>
          <w:szCs w:val="28"/>
        </w:rPr>
        <w:sym w:font="Symbol" w:char="F0DE"/>
      </w:r>
      <w:r w:rsidRPr="00A57438">
        <w:rPr>
          <w:sz w:val="28"/>
          <w:szCs w:val="28"/>
        </w:rPr>
        <w:t xml:space="preserve"> C</w:t>
      </w:r>
      <w:r w:rsidRPr="00A57438">
        <w:rPr>
          <w:sz w:val="28"/>
          <w:szCs w:val="28"/>
          <w:vertAlign w:val="subscript"/>
        </w:rPr>
        <w:t>6</w:t>
      </w:r>
      <w:r w:rsidRPr="00A57438">
        <w:rPr>
          <w:sz w:val="28"/>
          <w:szCs w:val="28"/>
        </w:rPr>
        <w:t>NOH</w:t>
      </w:r>
      <w:r w:rsidRPr="00A57438">
        <w:rPr>
          <w:sz w:val="28"/>
          <w:szCs w:val="28"/>
          <w:vertAlign w:val="subscript"/>
        </w:rPr>
        <w:t>3</w:t>
      </w:r>
    </w:p>
    <w:p w:rsidR="00A57438" w:rsidRPr="00A57438" w:rsidRDefault="00A57438" w:rsidP="00603273">
      <w:pPr>
        <w:spacing w:line="360" w:lineRule="auto"/>
        <w:ind w:left="360"/>
        <w:rPr>
          <w:sz w:val="28"/>
          <w:szCs w:val="28"/>
        </w:rPr>
      </w:pPr>
      <w:r w:rsidRPr="00A57438">
        <w:rPr>
          <w:sz w:val="28"/>
          <w:szCs w:val="28"/>
        </w:rPr>
        <w:lastRenderedPageBreak/>
        <w:t>(2(6.5) + 2 – 3)/2 = 6</w:t>
      </w:r>
    </w:p>
    <w:p w:rsidR="00603273" w:rsidRP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Pr="00603273" w:rsidRDefault="00A57438" w:rsidP="00603273">
      <w:pPr>
        <w:pStyle w:val="ListParagraph"/>
        <w:numPr>
          <w:ilvl w:val="0"/>
          <w:numId w:val="2"/>
        </w:numPr>
        <w:spacing w:line="360" w:lineRule="auto"/>
        <w:rPr>
          <w:b/>
          <w:sz w:val="28"/>
          <w:szCs w:val="28"/>
        </w:rPr>
      </w:pPr>
      <w:r w:rsidRPr="00603273">
        <w:rPr>
          <w:b/>
          <w:sz w:val="28"/>
          <w:szCs w:val="28"/>
        </w:rPr>
        <w:t>IMPORTANCE OF ORANIC COMPOUNDS</w:t>
      </w:r>
    </w:p>
    <w:p w:rsidR="00603273" w:rsidRPr="00603273" w:rsidRDefault="00A57438" w:rsidP="00603273">
      <w:pPr>
        <w:pStyle w:val="ListParagraph"/>
        <w:numPr>
          <w:ilvl w:val="0"/>
          <w:numId w:val="4"/>
        </w:numPr>
        <w:spacing w:line="360" w:lineRule="auto"/>
        <w:rPr>
          <w:b/>
          <w:sz w:val="28"/>
          <w:szCs w:val="28"/>
        </w:rPr>
      </w:pPr>
      <w:r w:rsidRPr="00603273">
        <w:rPr>
          <w:rFonts w:ascii="NanumGothic" w:eastAsia="NanumGothic" w:hAnsi="NanumGothic"/>
          <w:b/>
          <w:sz w:val="20"/>
          <w:szCs w:val="20"/>
        </w:rPr>
        <w:t>In nucleic acids</w:t>
      </w:r>
    </w:p>
    <w:p w:rsidR="00603273" w:rsidRPr="00603273" w:rsidRDefault="00603273" w:rsidP="00603273">
      <w:pPr>
        <w:pStyle w:val="ListParagraph"/>
        <w:spacing w:line="360" w:lineRule="auto"/>
        <w:rPr>
          <w:b/>
          <w:sz w:val="28"/>
          <w:szCs w:val="28"/>
        </w:rPr>
      </w:pPr>
      <w:r>
        <w:rPr>
          <w:rFonts w:ascii="NanumGothic" w:eastAsia="NanumGothic" w:hAnsi="NanumGothic"/>
          <w:b/>
          <w:sz w:val="20"/>
          <w:szCs w:val="20"/>
        </w:rPr>
        <w:t xml:space="preserve">        </w:t>
      </w:r>
      <w:r w:rsidR="00A57438" w:rsidRPr="00603273">
        <w:rPr>
          <w:rFonts w:ascii="NanumGothic" w:eastAsia="NanumGothic" w:hAnsi="NanumGothic"/>
          <w:sz w:val="20"/>
          <w:szCs w:val="20"/>
        </w:rPr>
        <w:t>Nucleic acids are essential biopolymers for all life forms (DN</w:t>
      </w:r>
      <w:r w:rsidRPr="00603273">
        <w:rPr>
          <w:rFonts w:ascii="NanumGothic" w:eastAsia="NanumGothic" w:hAnsi="NanumGothic"/>
          <w:sz w:val="20"/>
          <w:szCs w:val="20"/>
        </w:rPr>
        <w:t>A is included in this category).</w:t>
      </w:r>
      <w:r w:rsidR="00A57438" w:rsidRPr="00603273">
        <w:rPr>
          <w:rFonts w:ascii="NanumGothic" w:eastAsia="NanumGothic" w:hAnsi="NanumGothic"/>
          <w:sz w:val="20"/>
          <w:szCs w:val="20"/>
        </w:rPr>
        <w:t>They are composed of many elements but mainly coal and hydrogen, although there are also oxygen atoms in their sugars.</w:t>
      </w:r>
      <w:r>
        <w:rPr>
          <w:rFonts w:ascii="NanumGothic" w:eastAsia="NanumGothic" w:hAnsi="NanumGothic"/>
          <w:sz w:val="20"/>
          <w:szCs w:val="20"/>
        </w:rPr>
        <w:t xml:space="preserve"> </w:t>
      </w:r>
      <w:r w:rsidR="00A57438" w:rsidRPr="00603273">
        <w:rPr>
          <w:rFonts w:ascii="NanumGothic" w:eastAsia="NanumGothic" w:hAnsi="NanumGothic"/>
          <w:sz w:val="20"/>
          <w:szCs w:val="20"/>
        </w:rPr>
        <w:t>Nucleic acids are the most important of all biomolecules. They are found in abundance in all living things, where their function is to create and encode, and then to store information in the nucleus of all living cells of all living organisms on Earth.</w:t>
      </w:r>
    </w:p>
    <w:p w:rsidR="00603273"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carbohydrates</w:t>
      </w:r>
      <w:r w:rsidR="00603273">
        <w:rPr>
          <w:rFonts w:ascii="NanumGothic" w:eastAsia="NanumGothic" w:hAnsi="NanumGothic"/>
          <w:b/>
          <w:sz w:val="20"/>
          <w:szCs w:val="20"/>
        </w:rPr>
        <w:t xml:space="preserve"> </w:t>
      </w:r>
    </w:p>
    <w:p w:rsidR="00A57438" w:rsidRPr="00603273" w:rsidRDefault="00603273" w:rsidP="00603273">
      <w:pPr>
        <w:pStyle w:val="ListParagraph"/>
        <w:wordWrap w:val="0"/>
        <w:spacing w:after="160" w:line="360" w:lineRule="auto"/>
        <w:rPr>
          <w:rFonts w:ascii="NanumGothic" w:eastAsia="NanumGothic" w:hAnsi="NanumGothic"/>
          <w:b/>
        </w:rPr>
      </w:pPr>
      <w:r>
        <w:rPr>
          <w:rFonts w:ascii="NanumGothic" w:eastAsia="NanumGothic" w:hAnsi="NanumGothic"/>
          <w:sz w:val="20"/>
          <w:szCs w:val="20"/>
        </w:rPr>
        <w:t xml:space="preserve">          </w:t>
      </w:r>
      <w:r w:rsidR="00A57438" w:rsidRPr="00603273">
        <w:rPr>
          <w:rFonts w:ascii="NanumGothic" w:eastAsia="NanumGothic" w:hAnsi="NanumGothic"/>
          <w:sz w:val="20"/>
          <w:szCs w:val="20"/>
        </w:rPr>
        <w:t>A carbohydrate is a biological molecule consisting of carbon, hydrogen, and oxygen. In biochemistry, the term is synonymous with a group of elements that may include sugars, celluloses and starch.</w:t>
      </w:r>
      <w:r>
        <w:rPr>
          <w:rFonts w:ascii="NanumGothic" w:eastAsia="NanumGothic" w:hAnsi="NanumGothic"/>
          <w:sz w:val="20"/>
          <w:szCs w:val="20"/>
        </w:rPr>
        <w:t xml:space="preserve"> </w:t>
      </w:r>
      <w:r w:rsidR="00A57438" w:rsidRPr="00603273">
        <w:rPr>
          <w:rFonts w:ascii="NanumGothic" w:eastAsia="NanumGothic" w:hAnsi="NanumGothic"/>
          <w:sz w:val="20"/>
          <w:szCs w:val="20"/>
        </w:rPr>
        <w:t>Carbohydrates play an important role in living organisms. Polysaccharides serve to store energy and as structural components in plants and arthropods, for example. A type of saccharide is important in the</w:t>
      </w:r>
      <w:r>
        <w:rPr>
          <w:rFonts w:ascii="NanumGothic" w:eastAsia="NanumGothic" w:hAnsi="NanumGothic"/>
          <w:sz w:val="20"/>
          <w:szCs w:val="20"/>
        </w:rPr>
        <w:t xml:space="preserve"> molecules that make up the DNA.</w:t>
      </w:r>
      <w:r w:rsidRPr="00603273">
        <w:rPr>
          <w:rFonts w:ascii="NanumGothic" w:eastAsia="NanumGothic" w:hAnsi="NanumGothic"/>
          <w:sz w:val="20"/>
          <w:szCs w:val="20"/>
        </w:rPr>
        <w:t xml:space="preserve"> </w:t>
      </w:r>
      <w:r w:rsidR="00A57438" w:rsidRPr="00603273">
        <w:rPr>
          <w:rFonts w:ascii="NanumGothic" w:eastAsia="NanumGothic" w:hAnsi="NanumGothic"/>
          <w:sz w:val="20"/>
          <w:szCs w:val="20"/>
        </w:rPr>
        <w:t>In general, saccharides and their derivatives include many other important biomolecules that play primordial roles in the immune system, in fertilization, in blood clotting, and in the prevention of pathogenesis.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As the basis of food</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Food materials are created from carbon compounds via carbohydrates, proteins and fats. All the food we consume is reconstituted material and extracts of plants or animals.</w:t>
      </w:r>
      <w:r>
        <w:rPr>
          <w:rFonts w:ascii="NanumGothic" w:eastAsia="NanumGothic" w:hAnsi="NanumGothic"/>
          <w:sz w:val="20"/>
          <w:szCs w:val="20"/>
        </w:rPr>
        <w:t xml:space="preserve"> </w:t>
      </w:r>
      <w:r w:rsidR="00A57438" w:rsidRPr="00603273">
        <w:rPr>
          <w:rFonts w:ascii="NanumGothic" w:eastAsia="NanumGothic" w:hAnsi="NanumGothic"/>
          <w:sz w:val="20"/>
          <w:szCs w:val="20"/>
        </w:rPr>
        <w:t>Organic molecules make up a large portion of the human diet and are found in all food consumed by an individual.</w:t>
      </w:r>
    </w:p>
    <w:p w:rsidR="00A57438" w:rsidRPr="00603273" w:rsidRDefault="00A57438" w:rsidP="00603273">
      <w:pPr>
        <w:wordWrap w:val="0"/>
        <w:spacing w:after="160" w:line="360" w:lineRule="auto"/>
        <w:rPr>
          <w:rFonts w:ascii="NanumGothic" w:eastAsia="NanumGothic" w:hAnsi="NanumGothic"/>
        </w:rPr>
      </w:pPr>
      <w:r w:rsidRPr="00603273">
        <w:rPr>
          <w:rFonts w:ascii="NanumGothic" w:eastAsia="NanumGothic" w:hAnsi="NanumGothic"/>
          <w:sz w:val="20"/>
          <w:szCs w:val="20"/>
        </w:rPr>
        <w:lastRenderedPageBreak/>
        <w:t>It requires a large number of organic molecules needed to keep cells and tissues healthy.</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lipids</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A Lipid Is a term used to define substances of biological origin that are soluble in solvents.</w:t>
      </w:r>
      <w:r>
        <w:rPr>
          <w:rFonts w:ascii="NanumGothic" w:eastAsia="NanumGothic" w:hAnsi="NanumGothic"/>
          <w:sz w:val="20"/>
          <w:szCs w:val="20"/>
        </w:rPr>
        <w:t xml:space="preserve"> </w:t>
      </w:r>
      <w:r w:rsidR="00A57438" w:rsidRPr="00603273">
        <w:rPr>
          <w:rFonts w:ascii="NanumGothic" w:eastAsia="NanumGothic" w:hAnsi="NanumGothic"/>
          <w:sz w:val="20"/>
          <w:szCs w:val="20"/>
        </w:rPr>
        <w:t>It consists of a group of molecules that occur in nature like fats, waxes, sterols, monoglycerides and triglycerides, among others.</w:t>
      </w:r>
      <w:r>
        <w:rPr>
          <w:rFonts w:ascii="NanumGothic" w:eastAsia="NanumGothic" w:hAnsi="NanumGothic"/>
          <w:sz w:val="20"/>
          <w:szCs w:val="20"/>
        </w:rPr>
        <w:t xml:space="preserve"> </w:t>
      </w:r>
      <w:r w:rsidR="00A57438" w:rsidRPr="00603273">
        <w:rPr>
          <w:rFonts w:ascii="NanumGothic" w:eastAsia="NanumGothic" w:hAnsi="NanumGothic"/>
          <w:sz w:val="20"/>
          <w:szCs w:val="20"/>
        </w:rPr>
        <w:t>The main functions of lipids include storing energy, signaling lipid and acting as a structural component of cell membranes.</w:t>
      </w:r>
      <w:r>
        <w:rPr>
          <w:rFonts w:ascii="NanumGothic" w:eastAsia="NanumGothic" w:hAnsi="NanumGothic"/>
          <w:sz w:val="20"/>
          <w:szCs w:val="20"/>
        </w:rPr>
        <w:t xml:space="preserve"> </w:t>
      </w:r>
      <w:r w:rsidR="00A57438" w:rsidRPr="00603273">
        <w:rPr>
          <w:rFonts w:ascii="NanumGothic" w:eastAsia="NanumGothic" w:hAnsi="NanumGothic"/>
          <w:sz w:val="20"/>
          <w:szCs w:val="20"/>
        </w:rPr>
        <w:t>Lipids have applications in the cosmetics industry and in the food industry, as well as nanotechnology.</w:t>
      </w:r>
    </w:p>
    <w:p w:rsidR="00A57438" w:rsidRPr="00A57438" w:rsidRDefault="00A57438" w:rsidP="00603273">
      <w:pPr>
        <w:pStyle w:val="ListParagraph"/>
        <w:wordWrap w:val="0"/>
        <w:spacing w:after="160" w:line="360" w:lineRule="auto"/>
        <w:rPr>
          <w:rFonts w:ascii="NanumGothic" w:eastAsia="NanumGothic" w:hAnsi="NanumGothic"/>
        </w:rPr>
      </w:pP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metabolism</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w:t>
      </w:r>
      <w:r>
        <w:rPr>
          <w:rFonts w:ascii="NanumGothic" w:eastAsia="NanumGothic" w:hAnsi="NanumGothic"/>
          <w:sz w:val="20"/>
          <w:szCs w:val="20"/>
        </w:rPr>
        <w:t xml:space="preserve"> </w:t>
      </w:r>
      <w:r w:rsidR="00A57438" w:rsidRPr="00603273">
        <w:rPr>
          <w:rFonts w:ascii="NanumGothic" w:eastAsia="NanumGothic" w:hAnsi="NanumGothic"/>
          <w:sz w:val="20"/>
          <w:szCs w:val="20"/>
        </w:rPr>
        <w:t>These reactions allow organisms to grow and reproduce, maintain their structures, and respond to the environment.</w:t>
      </w:r>
    </w:p>
    <w:p w:rsidR="00A57438" w:rsidRPr="00A57438"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proteins</w:t>
      </w:r>
    </w:p>
    <w:p w:rsidR="00BC0046" w:rsidRDefault="00603273"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sz w:val="20"/>
          <w:szCs w:val="20"/>
        </w:rPr>
        <w:t xml:space="preserve">           </w:t>
      </w:r>
      <w:r w:rsidR="00A57438" w:rsidRPr="00A57438">
        <w:rPr>
          <w:rFonts w:ascii="NanumGothic" w:eastAsia="NanumGothic" w:hAnsi="NanumGothic"/>
          <w:sz w:val="20"/>
          <w:szCs w:val="20"/>
        </w:rPr>
        <w:t>One type of organic molecule that must be present in every human's</w:t>
      </w:r>
      <w:r>
        <w:rPr>
          <w:rFonts w:ascii="NanumGothic" w:eastAsia="NanumGothic" w:hAnsi="NanumGothic"/>
          <w:sz w:val="20"/>
          <w:szCs w:val="20"/>
        </w:rPr>
        <w:t xml:space="preserve"> diet is protein. Proteins are </w:t>
      </w:r>
      <w:r w:rsidR="00A57438" w:rsidRPr="00A57438">
        <w:rPr>
          <w:rFonts w:ascii="NanumGothic" w:eastAsia="NanumGothic" w:hAnsi="NanumGothic"/>
          <w:sz w:val="20"/>
          <w:szCs w:val="20"/>
        </w:rPr>
        <w:t>omposed of chains of organic molecules called amino acids.</w:t>
      </w:r>
      <w:r>
        <w:rPr>
          <w:rFonts w:ascii="NanumGothic" w:eastAsia="NanumGothic" w:hAnsi="NanumGothic"/>
          <w:sz w:val="20"/>
          <w:szCs w:val="20"/>
        </w:rPr>
        <w:t xml:space="preserve"> </w:t>
      </w:r>
      <w:r w:rsidR="00A57438" w:rsidRPr="00603273">
        <w:rPr>
          <w:rFonts w:ascii="NanumGothic" w:eastAsia="NanumGothic" w:hAnsi="NanumGothic"/>
          <w:sz w:val="20"/>
          <w:szCs w:val="20"/>
        </w:rPr>
        <w:t>The human body uses a combination of 20 different types of amino acids, arranged in specific sequences to make thousands of unique human proteins present in cells and tissues.</w:t>
      </w:r>
      <w:r w:rsidR="00BC0046">
        <w:rPr>
          <w:rFonts w:ascii="NanumGothic" w:eastAsia="NanumGothic" w:hAnsi="NanumGothic"/>
          <w:sz w:val="20"/>
          <w:szCs w:val="20"/>
        </w:rPr>
        <w:t xml:space="preserve"> </w:t>
      </w:r>
      <w:r w:rsidR="00A57438" w:rsidRPr="00BC0046">
        <w:rPr>
          <w:rFonts w:ascii="NanumGothic" w:eastAsia="NanumGothic" w:hAnsi="NanumGothic"/>
          <w:sz w:val="20"/>
          <w:szCs w:val="20"/>
        </w:rPr>
        <w:t>Protein is important in a diet to provide a source of amino acids - protein is broken down inside the stomach and intestines - and the amino acids that make up the diet protein are absorbed inside the body and are used to make their own proteins .</w:t>
      </w:r>
    </w:p>
    <w:p w:rsidR="00A57438" w:rsidRPr="00BC0046" w:rsidRDefault="00A57438" w:rsidP="00BC0046">
      <w:pPr>
        <w:pStyle w:val="ListParagraph"/>
        <w:numPr>
          <w:ilvl w:val="0"/>
          <w:numId w:val="4"/>
        </w:numPr>
        <w:wordWrap w:val="0"/>
        <w:spacing w:after="160" w:line="360" w:lineRule="auto"/>
        <w:rPr>
          <w:rFonts w:ascii="NanumGothic" w:eastAsia="NanumGothic" w:hAnsi="NanumGothic"/>
        </w:rPr>
      </w:pPr>
      <w:r w:rsidRPr="00BC0046">
        <w:rPr>
          <w:rFonts w:ascii="NanumGothic" w:eastAsia="NanumGothic" w:hAnsi="NanumGothic"/>
          <w:b/>
          <w:sz w:val="20"/>
          <w:szCs w:val="20"/>
        </w:rPr>
        <w:lastRenderedPageBreak/>
        <w:t>Hydrocarbons</w:t>
      </w:r>
    </w:p>
    <w:p w:rsidR="00A57438" w:rsidRPr="00BC0046" w:rsidRDefault="00BC0046" w:rsidP="00BC0046">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Hydrocarbons are organic compounds that are made up entirely of hydrogen and carbon.</w:t>
      </w:r>
      <w:r>
        <w:rPr>
          <w:rFonts w:ascii="NanumGothic" w:eastAsia="NanumGothic" w:hAnsi="NanumGothic"/>
          <w:sz w:val="20"/>
          <w:szCs w:val="20"/>
        </w:rPr>
        <w:t xml:space="preserve">  </w:t>
      </w:r>
      <w:r w:rsidR="00A57438" w:rsidRPr="00BC0046">
        <w:rPr>
          <w:rFonts w:ascii="NanumGothic" w:eastAsia="NanumGothic" w:hAnsi="NanumGothic"/>
          <w:sz w:val="20"/>
          <w:szCs w:val="20"/>
        </w:rPr>
        <w:t>There are many different types of hydrocarbons such as methane, ethane, propane, pentane and octane, among others.</w:t>
      </w:r>
      <w:r>
        <w:rPr>
          <w:rFonts w:ascii="NanumGothic" w:eastAsia="NanumGothic" w:hAnsi="NanumGothic"/>
          <w:sz w:val="20"/>
          <w:szCs w:val="20"/>
        </w:rPr>
        <w:t xml:space="preserve"> </w:t>
      </w:r>
      <w:r w:rsidR="00A57438" w:rsidRPr="00BC0046">
        <w:rPr>
          <w:rFonts w:ascii="NanumGothic" w:eastAsia="NanumGothic" w:hAnsi="NanumGothic"/>
          <w:sz w:val="20"/>
          <w:szCs w:val="20"/>
        </w:rPr>
        <w:t>Most of the hydrocarbons found on Earth occur naturally in the Crude oil , Where the decomposed organic matter provides an abundance of coal and hydrogen, which, when joined, can be chained to form unlimited chains.</w:t>
      </w:r>
    </w:p>
    <w:p w:rsidR="00BC0046" w:rsidRDefault="00BC0046"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rPr>
        <w:t xml:space="preserve">           </w:t>
      </w:r>
      <w:r w:rsidR="00A57438" w:rsidRPr="00A57438">
        <w:rPr>
          <w:rFonts w:ascii="NanumGothic" w:eastAsia="NanumGothic" w:hAnsi="NanumGothic"/>
          <w:sz w:val="20"/>
          <w:szCs w:val="20"/>
        </w:rPr>
        <w:t>Hydrocarbons are the primary source of energy for most civilizations today.</w:t>
      </w:r>
      <w:r>
        <w:rPr>
          <w:rFonts w:ascii="NanumGothic" w:eastAsia="NanumGothic" w:hAnsi="NanumGothic"/>
          <w:sz w:val="20"/>
          <w:szCs w:val="20"/>
        </w:rPr>
        <w:t xml:space="preserve"> </w:t>
      </w:r>
      <w:r w:rsidR="00A57438" w:rsidRPr="00BC0046">
        <w:rPr>
          <w:rFonts w:ascii="NanumGothic" w:eastAsia="NanumGothic" w:hAnsi="NanumGothic"/>
          <w:sz w:val="20"/>
          <w:szCs w:val="20"/>
        </w:rPr>
        <w:t>The prominent use of hydrocarbons is as a source of fuel. In their solid form hydrocarbons can take the form of asphalt.. Some arthropods, such as the Brazilian bee, use particular hydrocarbon smells to differentiate memb</w:t>
      </w:r>
      <w:r>
        <w:rPr>
          <w:rFonts w:ascii="NanumGothic" w:eastAsia="NanumGothic" w:hAnsi="NanumGothic"/>
          <w:sz w:val="20"/>
          <w:szCs w:val="20"/>
        </w:rPr>
        <w:t>ers of their family.</w:t>
      </w:r>
    </w:p>
    <w:p w:rsidR="00BC0046" w:rsidRPr="00BC0046" w:rsidRDefault="00BC0046" w:rsidP="00BC0046">
      <w:pPr>
        <w:pStyle w:val="ListParagraph"/>
        <w:numPr>
          <w:ilvl w:val="0"/>
          <w:numId w:val="2"/>
        </w:numPr>
        <w:wordWrap w:val="0"/>
        <w:spacing w:after="160" w:line="360" w:lineRule="auto"/>
        <w:rPr>
          <w:rFonts w:ascii="NanumGothic" w:eastAsia="NanumGothic" w:hAnsi="NanumGothic"/>
        </w:rPr>
      </w:pPr>
      <w:r>
        <w:rPr>
          <w:rFonts w:ascii="NanumGothic" w:eastAsia="NanumGothic" w:hAnsi="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680"/>
        <w:gridCol w:w="4270"/>
      </w:tblGrid>
      <w:tr w:rsidR="00BC0046" w:rsidTr="00BC0046">
        <w:trPr>
          <w:trHeight w:val="540"/>
        </w:trPr>
        <w:tc>
          <w:tcPr>
            <w:tcW w:w="576" w:type="dxa"/>
            <w:vMerge w:val="restart"/>
          </w:tcPr>
          <w:p w:rsidR="00BC0046" w:rsidRDefault="00BC0046" w:rsidP="00BC0046">
            <w:pPr>
              <w:pStyle w:val="ListParagraph"/>
              <w:wordWrap w:val="0"/>
              <w:spacing w:after="160" w:line="360" w:lineRule="auto"/>
              <w:ind w:left="-10"/>
              <w:rPr>
                <w:rFonts w:ascii="NanumGothic" w:eastAsia="NanumGothic" w:hAnsi="NanumGothic"/>
              </w:rPr>
            </w:pPr>
          </w:p>
          <w:p w:rsidR="00BC0046" w:rsidRDefault="00BC0046" w:rsidP="00BC0046">
            <w:pPr>
              <w:pStyle w:val="ListParagraph"/>
              <w:wordWrap w:val="0"/>
              <w:spacing w:after="160" w:line="360" w:lineRule="auto"/>
              <w:ind w:left="-10"/>
              <w:rPr>
                <w:rFonts w:ascii="NanumGothic" w:eastAsia="NanumGothic" w:hAnsi="NanumGothic"/>
              </w:rPr>
            </w:pPr>
            <w:r>
              <w:rPr>
                <w:rFonts w:ascii="NanumGothic" w:eastAsia="NanumGothic" w:hAnsi="NanumGothic"/>
              </w:rPr>
              <w:t>1.</w:t>
            </w:r>
          </w:p>
          <w:p w:rsidR="00BC0046" w:rsidRPr="00BC0046" w:rsidRDefault="00BC0046" w:rsidP="00BC0046">
            <w:pPr>
              <w:pStyle w:val="ListParagraph"/>
              <w:wordWrap w:val="0"/>
              <w:spacing w:after="160" w:line="360" w:lineRule="auto"/>
              <w:ind w:left="-10"/>
              <w:rPr>
                <w:rFonts w:ascii="NanumGothic" w:eastAsia="NanumGothic" w:hAnsi="NanumGothic"/>
              </w:rPr>
            </w:pPr>
          </w:p>
          <w:p w:rsidR="00BC0046" w:rsidRPr="00BC0046" w:rsidRDefault="00BC0046" w:rsidP="00BC0046">
            <w:pPr>
              <w:spacing w:line="360" w:lineRule="auto"/>
              <w:rPr>
                <w:sz w:val="24"/>
                <w:szCs w:val="28"/>
              </w:rPr>
            </w:pPr>
            <w:r w:rsidRPr="00BC0046">
              <w:rPr>
                <w:sz w:val="24"/>
                <w:szCs w:val="28"/>
              </w:rPr>
              <w:t>2.</w:t>
            </w:r>
          </w:p>
          <w:p w:rsidR="00BC0046" w:rsidRDefault="00BC0046" w:rsidP="00BC0046">
            <w:pPr>
              <w:spacing w:line="360" w:lineRule="auto"/>
              <w:ind w:left="360"/>
              <w:rPr>
                <w:b/>
                <w:sz w:val="28"/>
                <w:szCs w:val="28"/>
              </w:rPr>
            </w:pPr>
          </w:p>
          <w:p w:rsidR="00BC0046" w:rsidRDefault="00BC0046" w:rsidP="00BC0046">
            <w:pPr>
              <w:spacing w:line="360" w:lineRule="auto"/>
              <w:rPr>
                <w:rFonts w:ascii="NanumGothic" w:eastAsia="NanumGothic" w:hAnsi="NanumGothic"/>
              </w:rPr>
            </w:pPr>
            <w:r>
              <w:rPr>
                <w:rFonts w:ascii="NanumGothic" w:eastAsia="NanumGothic" w:hAnsi="NanumGothic"/>
              </w:rPr>
              <w:t>3.</w:t>
            </w:r>
          </w:p>
        </w:tc>
        <w:tc>
          <w:tcPr>
            <w:tcW w:w="3680" w:type="dxa"/>
          </w:tcPr>
          <w:p w:rsidR="00BC0046" w:rsidRDefault="00BC0046" w:rsidP="00BC0046">
            <w:pPr>
              <w:rPr>
                <w:rFonts w:ascii="NanumGothic" w:eastAsia="NanumGothic" w:hAnsi="NanumGothic"/>
              </w:rPr>
            </w:pPr>
            <w:r>
              <w:rPr>
                <w:rFonts w:ascii="NanumGothic" w:eastAsia="NanumGothic" w:hAnsi="NanumGothic"/>
              </w:rPr>
              <w:t>HOMOCYCLIC COMPOUNDS</w:t>
            </w:r>
          </w:p>
        </w:tc>
        <w:tc>
          <w:tcPr>
            <w:tcW w:w="4270" w:type="dxa"/>
          </w:tcPr>
          <w:p w:rsidR="00BC0046" w:rsidRDefault="00BC0046" w:rsidP="00BC0046">
            <w:pPr>
              <w:rPr>
                <w:rFonts w:ascii="NanumGothic" w:eastAsia="NanumGothic" w:hAnsi="NanumGothic"/>
              </w:rPr>
            </w:pPr>
            <w:r>
              <w:rPr>
                <w:rFonts w:ascii="NanumGothic" w:eastAsia="NanumGothic" w:hAnsi="NanumGothic"/>
              </w:rPr>
              <w:t>HETEROCYCLIC COMPOUNDS</w:t>
            </w:r>
          </w:p>
        </w:tc>
      </w:tr>
      <w:tr w:rsidR="00BC0046" w:rsidTr="00BC0046">
        <w:trPr>
          <w:trHeight w:val="5360"/>
        </w:trPr>
        <w:tc>
          <w:tcPr>
            <w:tcW w:w="576" w:type="dxa"/>
            <w:vMerge/>
          </w:tcPr>
          <w:p w:rsidR="00BC0046" w:rsidRPr="00BC0046" w:rsidRDefault="00BC0046" w:rsidP="00BC0046">
            <w:pPr>
              <w:pStyle w:val="ListParagraph"/>
              <w:wordWrap w:val="0"/>
              <w:spacing w:after="160" w:line="360" w:lineRule="auto"/>
              <w:ind w:left="-10"/>
              <w:rPr>
                <w:rFonts w:ascii="NanumGothic" w:eastAsia="NanumGothic" w:hAnsi="NanumGothic"/>
              </w:rPr>
            </w:pPr>
          </w:p>
        </w:tc>
        <w:tc>
          <w:tcPr>
            <w:tcW w:w="3680" w:type="dxa"/>
          </w:tcPr>
          <w:p w:rsidR="00BC0046" w:rsidRPr="00A57438" w:rsidRDefault="00BC0046" w:rsidP="00BC0046">
            <w:pPr>
              <w:spacing w:line="360" w:lineRule="auto"/>
              <w:rPr>
                <w:b/>
                <w:sz w:val="28"/>
                <w:szCs w:val="28"/>
              </w:rPr>
            </w:pPr>
            <w:r>
              <w:rPr>
                <w:rFonts w:ascii="NanumGothic" w:eastAsia="NanumGothic" w:hAnsi="NanumGothic"/>
                <w:sz w:val="20"/>
                <w:szCs w:val="20"/>
              </w:rPr>
              <w:t>Homocyclic Compound ring contains only one types of atom</w:t>
            </w:r>
          </w:p>
          <w:p w:rsidR="00BC0046" w:rsidRDefault="00BC0046" w:rsidP="00BC0046">
            <w:pPr>
              <w:wordWrap w:val="0"/>
              <w:spacing w:after="160" w:line="259" w:lineRule="auto"/>
              <w:rPr>
                <w:rFonts w:ascii="NanumGothic" w:eastAsia="NanumGothic" w:hAnsi="NanumGothic"/>
                <w:sz w:val="20"/>
                <w:szCs w:val="20"/>
              </w:rPr>
            </w:pPr>
            <w:r>
              <w:rPr>
                <w:rFonts w:ascii="NanumGothic" w:eastAsia="NanumGothic" w:hAnsi="NanumGothic"/>
                <w:sz w:val="20"/>
                <w:szCs w:val="20"/>
              </w:rPr>
              <w:t xml:space="preserve">Homocyclic Compounds have 100% carbon atoms in their ring. </w:t>
            </w:r>
          </w:p>
          <w:p w:rsidR="00BC0046" w:rsidRDefault="00BC0046" w:rsidP="00BC0046">
            <w:pPr>
              <w:wordWrap w:val="0"/>
              <w:spacing w:after="160" w:line="259" w:lineRule="auto"/>
              <w:rPr>
                <w:rFonts w:ascii="NanumGothic" w:eastAsia="NanumGothic" w:hAnsi="NanumGothic"/>
                <w:sz w:val="20"/>
                <w:szCs w:val="20"/>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Examples</w:t>
            </w:r>
            <w:r>
              <w:rPr>
                <w:rFonts w:ascii="NanumGothic" w:eastAsia="NanumGothic" w:hAnsi="NanumGothic"/>
              </w:rPr>
              <w:t xml:space="preserve"> </w:t>
            </w:r>
            <w:r>
              <w:rPr>
                <w:rFonts w:ascii="NanumGothic" w:eastAsia="NanumGothic" w:hAnsi="NanumGothic"/>
                <w:sz w:val="20"/>
                <w:szCs w:val="20"/>
              </w:rPr>
              <w:t>Phenol, Toluene, Naphthalene, and Anthracene</w:t>
            </w:r>
          </w:p>
        </w:tc>
        <w:tc>
          <w:tcPr>
            <w:tcW w:w="4270" w:type="dxa"/>
          </w:tcPr>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 ring contains at least two different types of atoms including carbon.</w:t>
            </w: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Compounds have mainly carbon and, in addition, heteroatoms such as nitrogen, oxygen, and sulphur are found in their ring.</w:t>
            </w:r>
          </w:p>
          <w:p w:rsidR="00435B3F" w:rsidRDefault="00435B3F" w:rsidP="00BC0046">
            <w:pPr>
              <w:wordWrap w:val="0"/>
              <w:spacing w:after="160" w:line="259" w:lineRule="auto"/>
              <w:rPr>
                <w:rFonts w:ascii="NanumGothic" w:eastAsia="NanumGothic" w:hAnsi="NanumGothic"/>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Tetrahydrofuran, Piperidine, Pyridine, Furan, and Pyrrole</w:t>
            </w:r>
          </w:p>
          <w:p w:rsidR="00BC0046" w:rsidRDefault="00BC0046" w:rsidP="00BC0046">
            <w:pPr>
              <w:spacing w:line="360" w:lineRule="auto"/>
              <w:rPr>
                <w:rFonts w:ascii="NanumGothic" w:eastAsia="NanumGothic" w:hAnsi="NanumGothic"/>
              </w:rPr>
            </w:pPr>
          </w:p>
        </w:tc>
      </w:tr>
    </w:tbl>
    <w:p w:rsidR="00A57438" w:rsidRPr="00A57438" w:rsidRDefault="00A57438" w:rsidP="00603273">
      <w:pPr>
        <w:spacing w:line="360" w:lineRule="auto"/>
        <w:ind w:left="360"/>
        <w:rPr>
          <w:b/>
          <w:sz w:val="28"/>
          <w:szCs w:val="28"/>
        </w:rPr>
      </w:pPr>
      <w:r>
        <w:rPr>
          <w:b/>
          <w:sz w:val="28"/>
          <w:szCs w:val="28"/>
        </w:rPr>
        <w:t xml:space="preserve"> </w:t>
      </w:r>
    </w:p>
    <w:p w:rsidR="00C928A1" w:rsidRPr="00435B3F" w:rsidRDefault="00435B3F" w:rsidP="00435B3F">
      <w:pPr>
        <w:pStyle w:val="ListParagraph"/>
        <w:numPr>
          <w:ilvl w:val="0"/>
          <w:numId w:val="2"/>
        </w:numPr>
        <w:spacing w:line="360" w:lineRule="auto"/>
        <w:rPr>
          <w:b/>
          <w:sz w:val="28"/>
          <w:szCs w:val="28"/>
        </w:rPr>
      </w:pPr>
      <w:r>
        <w:rPr>
          <w:sz w:val="28"/>
          <w:szCs w:val="28"/>
        </w:rPr>
        <w:lastRenderedPageBreak/>
        <w:t>Retardation factor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distance moved by substance</m:t>
            </m:r>
          </m:num>
          <m:den>
            <m:r>
              <w:rPr>
                <w:rFonts w:ascii="Cambria Math" w:hAnsi="Cambria Math"/>
                <w:sz w:val="28"/>
                <w:szCs w:val="28"/>
              </w:rPr>
              <m:t>distance moved by solvent front</m:t>
            </m:r>
          </m:den>
        </m:f>
      </m:oMath>
    </w:p>
    <w:p w:rsidR="00435B3F" w:rsidRDefault="00435B3F" w:rsidP="00435B3F">
      <w:pPr>
        <w:pStyle w:val="ListParagraph"/>
        <w:tabs>
          <w:tab w:val="left" w:pos="1160"/>
        </w:tabs>
        <w:spacing w:line="360" w:lineRule="auto"/>
        <w:rPr>
          <w:rFonts w:eastAsiaTheme="minorEastAsia"/>
          <w:sz w:val="28"/>
          <w:szCs w:val="28"/>
        </w:rPr>
      </w:pPr>
      <w:r>
        <w:rPr>
          <w:rFonts w:eastAsiaTheme="minorEastAsia"/>
          <w:sz w:val="28"/>
          <w:szCs w:val="28"/>
        </w:rPr>
        <w:tab/>
        <w:t>Solvent front = 12.2cm</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w:t>
      </w:r>
      <w:r>
        <w:rPr>
          <w:rFonts w:eastAsiaTheme="minorEastAsia"/>
          <w:sz w:val="28"/>
          <w:szCs w:val="28"/>
          <w:vertAlign w:val="subscript"/>
        </w:rPr>
        <w:t xml:space="preserve">1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2.4CM</m:t>
            </m:r>
          </m:num>
          <m:den>
            <m:r>
              <w:rPr>
                <w:rFonts w:ascii="Cambria Math" w:eastAsiaTheme="minorEastAsia" w:hAnsi="Cambria Math"/>
                <w:sz w:val="28"/>
                <w:szCs w:val="28"/>
              </w:rPr>
              <m:t>12.2CM</m:t>
            </m:r>
          </m:den>
        </m:f>
      </m:oMath>
      <w:r>
        <w:rPr>
          <w:rFonts w:eastAsiaTheme="minorEastAsia"/>
          <w:sz w:val="28"/>
          <w:szCs w:val="28"/>
        </w:rPr>
        <w:t xml:space="preserve"> = 0.20</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F2</w:t>
      </w:r>
      <w:r>
        <w:rPr>
          <w:rFonts w:eastAsiaTheme="minorEastAsia"/>
          <w:sz w:val="28"/>
          <w:szCs w:val="28"/>
          <w:vertAlign w:val="subscript"/>
        </w:rPr>
        <w:t xml:space="preserve">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5.6CM</m:t>
            </m:r>
          </m:num>
          <m:den>
            <m:r>
              <w:rPr>
                <w:rFonts w:ascii="Cambria Math" w:eastAsiaTheme="minorEastAsia" w:hAnsi="Cambria Math"/>
                <w:sz w:val="28"/>
                <w:szCs w:val="28"/>
              </w:rPr>
              <m:t>12.2CM</m:t>
            </m:r>
          </m:den>
        </m:f>
      </m:oMath>
      <w:r>
        <w:rPr>
          <w:rFonts w:eastAsiaTheme="minorEastAsia"/>
          <w:sz w:val="28"/>
          <w:szCs w:val="28"/>
        </w:rPr>
        <w:t xml:space="preserve"> = 0.46</w:t>
      </w:r>
    </w:p>
    <w:p w:rsidR="00435B3F" w:rsidRDefault="00435B3F" w:rsidP="00435B3F">
      <w:pPr>
        <w:pStyle w:val="ListParagraph"/>
        <w:spacing w:line="360" w:lineRule="auto"/>
        <w:rPr>
          <w:rFonts w:eastAsiaTheme="minorEastAsia"/>
          <w:sz w:val="28"/>
          <w:szCs w:val="28"/>
        </w:rPr>
      </w:pPr>
      <w:r>
        <w:rPr>
          <w:sz w:val="28"/>
          <w:szCs w:val="28"/>
        </w:rPr>
        <w:t>R</w:t>
      </w:r>
      <w:r w:rsidRPr="00435B3F">
        <w:rPr>
          <w:sz w:val="28"/>
          <w:szCs w:val="28"/>
          <w:vertAlign w:val="subscript"/>
        </w:rPr>
        <w:t>F3</w:t>
      </w:r>
      <w:r>
        <w:rPr>
          <w:sz w:val="28"/>
          <w:szCs w:val="28"/>
          <w:vertAlign w:val="subscript"/>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8.9CM</m:t>
            </m:r>
          </m:num>
          <m:den>
            <m:r>
              <w:rPr>
                <w:rFonts w:ascii="Cambria Math" w:hAnsi="Cambria Math"/>
                <w:sz w:val="28"/>
                <w:szCs w:val="28"/>
              </w:rPr>
              <m:t>12.2CM</m:t>
            </m:r>
          </m:den>
        </m:f>
      </m:oMath>
      <w:r>
        <w:rPr>
          <w:rFonts w:eastAsiaTheme="minorEastAsia"/>
          <w:sz w:val="28"/>
          <w:szCs w:val="28"/>
        </w:rPr>
        <w:t xml:space="preserve"> = 0.73</w:t>
      </w:r>
    </w:p>
    <w:p w:rsidR="00E45F19" w:rsidRDefault="00435B3F" w:rsidP="00E45F19">
      <w:pPr>
        <w:pStyle w:val="ListParagraph"/>
        <w:numPr>
          <w:ilvl w:val="0"/>
          <w:numId w:val="2"/>
        </w:numPr>
        <w:spacing w:line="360" w:lineRule="auto"/>
        <w:rPr>
          <w:b/>
          <w:sz w:val="28"/>
          <w:szCs w:val="28"/>
        </w:rPr>
      </w:pPr>
      <w:r w:rsidRPr="00435B3F">
        <w:rPr>
          <w:b/>
          <w:sz w:val="28"/>
          <w:szCs w:val="28"/>
        </w:rPr>
        <w:t xml:space="preserve">A </w:t>
      </w:r>
      <w:r>
        <w:rPr>
          <w:sz w:val="28"/>
          <w:szCs w:val="28"/>
        </w:rPr>
        <w:t>which uses tollens test to give a positive</w:t>
      </w:r>
      <w:r w:rsidR="00E45F19">
        <w:rPr>
          <w:sz w:val="28"/>
          <w:szCs w:val="28"/>
        </w:rPr>
        <w:t xml:space="preserve"> test result belongs to</w:t>
      </w:r>
      <w:r>
        <w:rPr>
          <w:sz w:val="28"/>
          <w:szCs w:val="28"/>
        </w:rPr>
        <w:t xml:space="preserve"> </w:t>
      </w:r>
      <w:r w:rsidRPr="00435B3F">
        <w:rPr>
          <w:b/>
          <w:sz w:val="28"/>
          <w:szCs w:val="28"/>
        </w:rPr>
        <w:t>Aldehyde</w:t>
      </w:r>
      <w:r w:rsidR="00E45F19">
        <w:rPr>
          <w:b/>
          <w:sz w:val="28"/>
          <w:szCs w:val="28"/>
        </w:rPr>
        <w:t>s.</w:t>
      </w:r>
    </w:p>
    <w:p w:rsidR="00E45F19" w:rsidRDefault="00E45F19" w:rsidP="00E45F19">
      <w:pPr>
        <w:pStyle w:val="ListParagraph"/>
        <w:spacing w:line="360" w:lineRule="auto"/>
        <w:rPr>
          <w:b/>
          <w:sz w:val="28"/>
          <w:szCs w:val="28"/>
        </w:rPr>
      </w:pPr>
      <w:r>
        <w:rPr>
          <w:b/>
          <w:sz w:val="28"/>
          <w:szCs w:val="28"/>
        </w:rPr>
        <w:t>B</w:t>
      </w:r>
      <w:r>
        <w:rPr>
          <w:sz w:val="28"/>
          <w:szCs w:val="28"/>
        </w:rPr>
        <w:t xml:space="preserve"> which decolorizes bromine water belongs to  </w:t>
      </w:r>
      <w:r>
        <w:rPr>
          <w:b/>
          <w:sz w:val="28"/>
          <w:szCs w:val="28"/>
        </w:rPr>
        <w:t>Alkenes.</w:t>
      </w:r>
    </w:p>
    <w:p w:rsidR="00E45F19" w:rsidRDefault="00E45F19" w:rsidP="00E45F19">
      <w:pPr>
        <w:pStyle w:val="ListParagraph"/>
        <w:numPr>
          <w:ilvl w:val="0"/>
          <w:numId w:val="2"/>
        </w:numPr>
        <w:spacing w:line="360" w:lineRule="auto"/>
        <w:rPr>
          <w:b/>
          <w:sz w:val="28"/>
          <w:szCs w:val="28"/>
        </w:rPr>
      </w:pPr>
      <w:r>
        <w:rPr>
          <w:sz w:val="28"/>
          <w:szCs w:val="28"/>
        </w:rPr>
        <w:t xml:space="preserve">2,4-Dintrophenylhydrazine test is employed for </w:t>
      </w:r>
      <w:r>
        <w:rPr>
          <w:b/>
          <w:sz w:val="28"/>
          <w:szCs w:val="28"/>
        </w:rPr>
        <w:t>ALDEHYDES AND KETONES.</w:t>
      </w:r>
    </w:p>
    <w:p w:rsidR="00E45F19" w:rsidRPr="00E45F19" w:rsidRDefault="00E45F19" w:rsidP="00E45F19">
      <w:pPr>
        <w:pStyle w:val="ListParagraph"/>
        <w:numPr>
          <w:ilvl w:val="0"/>
          <w:numId w:val="2"/>
        </w:numPr>
        <w:spacing w:line="360" w:lineRule="auto"/>
        <w:rPr>
          <w:b/>
          <w:sz w:val="28"/>
          <w:szCs w:val="28"/>
        </w:rPr>
      </w:pPr>
      <w:r>
        <w:rPr>
          <w:sz w:val="28"/>
          <w:szCs w:val="28"/>
        </w:rPr>
        <w:t>FUNCTIONAL GROUPS AND EXAMPLES</w:t>
      </w:r>
    </w:p>
    <w:p w:rsidR="00E45F19" w:rsidRDefault="00E45F19" w:rsidP="00E45F19">
      <w:pPr>
        <w:pStyle w:val="ListParagraph"/>
        <w:numPr>
          <w:ilvl w:val="0"/>
          <w:numId w:val="4"/>
        </w:numPr>
        <w:spacing w:line="360" w:lineRule="auto"/>
        <w:rPr>
          <w:b/>
          <w:sz w:val="28"/>
          <w:szCs w:val="28"/>
        </w:rPr>
      </w:pPr>
      <w:r>
        <w:rPr>
          <w:b/>
          <w:sz w:val="28"/>
          <w:szCs w:val="28"/>
        </w:rPr>
        <w:t>ALKANE – METHANE, ETHANE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ALKENE - ETHENE, PROPENE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 xml:space="preserve">ALDEHYDE – METHANAL, ETHANAL. </w:t>
      </w:r>
    </w:p>
    <w:p w:rsidR="00E45F19" w:rsidRDefault="00E45F19" w:rsidP="00E45F19">
      <w:pPr>
        <w:pStyle w:val="ListParagraph"/>
        <w:numPr>
          <w:ilvl w:val="0"/>
          <w:numId w:val="4"/>
        </w:numPr>
        <w:spacing w:line="360" w:lineRule="auto"/>
        <w:rPr>
          <w:b/>
          <w:sz w:val="28"/>
          <w:szCs w:val="28"/>
        </w:rPr>
      </w:pPr>
      <w:r>
        <w:rPr>
          <w:b/>
          <w:sz w:val="28"/>
          <w:szCs w:val="28"/>
        </w:rPr>
        <w:t>KETONE – PROPANONE, BUTANONE.</w:t>
      </w:r>
    </w:p>
    <w:p w:rsidR="00E45F19" w:rsidRDefault="00E45F19" w:rsidP="00E45F19">
      <w:pPr>
        <w:pStyle w:val="ListParagraph"/>
        <w:numPr>
          <w:ilvl w:val="0"/>
          <w:numId w:val="4"/>
        </w:numPr>
        <w:spacing w:line="360" w:lineRule="auto"/>
        <w:rPr>
          <w:b/>
          <w:sz w:val="28"/>
          <w:szCs w:val="28"/>
        </w:rPr>
      </w:pPr>
      <w:r>
        <w:rPr>
          <w:b/>
          <w:sz w:val="28"/>
          <w:szCs w:val="28"/>
        </w:rPr>
        <w:t xml:space="preserve">ESTER – ETHYL </w:t>
      </w:r>
      <w:r w:rsidR="00691DEA">
        <w:rPr>
          <w:b/>
          <w:sz w:val="28"/>
          <w:szCs w:val="28"/>
        </w:rPr>
        <w:t>ETHANOATE, PROPYL</w:t>
      </w:r>
      <w:r>
        <w:rPr>
          <w:b/>
          <w:sz w:val="28"/>
          <w:szCs w:val="28"/>
        </w:rPr>
        <w:t xml:space="preserve"> ACETATE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ETHER – DIMETHYLETHER,</w:t>
      </w:r>
      <w:r w:rsidR="00691DEA">
        <w:rPr>
          <w:b/>
          <w:sz w:val="28"/>
          <w:szCs w:val="28"/>
        </w:rPr>
        <w:t xml:space="preserve"> DIPROPYLETHER.</w:t>
      </w:r>
    </w:p>
    <w:p w:rsidR="00E45F19" w:rsidRPr="00E45F19" w:rsidRDefault="00691DEA" w:rsidP="00E45F19">
      <w:pPr>
        <w:pStyle w:val="ListParagraph"/>
        <w:numPr>
          <w:ilvl w:val="0"/>
          <w:numId w:val="4"/>
        </w:numPr>
        <w:spacing w:line="360" w:lineRule="auto"/>
        <w:rPr>
          <w:b/>
          <w:sz w:val="28"/>
          <w:szCs w:val="28"/>
        </w:rPr>
      </w:pPr>
      <w:r>
        <w:rPr>
          <w:b/>
          <w:sz w:val="28"/>
          <w:szCs w:val="28"/>
        </w:rPr>
        <w:t>HALIDE – BROMOETHANE, METHYLBROMIDE.</w:t>
      </w:r>
    </w:p>
    <w:sectPr w:rsidR="00E45F19" w:rsidRPr="00E4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C39"/>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901A1"/>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93A28F4"/>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3649"/>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1"/>
    <w:rsid w:val="000F1533"/>
    <w:rsid w:val="00435B3F"/>
    <w:rsid w:val="00603273"/>
    <w:rsid w:val="00691DEA"/>
    <w:rsid w:val="008D4EED"/>
    <w:rsid w:val="00A57438"/>
    <w:rsid w:val="00BC0046"/>
    <w:rsid w:val="00C5219A"/>
    <w:rsid w:val="00C928A1"/>
    <w:rsid w:val="00E42AC9"/>
    <w:rsid w:val="00E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764">
      <w:bodyDiv w:val="1"/>
      <w:marLeft w:val="0"/>
      <w:marRight w:val="0"/>
      <w:marTop w:val="0"/>
      <w:marBottom w:val="0"/>
      <w:divBdr>
        <w:top w:val="none" w:sz="0" w:space="0" w:color="auto"/>
        <w:left w:val="none" w:sz="0" w:space="0" w:color="auto"/>
        <w:bottom w:val="none" w:sz="0" w:space="0" w:color="auto"/>
        <w:right w:val="none" w:sz="0" w:space="0" w:color="auto"/>
      </w:divBdr>
    </w:div>
    <w:div w:id="191580165">
      <w:bodyDiv w:val="1"/>
      <w:marLeft w:val="0"/>
      <w:marRight w:val="0"/>
      <w:marTop w:val="0"/>
      <w:marBottom w:val="0"/>
      <w:divBdr>
        <w:top w:val="none" w:sz="0" w:space="0" w:color="auto"/>
        <w:left w:val="none" w:sz="0" w:space="0" w:color="auto"/>
        <w:bottom w:val="none" w:sz="0" w:space="0" w:color="auto"/>
        <w:right w:val="none" w:sz="0" w:space="0" w:color="auto"/>
      </w:divBdr>
    </w:div>
    <w:div w:id="360396591">
      <w:bodyDiv w:val="1"/>
      <w:marLeft w:val="0"/>
      <w:marRight w:val="0"/>
      <w:marTop w:val="0"/>
      <w:marBottom w:val="0"/>
      <w:divBdr>
        <w:top w:val="none" w:sz="0" w:space="0" w:color="auto"/>
        <w:left w:val="none" w:sz="0" w:space="0" w:color="auto"/>
        <w:bottom w:val="none" w:sz="0" w:space="0" w:color="auto"/>
        <w:right w:val="none" w:sz="0" w:space="0" w:color="auto"/>
      </w:divBdr>
    </w:div>
    <w:div w:id="618073236">
      <w:bodyDiv w:val="1"/>
      <w:marLeft w:val="0"/>
      <w:marRight w:val="0"/>
      <w:marTop w:val="0"/>
      <w:marBottom w:val="0"/>
      <w:divBdr>
        <w:top w:val="none" w:sz="0" w:space="0" w:color="auto"/>
        <w:left w:val="none" w:sz="0" w:space="0" w:color="auto"/>
        <w:bottom w:val="none" w:sz="0" w:space="0" w:color="auto"/>
        <w:right w:val="none" w:sz="0" w:space="0" w:color="auto"/>
      </w:divBdr>
    </w:div>
    <w:div w:id="890920023">
      <w:bodyDiv w:val="1"/>
      <w:marLeft w:val="0"/>
      <w:marRight w:val="0"/>
      <w:marTop w:val="0"/>
      <w:marBottom w:val="0"/>
      <w:divBdr>
        <w:top w:val="none" w:sz="0" w:space="0" w:color="auto"/>
        <w:left w:val="none" w:sz="0" w:space="0" w:color="auto"/>
        <w:bottom w:val="none" w:sz="0" w:space="0" w:color="auto"/>
        <w:right w:val="none" w:sz="0" w:space="0" w:color="auto"/>
      </w:divBdr>
    </w:div>
    <w:div w:id="968701862">
      <w:bodyDiv w:val="1"/>
      <w:marLeft w:val="0"/>
      <w:marRight w:val="0"/>
      <w:marTop w:val="0"/>
      <w:marBottom w:val="0"/>
      <w:divBdr>
        <w:top w:val="none" w:sz="0" w:space="0" w:color="auto"/>
        <w:left w:val="none" w:sz="0" w:space="0" w:color="auto"/>
        <w:bottom w:val="none" w:sz="0" w:space="0" w:color="auto"/>
        <w:right w:val="none" w:sz="0" w:space="0" w:color="auto"/>
      </w:divBdr>
    </w:div>
    <w:div w:id="1104423680">
      <w:bodyDiv w:val="1"/>
      <w:marLeft w:val="0"/>
      <w:marRight w:val="0"/>
      <w:marTop w:val="0"/>
      <w:marBottom w:val="0"/>
      <w:divBdr>
        <w:top w:val="none" w:sz="0" w:space="0" w:color="auto"/>
        <w:left w:val="none" w:sz="0" w:space="0" w:color="auto"/>
        <w:bottom w:val="none" w:sz="0" w:space="0" w:color="auto"/>
        <w:right w:val="none" w:sz="0" w:space="0" w:color="auto"/>
      </w:divBdr>
    </w:div>
    <w:div w:id="1400790779">
      <w:bodyDiv w:val="1"/>
      <w:marLeft w:val="0"/>
      <w:marRight w:val="0"/>
      <w:marTop w:val="0"/>
      <w:marBottom w:val="0"/>
      <w:divBdr>
        <w:top w:val="none" w:sz="0" w:space="0" w:color="auto"/>
        <w:left w:val="none" w:sz="0" w:space="0" w:color="auto"/>
        <w:bottom w:val="none" w:sz="0" w:space="0" w:color="auto"/>
        <w:right w:val="none" w:sz="0" w:space="0" w:color="auto"/>
      </w:divBdr>
    </w:div>
    <w:div w:id="1416050859">
      <w:bodyDiv w:val="1"/>
      <w:marLeft w:val="0"/>
      <w:marRight w:val="0"/>
      <w:marTop w:val="0"/>
      <w:marBottom w:val="0"/>
      <w:divBdr>
        <w:top w:val="none" w:sz="0" w:space="0" w:color="auto"/>
        <w:left w:val="none" w:sz="0" w:space="0" w:color="auto"/>
        <w:bottom w:val="none" w:sz="0" w:space="0" w:color="auto"/>
        <w:right w:val="none" w:sz="0" w:space="0" w:color="auto"/>
      </w:divBdr>
    </w:div>
    <w:div w:id="1461997677">
      <w:bodyDiv w:val="1"/>
      <w:marLeft w:val="0"/>
      <w:marRight w:val="0"/>
      <w:marTop w:val="0"/>
      <w:marBottom w:val="0"/>
      <w:divBdr>
        <w:top w:val="none" w:sz="0" w:space="0" w:color="auto"/>
        <w:left w:val="none" w:sz="0" w:space="0" w:color="auto"/>
        <w:bottom w:val="none" w:sz="0" w:space="0" w:color="auto"/>
        <w:right w:val="none" w:sz="0" w:space="0" w:color="auto"/>
      </w:divBdr>
    </w:div>
    <w:div w:id="1485202364">
      <w:bodyDiv w:val="1"/>
      <w:marLeft w:val="0"/>
      <w:marRight w:val="0"/>
      <w:marTop w:val="0"/>
      <w:marBottom w:val="0"/>
      <w:divBdr>
        <w:top w:val="none" w:sz="0" w:space="0" w:color="auto"/>
        <w:left w:val="none" w:sz="0" w:space="0" w:color="auto"/>
        <w:bottom w:val="none" w:sz="0" w:space="0" w:color="auto"/>
        <w:right w:val="none" w:sz="0" w:space="0" w:color="auto"/>
      </w:divBdr>
    </w:div>
    <w:div w:id="1503818734">
      <w:bodyDiv w:val="1"/>
      <w:marLeft w:val="0"/>
      <w:marRight w:val="0"/>
      <w:marTop w:val="0"/>
      <w:marBottom w:val="0"/>
      <w:divBdr>
        <w:top w:val="none" w:sz="0" w:space="0" w:color="auto"/>
        <w:left w:val="none" w:sz="0" w:space="0" w:color="auto"/>
        <w:bottom w:val="none" w:sz="0" w:space="0" w:color="auto"/>
        <w:right w:val="none" w:sz="0" w:space="0" w:color="auto"/>
      </w:divBdr>
    </w:div>
    <w:div w:id="1711764484">
      <w:bodyDiv w:val="1"/>
      <w:marLeft w:val="0"/>
      <w:marRight w:val="0"/>
      <w:marTop w:val="0"/>
      <w:marBottom w:val="0"/>
      <w:divBdr>
        <w:top w:val="none" w:sz="0" w:space="0" w:color="auto"/>
        <w:left w:val="none" w:sz="0" w:space="0" w:color="auto"/>
        <w:bottom w:val="none" w:sz="0" w:space="0" w:color="auto"/>
        <w:right w:val="none" w:sz="0" w:space="0" w:color="auto"/>
      </w:divBdr>
    </w:div>
    <w:div w:id="1759594962">
      <w:bodyDiv w:val="1"/>
      <w:marLeft w:val="0"/>
      <w:marRight w:val="0"/>
      <w:marTop w:val="0"/>
      <w:marBottom w:val="0"/>
      <w:divBdr>
        <w:top w:val="none" w:sz="0" w:space="0" w:color="auto"/>
        <w:left w:val="none" w:sz="0" w:space="0" w:color="auto"/>
        <w:bottom w:val="none" w:sz="0" w:space="0" w:color="auto"/>
        <w:right w:val="none" w:sz="0" w:space="0" w:color="auto"/>
      </w:divBdr>
    </w:div>
    <w:div w:id="1904833824">
      <w:bodyDiv w:val="1"/>
      <w:marLeft w:val="0"/>
      <w:marRight w:val="0"/>
      <w:marTop w:val="0"/>
      <w:marBottom w:val="0"/>
      <w:divBdr>
        <w:top w:val="none" w:sz="0" w:space="0" w:color="auto"/>
        <w:left w:val="none" w:sz="0" w:space="0" w:color="auto"/>
        <w:bottom w:val="none" w:sz="0" w:space="0" w:color="auto"/>
        <w:right w:val="none" w:sz="0" w:space="0" w:color="auto"/>
      </w:divBdr>
    </w:div>
    <w:div w:id="213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MOYO</cp:lastModifiedBy>
  <cp:revision>7</cp:revision>
  <dcterms:created xsi:type="dcterms:W3CDTF">2013-06-27T07:01:00Z</dcterms:created>
  <dcterms:modified xsi:type="dcterms:W3CDTF">2018-04-04T09:47:00Z</dcterms:modified>
</cp:coreProperties>
</file>