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2B" w:rsidRDefault="00B31F41">
      <w:pPr>
        <w:rPr>
          <w:b/>
        </w:rPr>
      </w:pPr>
      <w:r>
        <w:rPr>
          <w:b/>
        </w:rPr>
        <w:t>NAME: ALIH PRISCILLA</w:t>
      </w:r>
    </w:p>
    <w:p w:rsidR="00B31F41" w:rsidRDefault="00B31F41">
      <w:pPr>
        <w:rPr>
          <w:b/>
        </w:rPr>
      </w:pPr>
      <w:r>
        <w:rPr>
          <w:b/>
        </w:rPr>
        <w:t>MATRIC NO: 17/MHS01/053</w:t>
      </w:r>
    </w:p>
    <w:p w:rsidR="00B31F41" w:rsidRDefault="00B31F41">
      <w:pPr>
        <w:rPr>
          <w:b/>
        </w:rPr>
      </w:pPr>
      <w:r>
        <w:rPr>
          <w:b/>
        </w:rPr>
        <w:t>DEPARTMENT: MBBS</w:t>
      </w:r>
    </w:p>
    <w:p w:rsidR="003F34D4" w:rsidRPr="003F34D4" w:rsidRDefault="00B31F41" w:rsidP="00B31F4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a)</w:t>
      </w:r>
      <w:r w:rsidR="003F34D4">
        <w:rPr>
          <w:b/>
        </w:rPr>
        <w:t xml:space="preserve"> </w:t>
      </w:r>
      <w:r w:rsidR="003F34D4">
        <w:t>molecular ion= 105</w:t>
      </w:r>
    </w:p>
    <w:p w:rsidR="003F34D4" w:rsidRDefault="003F34D4" w:rsidP="003F34D4">
      <w:pPr>
        <w:pStyle w:val="ListParagraph"/>
        <w:ind w:left="821"/>
      </w:pPr>
      <w:r>
        <w:t xml:space="preserve">    </w:t>
      </w:r>
      <w:proofErr w:type="gramStart"/>
      <w:r>
        <w:t>according</w:t>
      </w:r>
      <w:proofErr w:type="gramEnd"/>
      <w:r>
        <w:t xml:space="preserve"> to the rule of 13 which states that the formula of a compound is a multiple n of  </w:t>
      </w:r>
    </w:p>
    <w:p w:rsidR="003F34D4" w:rsidRDefault="003F34D4" w:rsidP="003F34D4">
      <w:pPr>
        <w:pStyle w:val="ListParagraph"/>
        <w:ind w:left="821"/>
      </w:pPr>
      <w:r>
        <w:t xml:space="preserve">     13 (molar mass of CH) + the reminder r</w:t>
      </w:r>
    </w:p>
    <w:p w:rsidR="00E11FC3" w:rsidRDefault="003F34D4" w:rsidP="003F34D4">
      <w:pPr>
        <w:pStyle w:val="ListParagraph"/>
        <w:ind w:left="821"/>
      </w:pPr>
      <w:r>
        <w:t xml:space="preserve">      </w:t>
      </w:r>
      <w:r w:rsidR="00E11FC3">
        <w:t>105 ÷ 13= 8 r 1</w:t>
      </w:r>
    </w:p>
    <w:p w:rsidR="00B31F41" w:rsidRDefault="00E11FC3" w:rsidP="003F34D4">
      <w:pPr>
        <w:pStyle w:val="ListParagraph"/>
        <w:ind w:left="821"/>
        <w:rPr>
          <w:b/>
        </w:rPr>
      </w:pPr>
      <w:r>
        <w:t xml:space="preserve">       = C7H5O</w:t>
      </w:r>
      <w:r w:rsidR="00B31F41">
        <w:rPr>
          <w:b/>
        </w:rPr>
        <w:t xml:space="preserve"> </w:t>
      </w:r>
    </w:p>
    <w:p w:rsidR="00481AFA" w:rsidRPr="00481AFA" w:rsidRDefault="00B31F41" w:rsidP="004B758B">
      <w:pPr>
        <w:pStyle w:val="ListParagraph"/>
        <w:numPr>
          <w:ilvl w:val="0"/>
          <w:numId w:val="5"/>
        </w:numPr>
        <w:rPr>
          <w:b/>
        </w:rPr>
      </w:pPr>
      <w:r w:rsidRPr="00B31F41">
        <w:rPr>
          <w:b/>
        </w:rPr>
        <w:t xml:space="preserve">b)  </w:t>
      </w:r>
      <w:proofErr w:type="gramStart"/>
      <w:r>
        <w:rPr>
          <w:b/>
        </w:rPr>
        <w:t>i</w:t>
      </w:r>
      <w:proofErr w:type="gramEnd"/>
      <w:r>
        <w:rPr>
          <w:b/>
        </w:rPr>
        <w:t xml:space="preserve">. </w:t>
      </w:r>
      <w:r>
        <w:t>Our daily needs: Soaps, detergents, toothbrush, plastic containers</w:t>
      </w:r>
      <w:r w:rsidR="00481AFA">
        <w:t>, kerosene, candlesticks, insecticides, perfumes, etc.</w:t>
      </w:r>
    </w:p>
    <w:p w:rsidR="00481AFA" w:rsidRDefault="00481AFA" w:rsidP="00481AFA">
      <w:pPr>
        <w:pStyle w:val="ListParagraph"/>
        <w:ind w:left="821"/>
      </w:pPr>
      <w:r>
        <w:rPr>
          <w:b/>
        </w:rPr>
        <w:t xml:space="preserve">ii. </w:t>
      </w:r>
      <w:r>
        <w:t>Household materials: plastic containers, tables, cups, spoons, carpets, rugs, mattresses, pillows, etc.</w:t>
      </w:r>
    </w:p>
    <w:p w:rsidR="00481AFA" w:rsidRDefault="00481AFA" w:rsidP="00481AFA">
      <w:pPr>
        <w:pStyle w:val="ListParagraph"/>
        <w:ind w:left="821"/>
      </w:pPr>
      <w:r>
        <w:rPr>
          <w:b/>
        </w:rPr>
        <w:t xml:space="preserve">iii. </w:t>
      </w:r>
      <w:r>
        <w:t>Clothing materials: Man-made textiles, fibres, such as polyesters and nylons, dyes, buttons, etc.</w:t>
      </w:r>
    </w:p>
    <w:p w:rsidR="00B31F41" w:rsidRDefault="00481AFA" w:rsidP="00481AFA">
      <w:pPr>
        <w:pStyle w:val="ListParagraph"/>
        <w:ind w:left="821"/>
      </w:pPr>
      <w:r>
        <w:rPr>
          <w:b/>
        </w:rPr>
        <w:t xml:space="preserve">iv. </w:t>
      </w:r>
      <w:r>
        <w:t>Drugs: Panadol</w:t>
      </w:r>
      <w:bookmarkStart w:id="0" w:name="_GoBack"/>
      <w:bookmarkEnd w:id="0"/>
      <w:r>
        <w:t>, Aspirin</w:t>
      </w:r>
      <w:r>
        <w:rPr>
          <w:b/>
        </w:rPr>
        <w:t xml:space="preserve">, </w:t>
      </w:r>
      <w:r>
        <w:t>Alabukun powder, etc.</w:t>
      </w:r>
    </w:p>
    <w:p w:rsidR="00481AFA" w:rsidRDefault="00481AFA" w:rsidP="00481AFA">
      <w:pPr>
        <w:pStyle w:val="ListParagraph"/>
        <w:ind w:left="821"/>
      </w:pPr>
      <w:proofErr w:type="gramStart"/>
      <w:r>
        <w:rPr>
          <w:b/>
        </w:rPr>
        <w:t>v</w:t>
      </w:r>
      <w:proofErr w:type="gramEnd"/>
      <w:r>
        <w:rPr>
          <w:b/>
        </w:rPr>
        <w:t>.</w:t>
      </w:r>
      <w:r>
        <w:t xml:space="preserve"> In metabolism.</w:t>
      </w:r>
    </w:p>
    <w:p w:rsidR="004B758B" w:rsidRPr="004B758B" w:rsidRDefault="004B758B" w:rsidP="004B758B">
      <w:pPr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1.     c)</w:t>
      </w:r>
      <w:proofErr w:type="gramEnd"/>
    </w:p>
    <w:tbl>
      <w:tblPr>
        <w:tblStyle w:val="TableGrid"/>
        <w:tblW w:w="9262" w:type="dxa"/>
        <w:tblLook w:val="04A0" w:firstRow="1" w:lastRow="0" w:firstColumn="1" w:lastColumn="0" w:noHBand="0" w:noVBand="1"/>
      </w:tblPr>
      <w:tblGrid>
        <w:gridCol w:w="4631"/>
        <w:gridCol w:w="4631"/>
      </w:tblGrid>
      <w:tr w:rsidR="004B758B" w:rsidTr="004B758B">
        <w:trPr>
          <w:trHeight w:val="258"/>
        </w:trPr>
        <w:tc>
          <w:tcPr>
            <w:tcW w:w="4631" w:type="dxa"/>
          </w:tcPr>
          <w:p w:rsidR="004B758B" w:rsidRDefault="004B758B" w:rsidP="004B758B">
            <w:pPr>
              <w:rPr>
                <w:b/>
              </w:rPr>
            </w:pPr>
            <w:r>
              <w:rPr>
                <w:b/>
              </w:rPr>
              <w:t>Homocyclic compounds</w:t>
            </w:r>
          </w:p>
        </w:tc>
        <w:tc>
          <w:tcPr>
            <w:tcW w:w="4631" w:type="dxa"/>
          </w:tcPr>
          <w:p w:rsidR="004B758B" w:rsidRDefault="004B758B" w:rsidP="004B758B">
            <w:pPr>
              <w:rPr>
                <w:b/>
              </w:rPr>
            </w:pPr>
            <w:r>
              <w:rPr>
                <w:b/>
              </w:rPr>
              <w:t>Heterocyclic compounds</w:t>
            </w:r>
          </w:p>
        </w:tc>
      </w:tr>
      <w:tr w:rsidR="004B758B" w:rsidTr="004B758B">
        <w:trPr>
          <w:trHeight w:val="790"/>
        </w:trPr>
        <w:tc>
          <w:tcPr>
            <w:tcW w:w="4631" w:type="dxa"/>
          </w:tcPr>
          <w:p w:rsidR="004B758B" w:rsidRPr="004B758B" w:rsidRDefault="004B758B" w:rsidP="004B758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proofErr w:type="gramStart"/>
            <w:r>
              <w:t>it</w:t>
            </w:r>
            <w:proofErr w:type="gramEnd"/>
            <w:r>
              <w:t xml:space="preserve"> describes a cyclic system in which all the atoms of the rings are of the same element.</w:t>
            </w:r>
            <w:r>
              <w:rPr>
                <w:b/>
              </w:rPr>
              <w:t xml:space="preserve"> </w:t>
            </w:r>
          </w:p>
        </w:tc>
        <w:tc>
          <w:tcPr>
            <w:tcW w:w="4631" w:type="dxa"/>
          </w:tcPr>
          <w:p w:rsidR="004B758B" w:rsidRPr="004B758B" w:rsidRDefault="004B758B" w:rsidP="004B758B">
            <w:r>
              <w:t>It is a cyclic compound having one or more atoms other than carbon in at least one of its rings.</w:t>
            </w:r>
          </w:p>
        </w:tc>
      </w:tr>
      <w:tr w:rsidR="004B758B" w:rsidTr="004B758B">
        <w:trPr>
          <w:trHeight w:val="104"/>
        </w:trPr>
        <w:tc>
          <w:tcPr>
            <w:tcW w:w="4631" w:type="dxa"/>
          </w:tcPr>
          <w:p w:rsidR="004B758B" w:rsidRDefault="003F34D4" w:rsidP="003F34D4">
            <w:pPr>
              <w:pStyle w:val="ListParagraph"/>
              <w:numPr>
                <w:ilvl w:val="0"/>
                <w:numId w:val="6"/>
              </w:numPr>
            </w:pPr>
            <w:r>
              <w:t>They have 100% carbon atoms in their ring.</w:t>
            </w:r>
          </w:p>
        </w:tc>
        <w:tc>
          <w:tcPr>
            <w:tcW w:w="4631" w:type="dxa"/>
          </w:tcPr>
          <w:p w:rsidR="004B758B" w:rsidRDefault="003F34D4" w:rsidP="004B758B">
            <w:r>
              <w:t>They have mainly carbon and in addition, hetero atoms such as nitrogen, oxygen and sulphur are found in their ring.</w:t>
            </w:r>
          </w:p>
        </w:tc>
      </w:tr>
    </w:tbl>
    <w:p w:rsidR="00481AFA" w:rsidRDefault="004B758B" w:rsidP="004B758B">
      <w:r>
        <w:rPr>
          <w:b/>
        </w:rPr>
        <w:t xml:space="preserve">2 </w:t>
      </w:r>
      <w:r w:rsidR="00C5653A">
        <w:rPr>
          <w:b/>
        </w:rPr>
        <w:t xml:space="preserve">a) </w:t>
      </w:r>
      <w:proofErr w:type="spellStart"/>
      <w:r w:rsidR="00B14617">
        <w:t>Rf</w:t>
      </w:r>
      <w:proofErr w:type="spellEnd"/>
      <w:r w:rsidR="00B14617">
        <w:t xml:space="preserve"> of first band </w:t>
      </w:r>
      <w:proofErr w:type="gramStart"/>
      <w:r w:rsidR="00B14617">
        <w:t>=  2.4cm</w:t>
      </w:r>
      <w:proofErr w:type="gramEnd"/>
      <w:r w:rsidR="00790EDF">
        <w:t xml:space="preserve"> ÷ 12.2cm=  0.1967</w:t>
      </w:r>
    </w:p>
    <w:p w:rsidR="00790EDF" w:rsidRDefault="00790EDF" w:rsidP="004B758B">
      <w:r>
        <w:t xml:space="preserve">       </w:t>
      </w:r>
      <w:proofErr w:type="spellStart"/>
      <w:proofErr w:type="gramStart"/>
      <w:r>
        <w:t>Rf</w:t>
      </w:r>
      <w:proofErr w:type="spellEnd"/>
      <w:proofErr w:type="gramEnd"/>
      <w:r>
        <w:t xml:space="preserve"> of second band= 5.6cm ÷ 12.2cm= 0.459</w:t>
      </w:r>
    </w:p>
    <w:p w:rsidR="00790EDF" w:rsidRPr="00B14617" w:rsidRDefault="00790EDF" w:rsidP="004B758B">
      <w:r>
        <w:t xml:space="preserve">      </w:t>
      </w:r>
      <w:proofErr w:type="spellStart"/>
      <w:proofErr w:type="gramStart"/>
      <w:r>
        <w:t>Rf</w:t>
      </w:r>
      <w:proofErr w:type="spellEnd"/>
      <w:proofErr w:type="gramEnd"/>
      <w:r>
        <w:t xml:space="preserve"> of third band= </w:t>
      </w:r>
      <w:r w:rsidR="00E11FC3">
        <w:t>8</w:t>
      </w:r>
      <w:r w:rsidR="00E1421E">
        <w:t>.9cm ÷ 12.2cm = 0.7</w:t>
      </w:r>
      <w:r w:rsidR="00D4331F">
        <w:t>29</w:t>
      </w:r>
    </w:p>
    <w:p w:rsidR="00C5653A" w:rsidRDefault="00C5653A" w:rsidP="004B758B">
      <w:r>
        <w:rPr>
          <w:b/>
        </w:rPr>
        <w:t>b)</w:t>
      </w:r>
      <w:r>
        <w:t xml:space="preserve"> Compound A </w:t>
      </w:r>
      <w:proofErr w:type="gramStart"/>
      <w:r>
        <w:t>belong</w:t>
      </w:r>
      <w:proofErr w:type="gramEnd"/>
      <w:r>
        <w:t xml:space="preserve"> to the aldehydes.</w:t>
      </w:r>
    </w:p>
    <w:p w:rsidR="00C5653A" w:rsidRDefault="00C5653A" w:rsidP="004B758B">
      <w:r>
        <w:t xml:space="preserve">    Compound B belong to the Alkene group.</w:t>
      </w:r>
    </w:p>
    <w:p w:rsidR="00C5653A" w:rsidRDefault="00C5653A" w:rsidP="004B758B">
      <w:r>
        <w:rPr>
          <w:b/>
        </w:rPr>
        <w:t>c</w:t>
      </w:r>
      <w:r>
        <w:t>) 2</w:t>
      </w:r>
      <w:proofErr w:type="gramStart"/>
      <w:r>
        <w:t>,4</w:t>
      </w:r>
      <w:proofErr w:type="gramEnd"/>
      <w:r>
        <w:t>-Dinitrophenylhydrazine test is employed to detect the carbonyl functionality of a ketone or aldehyde functional group.</w:t>
      </w:r>
    </w:p>
    <w:p w:rsidR="00C5653A" w:rsidRPr="00C5653A" w:rsidRDefault="00C5653A" w:rsidP="004B758B">
      <w:r>
        <w:rPr>
          <w:b/>
        </w:rPr>
        <w:t>d</w:t>
      </w:r>
      <w: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5653A" w:rsidTr="00C5653A">
        <w:tc>
          <w:tcPr>
            <w:tcW w:w="4621" w:type="dxa"/>
          </w:tcPr>
          <w:p w:rsidR="00C5653A" w:rsidRDefault="00C5653A" w:rsidP="004B758B">
            <w:r>
              <w:t>Functional group</w:t>
            </w:r>
          </w:p>
        </w:tc>
        <w:tc>
          <w:tcPr>
            <w:tcW w:w="4621" w:type="dxa"/>
          </w:tcPr>
          <w:p w:rsidR="00C5653A" w:rsidRDefault="00C5653A" w:rsidP="004B758B">
            <w:r>
              <w:t>Example</w:t>
            </w:r>
          </w:p>
        </w:tc>
      </w:tr>
      <w:tr w:rsidR="00C5653A" w:rsidTr="00C5653A">
        <w:tc>
          <w:tcPr>
            <w:tcW w:w="4621" w:type="dxa"/>
          </w:tcPr>
          <w:p w:rsidR="00C5653A" w:rsidRDefault="008A1443" w:rsidP="004B758B">
            <w:r>
              <w:t>-C-H</w:t>
            </w:r>
          </w:p>
        </w:tc>
        <w:tc>
          <w:tcPr>
            <w:tcW w:w="4621" w:type="dxa"/>
          </w:tcPr>
          <w:p w:rsidR="00C5653A" w:rsidRDefault="00262464" w:rsidP="004B758B">
            <w:r>
              <w:t>(</w:t>
            </w:r>
            <w:r w:rsidR="008A1443">
              <w:t>H3C-CH3</w:t>
            </w:r>
            <w:r>
              <w:t>)</w:t>
            </w:r>
            <w:r w:rsidR="008A1443">
              <w:t xml:space="preserve"> ethane, propane</w:t>
            </w:r>
          </w:p>
        </w:tc>
      </w:tr>
      <w:tr w:rsidR="00C5653A" w:rsidTr="00C5653A">
        <w:tc>
          <w:tcPr>
            <w:tcW w:w="4621" w:type="dxa"/>
          </w:tcPr>
          <w:p w:rsidR="00C5653A" w:rsidRDefault="008A1443" w:rsidP="004B758B">
            <w:r>
              <w:t>&gt;C=C</w:t>
            </w:r>
          </w:p>
        </w:tc>
        <w:tc>
          <w:tcPr>
            <w:tcW w:w="4621" w:type="dxa"/>
          </w:tcPr>
          <w:p w:rsidR="00C5653A" w:rsidRDefault="00262464" w:rsidP="004B758B">
            <w:r>
              <w:t>(</w:t>
            </w:r>
            <w:r w:rsidR="008A1443">
              <w:t>H2C=CH2</w:t>
            </w:r>
            <w:r>
              <w:t>)</w:t>
            </w:r>
            <w:r w:rsidR="008A1443">
              <w:t xml:space="preserve"> </w:t>
            </w:r>
            <w:proofErr w:type="spellStart"/>
            <w:r w:rsidR="008A1443">
              <w:t>ethene</w:t>
            </w:r>
            <w:proofErr w:type="spellEnd"/>
            <w:r w:rsidR="008A1443">
              <w:t xml:space="preserve">, </w:t>
            </w:r>
            <w:r>
              <w:t>butane.</w:t>
            </w:r>
          </w:p>
        </w:tc>
      </w:tr>
      <w:tr w:rsidR="00C5653A" w:rsidTr="00C5653A">
        <w:tc>
          <w:tcPr>
            <w:tcW w:w="4621" w:type="dxa"/>
          </w:tcPr>
          <w:p w:rsidR="00C5653A" w:rsidRDefault="008A1443" w:rsidP="004B758B">
            <w:r>
              <w:t>-C=-C- (</w:t>
            </w:r>
            <w:proofErr w:type="spellStart"/>
            <w:r>
              <w:t>i</w:t>
            </w:r>
            <w:r w:rsidR="00262464">
              <w:t>.</w:t>
            </w:r>
            <w:r>
              <w:t>e</w:t>
            </w:r>
            <w:proofErr w:type="spellEnd"/>
            <w:r>
              <w:t xml:space="preserve"> triple bond)</w:t>
            </w:r>
          </w:p>
        </w:tc>
        <w:tc>
          <w:tcPr>
            <w:tcW w:w="4621" w:type="dxa"/>
          </w:tcPr>
          <w:p w:rsidR="00C5653A" w:rsidRDefault="008A1443" w:rsidP="004B758B">
            <w:proofErr w:type="spellStart"/>
            <w:r>
              <w:t>Ethyne</w:t>
            </w:r>
            <w:proofErr w:type="spellEnd"/>
            <w:r>
              <w:t>, butyl</w:t>
            </w:r>
          </w:p>
        </w:tc>
      </w:tr>
      <w:tr w:rsidR="00C5653A" w:rsidTr="00C5653A">
        <w:tc>
          <w:tcPr>
            <w:tcW w:w="4621" w:type="dxa"/>
          </w:tcPr>
          <w:p w:rsidR="00C5653A" w:rsidRDefault="008A1443" w:rsidP="004B758B">
            <w:r>
              <w:t>-OH</w:t>
            </w:r>
          </w:p>
        </w:tc>
        <w:tc>
          <w:tcPr>
            <w:tcW w:w="4621" w:type="dxa"/>
          </w:tcPr>
          <w:p w:rsidR="00C5653A" w:rsidRDefault="00262464" w:rsidP="004B758B">
            <w:r>
              <w:t>(</w:t>
            </w:r>
            <w:r w:rsidR="008A1443">
              <w:t>CH3OH</w:t>
            </w:r>
            <w:r>
              <w:t>)</w:t>
            </w:r>
            <w:r w:rsidR="008A1443">
              <w:t xml:space="preserve"> methanol, propanol</w:t>
            </w:r>
          </w:p>
        </w:tc>
      </w:tr>
      <w:tr w:rsidR="00C5653A" w:rsidTr="00C5653A">
        <w:tc>
          <w:tcPr>
            <w:tcW w:w="4621" w:type="dxa"/>
          </w:tcPr>
          <w:p w:rsidR="00C5653A" w:rsidRDefault="008A1443" w:rsidP="004B758B">
            <w:r>
              <w:t>-COOH</w:t>
            </w:r>
          </w:p>
        </w:tc>
        <w:tc>
          <w:tcPr>
            <w:tcW w:w="4621" w:type="dxa"/>
          </w:tcPr>
          <w:p w:rsidR="00C5653A" w:rsidRDefault="00262464" w:rsidP="004B758B">
            <w:r>
              <w:t>(</w:t>
            </w:r>
            <w:r w:rsidR="008A1443">
              <w:t>CH3COOH</w:t>
            </w:r>
            <w:r>
              <w:t>)</w:t>
            </w:r>
            <w:r w:rsidR="008A1443">
              <w:t xml:space="preserve"> </w:t>
            </w:r>
            <w:proofErr w:type="spellStart"/>
            <w:r w:rsidR="008A1443">
              <w:t>ethanoic</w:t>
            </w:r>
            <w:proofErr w:type="spellEnd"/>
            <w:r w:rsidR="008A1443">
              <w:t xml:space="preserve"> acid, </w:t>
            </w:r>
            <w:proofErr w:type="spellStart"/>
            <w:r w:rsidR="008A1443">
              <w:t>propanoic</w:t>
            </w:r>
            <w:proofErr w:type="spellEnd"/>
            <w:r w:rsidR="008A1443">
              <w:t xml:space="preserve"> acid</w:t>
            </w:r>
          </w:p>
        </w:tc>
      </w:tr>
      <w:tr w:rsidR="00C5653A" w:rsidTr="00C5653A">
        <w:tc>
          <w:tcPr>
            <w:tcW w:w="4621" w:type="dxa"/>
          </w:tcPr>
          <w:p w:rsidR="00C5653A" w:rsidRDefault="008A1443" w:rsidP="004B758B">
            <w:r>
              <w:lastRenderedPageBreak/>
              <w:t>-CHO</w:t>
            </w:r>
          </w:p>
        </w:tc>
        <w:tc>
          <w:tcPr>
            <w:tcW w:w="4621" w:type="dxa"/>
          </w:tcPr>
          <w:p w:rsidR="00C5653A" w:rsidRDefault="00262464" w:rsidP="004B758B">
            <w:r>
              <w:t>(</w:t>
            </w:r>
            <w:r w:rsidR="008A1443">
              <w:t>CH3CHO</w:t>
            </w:r>
            <w:r>
              <w:t>)</w:t>
            </w:r>
            <w:r w:rsidR="008A1443">
              <w:t xml:space="preserve"> </w:t>
            </w:r>
            <w:proofErr w:type="spellStart"/>
            <w:r>
              <w:t>ethanal</w:t>
            </w:r>
            <w:proofErr w:type="spellEnd"/>
            <w:r>
              <w:t xml:space="preserve">, </w:t>
            </w:r>
          </w:p>
        </w:tc>
      </w:tr>
      <w:tr w:rsidR="00C5653A" w:rsidTr="00C5653A">
        <w:tc>
          <w:tcPr>
            <w:tcW w:w="4621" w:type="dxa"/>
          </w:tcPr>
          <w:p w:rsidR="00C5653A" w:rsidRDefault="00262464" w:rsidP="004B758B">
            <w:r>
              <w:t>&gt;C=O</w:t>
            </w:r>
          </w:p>
        </w:tc>
        <w:tc>
          <w:tcPr>
            <w:tcW w:w="4621" w:type="dxa"/>
          </w:tcPr>
          <w:p w:rsidR="00C5653A" w:rsidRDefault="00262464" w:rsidP="004B758B">
            <w:proofErr w:type="spellStart"/>
            <w:r>
              <w:t>Propanone</w:t>
            </w:r>
            <w:proofErr w:type="spellEnd"/>
            <w:r>
              <w:t xml:space="preserve">, </w:t>
            </w:r>
          </w:p>
        </w:tc>
      </w:tr>
    </w:tbl>
    <w:p w:rsidR="00C5653A" w:rsidRPr="00C5653A" w:rsidRDefault="00C5653A" w:rsidP="004B758B"/>
    <w:sectPr w:rsidR="00C5653A" w:rsidRPr="00C56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784"/>
    <w:multiLevelType w:val="hybridMultilevel"/>
    <w:tmpl w:val="6CD47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60683"/>
    <w:multiLevelType w:val="hybridMultilevel"/>
    <w:tmpl w:val="E8AE1830"/>
    <w:lvl w:ilvl="0" w:tplc="08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">
    <w:nsid w:val="24EB0D85"/>
    <w:multiLevelType w:val="hybridMultilevel"/>
    <w:tmpl w:val="80B63340"/>
    <w:lvl w:ilvl="0" w:tplc="0809000F">
      <w:start w:val="1"/>
      <w:numFmt w:val="decimal"/>
      <w:lvlText w:val="%1."/>
      <w:lvlJc w:val="left"/>
      <w:pPr>
        <w:ind w:left="821" w:hanging="360"/>
      </w:pPr>
    </w:lvl>
    <w:lvl w:ilvl="1" w:tplc="08090019" w:tentative="1">
      <w:start w:val="1"/>
      <w:numFmt w:val="lowerLetter"/>
      <w:lvlText w:val="%2."/>
      <w:lvlJc w:val="left"/>
      <w:pPr>
        <w:ind w:left="1541" w:hanging="360"/>
      </w:pPr>
    </w:lvl>
    <w:lvl w:ilvl="2" w:tplc="0809001B" w:tentative="1">
      <w:start w:val="1"/>
      <w:numFmt w:val="lowerRoman"/>
      <w:lvlText w:val="%3."/>
      <w:lvlJc w:val="right"/>
      <w:pPr>
        <w:ind w:left="2261" w:hanging="180"/>
      </w:pPr>
    </w:lvl>
    <w:lvl w:ilvl="3" w:tplc="0809000F" w:tentative="1">
      <w:start w:val="1"/>
      <w:numFmt w:val="decimal"/>
      <w:lvlText w:val="%4."/>
      <w:lvlJc w:val="left"/>
      <w:pPr>
        <w:ind w:left="2981" w:hanging="360"/>
      </w:pPr>
    </w:lvl>
    <w:lvl w:ilvl="4" w:tplc="08090019" w:tentative="1">
      <w:start w:val="1"/>
      <w:numFmt w:val="lowerLetter"/>
      <w:lvlText w:val="%5."/>
      <w:lvlJc w:val="left"/>
      <w:pPr>
        <w:ind w:left="3701" w:hanging="360"/>
      </w:pPr>
    </w:lvl>
    <w:lvl w:ilvl="5" w:tplc="0809001B" w:tentative="1">
      <w:start w:val="1"/>
      <w:numFmt w:val="lowerRoman"/>
      <w:lvlText w:val="%6."/>
      <w:lvlJc w:val="right"/>
      <w:pPr>
        <w:ind w:left="4421" w:hanging="180"/>
      </w:pPr>
    </w:lvl>
    <w:lvl w:ilvl="6" w:tplc="0809000F" w:tentative="1">
      <w:start w:val="1"/>
      <w:numFmt w:val="decimal"/>
      <w:lvlText w:val="%7."/>
      <w:lvlJc w:val="left"/>
      <w:pPr>
        <w:ind w:left="5141" w:hanging="360"/>
      </w:pPr>
    </w:lvl>
    <w:lvl w:ilvl="7" w:tplc="08090019" w:tentative="1">
      <w:start w:val="1"/>
      <w:numFmt w:val="lowerLetter"/>
      <w:lvlText w:val="%8."/>
      <w:lvlJc w:val="left"/>
      <w:pPr>
        <w:ind w:left="5861" w:hanging="360"/>
      </w:pPr>
    </w:lvl>
    <w:lvl w:ilvl="8" w:tplc="08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">
    <w:nsid w:val="38321EBE"/>
    <w:multiLevelType w:val="hybridMultilevel"/>
    <w:tmpl w:val="3A5079A4"/>
    <w:lvl w:ilvl="0" w:tplc="0809000F">
      <w:start w:val="1"/>
      <w:numFmt w:val="decimal"/>
      <w:lvlText w:val="%1."/>
      <w:lvlJc w:val="left"/>
      <w:pPr>
        <w:ind w:left="821" w:hanging="360"/>
      </w:pPr>
    </w:lvl>
    <w:lvl w:ilvl="1" w:tplc="08090019" w:tentative="1">
      <w:start w:val="1"/>
      <w:numFmt w:val="lowerLetter"/>
      <w:lvlText w:val="%2."/>
      <w:lvlJc w:val="left"/>
      <w:pPr>
        <w:ind w:left="1541" w:hanging="360"/>
      </w:pPr>
    </w:lvl>
    <w:lvl w:ilvl="2" w:tplc="0809001B" w:tentative="1">
      <w:start w:val="1"/>
      <w:numFmt w:val="lowerRoman"/>
      <w:lvlText w:val="%3."/>
      <w:lvlJc w:val="right"/>
      <w:pPr>
        <w:ind w:left="2261" w:hanging="180"/>
      </w:pPr>
    </w:lvl>
    <w:lvl w:ilvl="3" w:tplc="0809000F" w:tentative="1">
      <w:start w:val="1"/>
      <w:numFmt w:val="decimal"/>
      <w:lvlText w:val="%4."/>
      <w:lvlJc w:val="left"/>
      <w:pPr>
        <w:ind w:left="2981" w:hanging="360"/>
      </w:pPr>
    </w:lvl>
    <w:lvl w:ilvl="4" w:tplc="08090019" w:tentative="1">
      <w:start w:val="1"/>
      <w:numFmt w:val="lowerLetter"/>
      <w:lvlText w:val="%5."/>
      <w:lvlJc w:val="left"/>
      <w:pPr>
        <w:ind w:left="3701" w:hanging="360"/>
      </w:pPr>
    </w:lvl>
    <w:lvl w:ilvl="5" w:tplc="0809001B" w:tentative="1">
      <w:start w:val="1"/>
      <w:numFmt w:val="lowerRoman"/>
      <w:lvlText w:val="%6."/>
      <w:lvlJc w:val="right"/>
      <w:pPr>
        <w:ind w:left="4421" w:hanging="180"/>
      </w:pPr>
    </w:lvl>
    <w:lvl w:ilvl="6" w:tplc="0809000F" w:tentative="1">
      <w:start w:val="1"/>
      <w:numFmt w:val="decimal"/>
      <w:lvlText w:val="%7."/>
      <w:lvlJc w:val="left"/>
      <w:pPr>
        <w:ind w:left="5141" w:hanging="360"/>
      </w:pPr>
    </w:lvl>
    <w:lvl w:ilvl="7" w:tplc="08090019" w:tentative="1">
      <w:start w:val="1"/>
      <w:numFmt w:val="lowerLetter"/>
      <w:lvlText w:val="%8."/>
      <w:lvlJc w:val="left"/>
      <w:pPr>
        <w:ind w:left="5861" w:hanging="360"/>
      </w:pPr>
    </w:lvl>
    <w:lvl w:ilvl="8" w:tplc="08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4">
    <w:nsid w:val="58D94359"/>
    <w:multiLevelType w:val="hybridMultilevel"/>
    <w:tmpl w:val="F8D6B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C1505"/>
    <w:multiLevelType w:val="hybridMultilevel"/>
    <w:tmpl w:val="80B63340"/>
    <w:lvl w:ilvl="0" w:tplc="0809000F">
      <w:start w:val="1"/>
      <w:numFmt w:val="decimal"/>
      <w:lvlText w:val="%1."/>
      <w:lvlJc w:val="left"/>
      <w:pPr>
        <w:ind w:left="821" w:hanging="360"/>
      </w:pPr>
    </w:lvl>
    <w:lvl w:ilvl="1" w:tplc="08090019" w:tentative="1">
      <w:start w:val="1"/>
      <w:numFmt w:val="lowerLetter"/>
      <w:lvlText w:val="%2."/>
      <w:lvlJc w:val="left"/>
      <w:pPr>
        <w:ind w:left="1541" w:hanging="360"/>
      </w:pPr>
    </w:lvl>
    <w:lvl w:ilvl="2" w:tplc="0809001B" w:tentative="1">
      <w:start w:val="1"/>
      <w:numFmt w:val="lowerRoman"/>
      <w:lvlText w:val="%3."/>
      <w:lvlJc w:val="right"/>
      <w:pPr>
        <w:ind w:left="2261" w:hanging="180"/>
      </w:pPr>
    </w:lvl>
    <w:lvl w:ilvl="3" w:tplc="0809000F" w:tentative="1">
      <w:start w:val="1"/>
      <w:numFmt w:val="decimal"/>
      <w:lvlText w:val="%4."/>
      <w:lvlJc w:val="left"/>
      <w:pPr>
        <w:ind w:left="2981" w:hanging="360"/>
      </w:pPr>
    </w:lvl>
    <w:lvl w:ilvl="4" w:tplc="08090019" w:tentative="1">
      <w:start w:val="1"/>
      <w:numFmt w:val="lowerLetter"/>
      <w:lvlText w:val="%5."/>
      <w:lvlJc w:val="left"/>
      <w:pPr>
        <w:ind w:left="3701" w:hanging="360"/>
      </w:pPr>
    </w:lvl>
    <w:lvl w:ilvl="5" w:tplc="0809001B" w:tentative="1">
      <w:start w:val="1"/>
      <w:numFmt w:val="lowerRoman"/>
      <w:lvlText w:val="%6."/>
      <w:lvlJc w:val="right"/>
      <w:pPr>
        <w:ind w:left="4421" w:hanging="180"/>
      </w:pPr>
    </w:lvl>
    <w:lvl w:ilvl="6" w:tplc="0809000F" w:tentative="1">
      <w:start w:val="1"/>
      <w:numFmt w:val="decimal"/>
      <w:lvlText w:val="%7."/>
      <w:lvlJc w:val="left"/>
      <w:pPr>
        <w:ind w:left="5141" w:hanging="360"/>
      </w:pPr>
    </w:lvl>
    <w:lvl w:ilvl="7" w:tplc="08090019" w:tentative="1">
      <w:start w:val="1"/>
      <w:numFmt w:val="lowerLetter"/>
      <w:lvlText w:val="%8."/>
      <w:lvlJc w:val="left"/>
      <w:pPr>
        <w:ind w:left="5861" w:hanging="360"/>
      </w:pPr>
    </w:lvl>
    <w:lvl w:ilvl="8" w:tplc="0809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41"/>
    <w:rsid w:val="00262464"/>
    <w:rsid w:val="002A31C3"/>
    <w:rsid w:val="003F34D4"/>
    <w:rsid w:val="0043462B"/>
    <w:rsid w:val="00481AFA"/>
    <w:rsid w:val="004B758B"/>
    <w:rsid w:val="00790EDF"/>
    <w:rsid w:val="008A1443"/>
    <w:rsid w:val="00B14617"/>
    <w:rsid w:val="00B31F41"/>
    <w:rsid w:val="00C5653A"/>
    <w:rsid w:val="00D4331F"/>
    <w:rsid w:val="00E11FC3"/>
    <w:rsid w:val="00E1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F41"/>
    <w:pPr>
      <w:ind w:left="720"/>
      <w:contextualSpacing/>
    </w:pPr>
  </w:style>
  <w:style w:type="table" w:styleId="TableGrid">
    <w:name w:val="Table Grid"/>
    <w:basedOn w:val="TableNormal"/>
    <w:uiPriority w:val="59"/>
    <w:rsid w:val="004B7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F41"/>
    <w:pPr>
      <w:ind w:left="720"/>
      <w:contextualSpacing/>
    </w:pPr>
  </w:style>
  <w:style w:type="table" w:styleId="TableGrid">
    <w:name w:val="Table Grid"/>
    <w:basedOn w:val="TableNormal"/>
    <w:uiPriority w:val="59"/>
    <w:rsid w:val="004B7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kellynelson</dc:creator>
  <cp:lastModifiedBy>kellynelson</cp:lastModifiedBy>
  <cp:revision>2</cp:revision>
  <dcterms:created xsi:type="dcterms:W3CDTF">2018-04-05T22:23:00Z</dcterms:created>
  <dcterms:modified xsi:type="dcterms:W3CDTF">2018-04-05T22:23:00Z</dcterms:modified>
</cp:coreProperties>
</file>