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8" w:rsidRDefault="006C6904" w:rsidP="006C6904">
      <w:pPr>
        <w:spacing w:line="240" w:lineRule="auto"/>
      </w:pPr>
      <w:r>
        <w:t>NAME: ERUVWETOPHURE JEMILAND</w:t>
      </w:r>
    </w:p>
    <w:p w:rsidR="006C6904" w:rsidRDefault="006C6904" w:rsidP="006C6904">
      <w:pPr>
        <w:spacing w:line="240" w:lineRule="auto"/>
      </w:pPr>
      <w:r>
        <w:t>MATRIC NO: 17/MHS01/121</w:t>
      </w:r>
    </w:p>
    <w:p w:rsidR="006C6904" w:rsidRDefault="006C6904" w:rsidP="006C6904">
      <w:pPr>
        <w:spacing w:line="240" w:lineRule="auto"/>
      </w:pPr>
      <w:r>
        <w:t>COURSE CODE: CHM 102</w:t>
      </w:r>
    </w:p>
    <w:p w:rsidR="006C6904" w:rsidRDefault="006C6904" w:rsidP="006C6904">
      <w:pPr>
        <w:spacing w:line="240" w:lineRule="auto"/>
      </w:pPr>
    </w:p>
    <w:p w:rsidR="006C6904" w:rsidRDefault="006C6904" w:rsidP="006C6904">
      <w:pPr>
        <w:pStyle w:val="ListParagraph"/>
        <w:numPr>
          <w:ilvl w:val="0"/>
          <w:numId w:val="1"/>
        </w:numPr>
        <w:spacing w:line="240" w:lineRule="auto"/>
      </w:pPr>
      <w:r>
        <w:t>The question was solved using the rule of 13 which states that the formula of a compound is a multiple “n” of 13(the molar mass of CH) plus a remainder “r”</w:t>
      </w:r>
      <w:r w:rsidR="0077126E">
        <w:t>. I.e. n= molecular ion÷13.</w:t>
      </w:r>
    </w:p>
    <w:p w:rsidR="0077126E" w:rsidRDefault="0077126E" w:rsidP="0077126E">
      <w:pPr>
        <w:pStyle w:val="ListParagraph"/>
        <w:spacing w:line="240" w:lineRule="auto"/>
        <w:jc w:val="center"/>
      </w:pP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n</w:t>
      </w:r>
      <w:r>
        <w:t>+R</w:t>
      </w:r>
    </w:p>
    <w:p w:rsidR="00276E6C" w:rsidRDefault="00276E6C" w:rsidP="00276E6C">
      <w:pPr>
        <w:pStyle w:val="ListParagraph"/>
        <w:spacing w:line="240" w:lineRule="auto"/>
      </w:pPr>
      <w:r>
        <w:t>If heteroatoms are present, the formula will then be adjusted as follow;</w:t>
      </w:r>
    </w:p>
    <w:p w:rsidR="00276E6C" w:rsidRDefault="00276E6C" w:rsidP="00276E6C">
      <w:pPr>
        <w:pStyle w:val="ListParagraph"/>
        <w:numPr>
          <w:ilvl w:val="0"/>
          <w:numId w:val="2"/>
        </w:numPr>
        <w:spacing w:line="240" w:lineRule="auto"/>
      </w:pPr>
      <w:r>
        <w:t>For oxygen, add O and subtract CH</w:t>
      </w:r>
      <w:r>
        <w:rPr>
          <w:vertAlign w:val="subscript"/>
        </w:rPr>
        <w:t>4</w:t>
      </w:r>
    </w:p>
    <w:p w:rsidR="00276E6C" w:rsidRDefault="00276E6C" w:rsidP="00276E6C">
      <w:pPr>
        <w:pStyle w:val="ListParagraph"/>
        <w:numPr>
          <w:ilvl w:val="0"/>
          <w:numId w:val="2"/>
        </w:numPr>
        <w:spacing w:line="240" w:lineRule="auto"/>
      </w:pPr>
      <w:r>
        <w:t>For nitrogen, add N and subtract CH</w:t>
      </w:r>
      <w:r>
        <w:rPr>
          <w:vertAlign w:val="subscript"/>
        </w:rPr>
        <w:t>2</w:t>
      </w:r>
    </w:p>
    <w:p w:rsidR="00276E6C" w:rsidRDefault="00276E6C" w:rsidP="00276E6C">
      <w:pPr>
        <w:pStyle w:val="ListParagraph"/>
        <w:numPr>
          <w:ilvl w:val="0"/>
          <w:numId w:val="2"/>
        </w:numPr>
        <w:spacing w:line="240" w:lineRule="auto"/>
      </w:pPr>
      <w:r>
        <w:t>For chlorine, add Cl and subtract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11</w:t>
      </w:r>
      <w:r>
        <w:t xml:space="preserve"> </w:t>
      </w:r>
    </w:p>
    <w:p w:rsidR="0077126E" w:rsidRDefault="00276E6C" w:rsidP="0077126E">
      <w:pPr>
        <w:pStyle w:val="ListParagraph"/>
        <w:spacing w:line="240" w:lineRule="auto"/>
      </w:pPr>
      <w:r>
        <w:t xml:space="preserve"> Molecular ion = 105</w:t>
      </w:r>
    </w:p>
    <w:p w:rsidR="00276E6C" w:rsidRDefault="00276E6C" w:rsidP="0077126E">
      <w:pPr>
        <w:pStyle w:val="ListParagraph"/>
        <w:spacing w:line="240" w:lineRule="auto"/>
      </w:pPr>
      <w:r>
        <w:t xml:space="preserve">       </w:t>
      </w:r>
      <w:r w:rsidR="00DC4538">
        <w:t>According</w:t>
      </w:r>
      <w:r>
        <w:t xml:space="preserve"> to the rule of 13; 105÷13 = 8 R 1</w:t>
      </w:r>
      <w:r w:rsidR="008E578A">
        <w:t>. n=8, r=1</w:t>
      </w:r>
    </w:p>
    <w:p w:rsidR="008E578A" w:rsidRDefault="008E578A" w:rsidP="0077126E">
      <w:pPr>
        <w:pStyle w:val="ListParagraph"/>
        <w:spacing w:line="240" w:lineRule="auto"/>
      </w:pPr>
      <w:r>
        <w:t xml:space="preserve">       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 xml:space="preserve">n+r </w:t>
      </w:r>
      <w:r>
        <w:t>=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9</w:t>
      </w:r>
    </w:p>
    <w:p w:rsidR="008E578A" w:rsidRDefault="00D45A0D" w:rsidP="008E578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</w:p>
    <w:p w:rsidR="00D45A0D" w:rsidRDefault="00D45A0D" w:rsidP="008E578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>
        <w:rPr>
          <w:vertAlign w:val="subscript"/>
        </w:rPr>
        <w:t>6</w:t>
      </w:r>
      <w:r>
        <w:t>HO</w:t>
      </w:r>
      <w:r>
        <w:rPr>
          <w:vertAlign w:val="subscript"/>
        </w:rPr>
        <w:t>2</w:t>
      </w:r>
    </w:p>
    <w:p w:rsidR="00D45A0D" w:rsidRDefault="00D45A0D" w:rsidP="008E578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D45A0D" w:rsidRDefault="00D45A0D" w:rsidP="008E578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9</w:t>
      </w:r>
      <w:r>
        <w:t>N</w:t>
      </w:r>
      <w:r>
        <w:rPr>
          <w:vertAlign w:val="subscript"/>
        </w:rPr>
        <w:t>2</w:t>
      </w:r>
    </w:p>
    <w:p w:rsidR="00D45A0D" w:rsidRDefault="00D45A0D" w:rsidP="008E578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3</w:t>
      </w:r>
    </w:p>
    <w:p w:rsidR="00D45A0D" w:rsidRDefault="00D45A0D" w:rsidP="008E578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>
        <w:rPr>
          <w:vertAlign w:val="subscript"/>
        </w:rPr>
        <w:t>4</w:t>
      </w:r>
      <w:r>
        <w:t>HN</w:t>
      </w:r>
      <w:r>
        <w:rPr>
          <w:vertAlign w:val="subscript"/>
        </w:rPr>
        <w:t>4</w:t>
      </w:r>
    </w:p>
    <w:p w:rsidR="00D45A0D" w:rsidRDefault="00D45A0D" w:rsidP="008E578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NO</w:t>
      </w:r>
    </w:p>
    <w:p w:rsidR="005A0551" w:rsidRDefault="008D0145" w:rsidP="008E578A">
      <w:pPr>
        <w:spacing w:line="240" w:lineRule="auto"/>
        <w:ind w:left="360"/>
      </w:pPr>
      <w:r>
        <w:t>B</w:t>
      </w:r>
      <w:r w:rsidR="008E578A">
        <w:t>.</w:t>
      </w:r>
      <w:r w:rsidR="005A0551">
        <w:t xml:space="preserve"> </w:t>
      </w:r>
      <w:r>
        <w:t xml:space="preserve"> Carbohydrate</w:t>
      </w:r>
      <w:r w:rsidR="005A0551">
        <w:t xml:space="preserve"> is a biological molecule consisting of carbon, hydrogen and oxygen and it plays                 an important role in living organisms, such as provision of energy.    </w:t>
      </w:r>
    </w:p>
    <w:p w:rsidR="005A0551" w:rsidRDefault="005A0551" w:rsidP="008E578A">
      <w:pPr>
        <w:spacing w:line="240" w:lineRule="auto"/>
        <w:ind w:left="360"/>
      </w:pPr>
      <w:r>
        <w:t>Hydrocarbon</w:t>
      </w:r>
      <w:r w:rsidR="007A362E">
        <w:t xml:space="preserve">s </w:t>
      </w:r>
      <w:r>
        <w:t>are the primary source of energy for most countries today. The prominent use of hydrocarbon is as a source of fuel. In solid form, hydrocarbons can take the form of asphalt.</w:t>
      </w:r>
    </w:p>
    <w:p w:rsidR="005A0551" w:rsidRDefault="005A0551" w:rsidP="008E578A">
      <w:pPr>
        <w:spacing w:line="240" w:lineRule="auto"/>
        <w:ind w:left="360"/>
      </w:pPr>
      <w:r>
        <w:t>Organic compounds are used to produce household and other common materials such as; detergents, cosmetics, perfumes, plastic, leather, inks,</w:t>
      </w:r>
      <w:r w:rsidR="007A362E">
        <w:t xml:space="preserve"> </w:t>
      </w:r>
      <w:r>
        <w:t>paints,</w:t>
      </w:r>
      <w:r w:rsidR="007A362E">
        <w:t xml:space="preserve"> </w:t>
      </w:r>
      <w:r>
        <w:t>resins, photographic films etc.</w:t>
      </w:r>
    </w:p>
    <w:p w:rsidR="005A0551" w:rsidRDefault="005A0551" w:rsidP="008E578A">
      <w:pPr>
        <w:spacing w:line="240" w:lineRule="auto"/>
        <w:ind w:left="360"/>
      </w:pPr>
      <w:r>
        <w:t>Organic compounds can be used to produce explosives such as nitro-glycerine and nitrocellulose.</w:t>
      </w:r>
    </w:p>
    <w:p w:rsidR="005A0551" w:rsidRDefault="005A0551" w:rsidP="008E578A">
      <w:pPr>
        <w:spacing w:line="240" w:lineRule="auto"/>
        <w:ind w:left="360"/>
      </w:pPr>
      <w:r>
        <w:t>Organic compounds make up a large portion of the human diet and are found in all food consumed by an individual. It requires a large number of organic molecules needed to keep cells and tissues healthy.</w:t>
      </w:r>
    </w:p>
    <w:p w:rsidR="005A0551" w:rsidRDefault="005A0551" w:rsidP="008E578A">
      <w:pPr>
        <w:spacing w:line="240" w:lineRule="auto"/>
        <w:ind w:left="360"/>
      </w:pPr>
      <w:r>
        <w:t>The clothes industry uses organic compounds to produce cotton, silk, wool, nylon etc.</w:t>
      </w:r>
    </w:p>
    <w:p w:rsidR="005A0551" w:rsidRDefault="005A0551" w:rsidP="008E578A">
      <w:pPr>
        <w:spacing w:line="240" w:lineRule="auto"/>
        <w:ind w:left="360"/>
      </w:pPr>
    </w:p>
    <w:p w:rsidR="008E578A" w:rsidRDefault="008D0145" w:rsidP="008E578A">
      <w:pPr>
        <w:spacing w:line="240" w:lineRule="auto"/>
        <w:ind w:left="360"/>
      </w:pPr>
      <w:r>
        <w:t xml:space="preserve"> </w:t>
      </w:r>
    </w:p>
    <w:p w:rsidR="00395059" w:rsidRDefault="008D0145" w:rsidP="008E578A">
      <w:pPr>
        <w:spacing w:line="240" w:lineRule="auto"/>
        <w:ind w:left="360"/>
      </w:pPr>
      <w:r>
        <w:t>C</w:t>
      </w:r>
      <w:r w:rsidR="008E578A"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4432"/>
        <w:gridCol w:w="4450"/>
      </w:tblGrid>
      <w:tr w:rsidR="00D00072" w:rsidTr="00395059">
        <w:tc>
          <w:tcPr>
            <w:tcW w:w="4621" w:type="dxa"/>
          </w:tcPr>
          <w:p w:rsidR="00395059" w:rsidRDefault="00395059" w:rsidP="008E578A">
            <w:r>
              <w:t xml:space="preserve">HOMOCYCLIC COMPOUNDS </w:t>
            </w:r>
          </w:p>
        </w:tc>
        <w:tc>
          <w:tcPr>
            <w:tcW w:w="4621" w:type="dxa"/>
          </w:tcPr>
          <w:p w:rsidR="00395059" w:rsidRDefault="00395059" w:rsidP="008E578A">
            <w:r>
              <w:t>HETEROCYCLIC COMPOUNDS</w:t>
            </w:r>
          </w:p>
        </w:tc>
      </w:tr>
      <w:tr w:rsidR="00D00072" w:rsidTr="00395059">
        <w:tc>
          <w:tcPr>
            <w:tcW w:w="4621" w:type="dxa"/>
          </w:tcPr>
          <w:p w:rsidR="00395059" w:rsidRDefault="00395059" w:rsidP="008E578A">
            <w:r>
              <w:t>Their ring contains only one type of atom.</w:t>
            </w:r>
          </w:p>
        </w:tc>
        <w:tc>
          <w:tcPr>
            <w:tcW w:w="4621" w:type="dxa"/>
          </w:tcPr>
          <w:p w:rsidR="00395059" w:rsidRDefault="00395059" w:rsidP="008E578A">
            <w:r>
              <w:t>Their ring contains at least two different types of atoms, carbon inclusive.</w:t>
            </w:r>
          </w:p>
        </w:tc>
      </w:tr>
      <w:tr w:rsidR="00D00072" w:rsidTr="00395059">
        <w:tc>
          <w:tcPr>
            <w:tcW w:w="4621" w:type="dxa"/>
          </w:tcPr>
          <w:p w:rsidR="00395059" w:rsidRDefault="00395059" w:rsidP="008E578A">
            <w:r>
              <w:t>They have 100% carbon atoms in their ring.</w:t>
            </w:r>
          </w:p>
        </w:tc>
        <w:tc>
          <w:tcPr>
            <w:tcW w:w="4621" w:type="dxa"/>
          </w:tcPr>
          <w:p w:rsidR="00395059" w:rsidRDefault="00395059" w:rsidP="008E578A">
            <w:r>
              <w:t xml:space="preserve">They have mainly carbon and in addition, </w:t>
            </w:r>
            <w:r>
              <w:lastRenderedPageBreak/>
              <w:t>hetero-atoms such as Nitrogen, Oxygen, and Sulphur are found in their</w:t>
            </w:r>
            <w:r w:rsidR="00D00072">
              <w:t xml:space="preserve"> ring.</w:t>
            </w:r>
          </w:p>
        </w:tc>
      </w:tr>
      <w:tr w:rsidR="00D00072" w:rsidTr="00395059">
        <w:tc>
          <w:tcPr>
            <w:tcW w:w="4621" w:type="dxa"/>
          </w:tcPr>
          <w:p w:rsidR="00395059" w:rsidRDefault="00395059" w:rsidP="008E578A">
            <w:r>
              <w:lastRenderedPageBreak/>
              <w:t>Their sub-division includes; Alicyclic homocyclic and Aromatic homocyclic.</w:t>
            </w:r>
          </w:p>
        </w:tc>
        <w:tc>
          <w:tcPr>
            <w:tcW w:w="4621" w:type="dxa"/>
          </w:tcPr>
          <w:p w:rsidR="00395059" w:rsidRDefault="00395059" w:rsidP="008E578A">
            <w:r>
              <w:t>Theirs include; Alicyclic heterocyclic and Aromatic heterocyclic.</w:t>
            </w:r>
          </w:p>
        </w:tc>
      </w:tr>
      <w:tr w:rsidR="00D00072" w:rsidTr="00395059">
        <w:tc>
          <w:tcPr>
            <w:tcW w:w="4621" w:type="dxa"/>
          </w:tcPr>
          <w:p w:rsidR="00395059" w:rsidRDefault="00395059" w:rsidP="008E578A">
            <w:r>
              <w:t xml:space="preserve">Examples include; Phenol, Toluene, </w:t>
            </w:r>
            <w:r w:rsidR="00D00072">
              <w:t>Naphthalene</w:t>
            </w:r>
            <w:r>
              <w:t xml:space="preserve"> and Anthracene</w:t>
            </w:r>
            <w:r w:rsidR="00D00072">
              <w:t>.</w:t>
            </w:r>
          </w:p>
        </w:tc>
        <w:tc>
          <w:tcPr>
            <w:tcW w:w="4621" w:type="dxa"/>
          </w:tcPr>
          <w:p w:rsidR="00395059" w:rsidRDefault="00D00072" w:rsidP="008E578A">
            <w:r>
              <w:t>Examples include; Tetrahydrofuran, Piperidine, Pyridine, Furan and Pyrrole.</w:t>
            </w:r>
          </w:p>
        </w:tc>
      </w:tr>
    </w:tbl>
    <w:p w:rsidR="008E578A" w:rsidRDefault="008E578A" w:rsidP="008E578A">
      <w:pPr>
        <w:spacing w:line="240" w:lineRule="auto"/>
        <w:ind w:left="360"/>
      </w:pPr>
    </w:p>
    <w:p w:rsidR="00D00072" w:rsidRDefault="00AA73F3" w:rsidP="00AA73F3">
      <w:pPr>
        <w:spacing w:line="240" w:lineRule="auto"/>
        <w:ind w:left="360"/>
      </w:pPr>
      <w:r>
        <w:t xml:space="preserve">2. </w:t>
      </w:r>
      <w:r w:rsidR="00D00072">
        <w:t>Retardation factor = (dist. moved by substance)</w:t>
      </w:r>
      <w:r w:rsidR="007A362E">
        <w:t xml:space="preserve"> </w:t>
      </w:r>
      <w:r w:rsidR="00D00072">
        <w:t>÷</w:t>
      </w:r>
      <w:r w:rsidR="007A362E">
        <w:t xml:space="preserve"> </w:t>
      </w:r>
      <w:r w:rsidR="00D00072">
        <w:t xml:space="preserve">(dist. moved by the solvent front) </w:t>
      </w:r>
    </w:p>
    <w:p w:rsidR="00D00072" w:rsidRDefault="00D00072" w:rsidP="00D00072">
      <w:pPr>
        <w:pStyle w:val="ListParagraph"/>
        <w:spacing w:line="240" w:lineRule="auto"/>
      </w:pPr>
      <w:r>
        <w:t>Rf</w:t>
      </w:r>
      <w:r>
        <w:rPr>
          <w:vertAlign w:val="subscript"/>
        </w:rPr>
        <w:t>1</w:t>
      </w:r>
      <w:r>
        <w:t>= (2.4)</w:t>
      </w:r>
      <w:r w:rsidR="00AA73F3">
        <w:t xml:space="preserve"> </w:t>
      </w:r>
      <w:r>
        <w:t>÷</w:t>
      </w:r>
      <w:r w:rsidR="00AA73F3">
        <w:t xml:space="preserve"> </w:t>
      </w:r>
      <w:r>
        <w:t>(12.2)</w:t>
      </w:r>
    </w:p>
    <w:p w:rsidR="00D00072" w:rsidRDefault="00D00072" w:rsidP="00D00072">
      <w:pPr>
        <w:pStyle w:val="ListParagraph"/>
        <w:spacing w:line="240" w:lineRule="auto"/>
      </w:pPr>
      <w:r>
        <w:t xml:space="preserve">          =0.1</w:t>
      </w:r>
      <w:r w:rsidR="00AA73F3">
        <w:t>97</w:t>
      </w:r>
    </w:p>
    <w:p w:rsidR="00AA73F3" w:rsidRDefault="00AA73F3" w:rsidP="00D00072">
      <w:pPr>
        <w:pStyle w:val="ListParagraph"/>
        <w:spacing w:line="240" w:lineRule="auto"/>
      </w:pPr>
      <w:r>
        <w:t>Rf</w:t>
      </w:r>
      <w:r>
        <w:rPr>
          <w:vertAlign w:val="subscript"/>
        </w:rPr>
        <w:t>2</w:t>
      </w:r>
      <w:r>
        <w:t>= (5.6) ÷ (12.2)</w:t>
      </w:r>
    </w:p>
    <w:p w:rsidR="00AA73F3" w:rsidRDefault="00AA73F3" w:rsidP="00D00072">
      <w:pPr>
        <w:pStyle w:val="ListParagraph"/>
        <w:spacing w:line="240" w:lineRule="auto"/>
      </w:pPr>
      <w:r>
        <w:t xml:space="preserve">         =0.459</w:t>
      </w:r>
    </w:p>
    <w:p w:rsidR="00AA73F3" w:rsidRDefault="00AA73F3" w:rsidP="00D00072">
      <w:pPr>
        <w:pStyle w:val="ListParagraph"/>
        <w:spacing w:line="240" w:lineRule="auto"/>
      </w:pPr>
      <w:r>
        <w:t>Rf</w:t>
      </w:r>
      <w:r>
        <w:rPr>
          <w:vertAlign w:val="subscript"/>
        </w:rPr>
        <w:t>3</w:t>
      </w:r>
      <w:r>
        <w:t>= (8.9) ÷ (12.2)</w:t>
      </w:r>
    </w:p>
    <w:p w:rsidR="00AA73F3" w:rsidRDefault="00AA73F3" w:rsidP="00D00072">
      <w:pPr>
        <w:pStyle w:val="ListParagraph"/>
        <w:spacing w:line="240" w:lineRule="auto"/>
      </w:pPr>
      <w:r>
        <w:t xml:space="preserve">          =0.730</w:t>
      </w:r>
    </w:p>
    <w:p w:rsidR="00AA73F3" w:rsidRDefault="008D0145" w:rsidP="00AA73F3">
      <w:pPr>
        <w:spacing w:line="240" w:lineRule="auto"/>
        <w:ind w:left="360"/>
      </w:pPr>
      <w:r>
        <w:t>B</w:t>
      </w:r>
      <w:r w:rsidR="00AA73F3">
        <w:t>. A belongs to the ketone family</w:t>
      </w:r>
    </w:p>
    <w:p w:rsidR="00AA73F3" w:rsidRDefault="008D0145" w:rsidP="00AA73F3">
      <w:pPr>
        <w:pStyle w:val="ListParagraph"/>
        <w:spacing w:line="240" w:lineRule="auto"/>
      </w:pPr>
      <w:r>
        <w:t>B belongs to the alkene</w:t>
      </w:r>
      <w:r w:rsidR="00A56EDC">
        <w:t xml:space="preserve"> or alkyne</w:t>
      </w:r>
      <w:r w:rsidR="00AA73F3">
        <w:t xml:space="preserve"> family</w:t>
      </w:r>
    </w:p>
    <w:p w:rsidR="00AA73F3" w:rsidRDefault="008D0145" w:rsidP="00AA73F3">
      <w:pPr>
        <w:spacing w:line="240" w:lineRule="auto"/>
        <w:ind w:left="360"/>
      </w:pPr>
      <w:r>
        <w:t>C</w:t>
      </w:r>
      <w:r w:rsidR="00AA73F3">
        <w:t>. ketone and aldehyde</w:t>
      </w:r>
    </w:p>
    <w:p w:rsidR="00D61696" w:rsidRDefault="008D0145" w:rsidP="00AA73F3">
      <w:pPr>
        <w:spacing w:line="240" w:lineRule="auto"/>
        <w:ind w:left="360"/>
      </w:pPr>
      <w:r>
        <w:t>D</w:t>
      </w:r>
      <w:r w:rsidR="00D61696"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4441"/>
        <w:gridCol w:w="4441"/>
      </w:tblGrid>
      <w:tr w:rsidR="00D61696" w:rsidTr="00D61696">
        <w:tc>
          <w:tcPr>
            <w:tcW w:w="4621" w:type="dxa"/>
          </w:tcPr>
          <w:p w:rsidR="00D61696" w:rsidRDefault="00D61696" w:rsidP="00AA73F3">
            <w:r>
              <w:t>Functional group</w:t>
            </w:r>
          </w:p>
        </w:tc>
        <w:tc>
          <w:tcPr>
            <w:tcW w:w="4621" w:type="dxa"/>
          </w:tcPr>
          <w:p w:rsidR="00D61696" w:rsidRDefault="00D61696" w:rsidP="00AA73F3">
            <w:r>
              <w:t>Examples</w:t>
            </w:r>
          </w:p>
        </w:tc>
      </w:tr>
      <w:tr w:rsidR="00D61696" w:rsidTr="00D61696">
        <w:tc>
          <w:tcPr>
            <w:tcW w:w="4621" w:type="dxa"/>
          </w:tcPr>
          <w:p w:rsidR="00D61696" w:rsidRDefault="00D61696" w:rsidP="00AA73F3">
            <w:r>
              <w:t>Alkane</w:t>
            </w:r>
          </w:p>
        </w:tc>
        <w:tc>
          <w:tcPr>
            <w:tcW w:w="4621" w:type="dxa"/>
          </w:tcPr>
          <w:p w:rsidR="00D61696" w:rsidRDefault="008D0145" w:rsidP="00AA73F3">
            <w:r>
              <w:t>Methane, Ethane</w:t>
            </w:r>
          </w:p>
        </w:tc>
      </w:tr>
      <w:tr w:rsidR="00D61696" w:rsidTr="00D61696">
        <w:tc>
          <w:tcPr>
            <w:tcW w:w="4621" w:type="dxa"/>
          </w:tcPr>
          <w:p w:rsidR="00D61696" w:rsidRDefault="00D61696" w:rsidP="00AA73F3">
            <w:r>
              <w:t>Alkene</w:t>
            </w:r>
          </w:p>
        </w:tc>
        <w:tc>
          <w:tcPr>
            <w:tcW w:w="4621" w:type="dxa"/>
          </w:tcPr>
          <w:p w:rsidR="00D61696" w:rsidRDefault="008D0145" w:rsidP="00AA73F3">
            <w:r>
              <w:t>Propene, Butene</w:t>
            </w:r>
          </w:p>
        </w:tc>
      </w:tr>
      <w:tr w:rsidR="00D61696" w:rsidTr="00D61696">
        <w:tc>
          <w:tcPr>
            <w:tcW w:w="4621" w:type="dxa"/>
          </w:tcPr>
          <w:p w:rsidR="00D61696" w:rsidRDefault="00D61696" w:rsidP="00AA73F3">
            <w:r>
              <w:t>Ketone</w:t>
            </w:r>
          </w:p>
        </w:tc>
        <w:tc>
          <w:tcPr>
            <w:tcW w:w="4621" w:type="dxa"/>
          </w:tcPr>
          <w:p w:rsidR="00D61696" w:rsidRDefault="008D0145" w:rsidP="00AA73F3">
            <w:r>
              <w:t xml:space="preserve">Butane-2-one, Hexane-1,2-di-one </w:t>
            </w:r>
          </w:p>
        </w:tc>
      </w:tr>
      <w:tr w:rsidR="00D61696" w:rsidTr="00D61696">
        <w:tc>
          <w:tcPr>
            <w:tcW w:w="4621" w:type="dxa"/>
          </w:tcPr>
          <w:p w:rsidR="00D61696" w:rsidRDefault="00D61696" w:rsidP="00AA73F3">
            <w:r>
              <w:t>Aldehyde</w:t>
            </w:r>
          </w:p>
        </w:tc>
        <w:tc>
          <w:tcPr>
            <w:tcW w:w="4621" w:type="dxa"/>
          </w:tcPr>
          <w:p w:rsidR="00D61696" w:rsidRDefault="008D0145" w:rsidP="00AA73F3">
            <w:r>
              <w:t>Methanal, Propanal</w:t>
            </w:r>
          </w:p>
        </w:tc>
      </w:tr>
      <w:tr w:rsidR="00D61696" w:rsidTr="00D61696">
        <w:tc>
          <w:tcPr>
            <w:tcW w:w="4621" w:type="dxa"/>
          </w:tcPr>
          <w:p w:rsidR="00D61696" w:rsidRDefault="00D61696" w:rsidP="00AA73F3">
            <w:r>
              <w:t>Carboxylic acid</w:t>
            </w:r>
          </w:p>
        </w:tc>
        <w:tc>
          <w:tcPr>
            <w:tcW w:w="4621" w:type="dxa"/>
          </w:tcPr>
          <w:p w:rsidR="00D61696" w:rsidRDefault="008D0145" w:rsidP="00AA73F3">
            <w:r>
              <w:t>Propanoic acid, butanoic acid</w:t>
            </w:r>
          </w:p>
        </w:tc>
      </w:tr>
      <w:tr w:rsidR="00D61696" w:rsidTr="00D61696">
        <w:tc>
          <w:tcPr>
            <w:tcW w:w="4621" w:type="dxa"/>
          </w:tcPr>
          <w:p w:rsidR="008D0145" w:rsidRDefault="008D0145" w:rsidP="00AA73F3">
            <w:r>
              <w:t>Alkyne</w:t>
            </w:r>
          </w:p>
        </w:tc>
        <w:tc>
          <w:tcPr>
            <w:tcW w:w="4621" w:type="dxa"/>
          </w:tcPr>
          <w:p w:rsidR="00D61696" w:rsidRDefault="008D0145" w:rsidP="00AA73F3">
            <w:r>
              <w:t>Methyne, Octyne</w:t>
            </w:r>
          </w:p>
        </w:tc>
      </w:tr>
      <w:tr w:rsidR="00D61696" w:rsidTr="00D61696">
        <w:tc>
          <w:tcPr>
            <w:tcW w:w="4621" w:type="dxa"/>
          </w:tcPr>
          <w:p w:rsidR="00D61696" w:rsidRDefault="008D0145" w:rsidP="00AA73F3">
            <w:r>
              <w:t>Alkanol</w:t>
            </w:r>
          </w:p>
        </w:tc>
        <w:tc>
          <w:tcPr>
            <w:tcW w:w="4621" w:type="dxa"/>
          </w:tcPr>
          <w:p w:rsidR="00D61696" w:rsidRDefault="008D0145" w:rsidP="00AA73F3">
            <w:r>
              <w:t>Ethanol, Pentanol</w:t>
            </w:r>
          </w:p>
        </w:tc>
      </w:tr>
    </w:tbl>
    <w:p w:rsidR="00D61696" w:rsidRDefault="00D61696" w:rsidP="00AA73F3">
      <w:pPr>
        <w:spacing w:line="240" w:lineRule="auto"/>
        <w:ind w:left="360"/>
      </w:pPr>
    </w:p>
    <w:p w:rsidR="00AA73F3" w:rsidRDefault="00AA73F3" w:rsidP="00D61696">
      <w:pPr>
        <w:spacing w:line="240" w:lineRule="auto"/>
      </w:pPr>
    </w:p>
    <w:p w:rsidR="00AA73F3" w:rsidRDefault="00AA73F3" w:rsidP="00AA73F3">
      <w:pPr>
        <w:spacing w:line="240" w:lineRule="auto"/>
        <w:ind w:left="360"/>
      </w:pPr>
    </w:p>
    <w:p w:rsidR="00AA73F3" w:rsidRPr="00AA73F3" w:rsidRDefault="00AA73F3" w:rsidP="00AA73F3">
      <w:pPr>
        <w:pStyle w:val="ListParagraph"/>
        <w:spacing w:line="240" w:lineRule="auto"/>
      </w:pPr>
    </w:p>
    <w:p w:rsidR="008E578A" w:rsidRPr="008E578A" w:rsidRDefault="008E578A" w:rsidP="008E578A">
      <w:pPr>
        <w:spacing w:line="240" w:lineRule="auto"/>
        <w:ind w:left="360"/>
      </w:pPr>
    </w:p>
    <w:p w:rsidR="00DC4538" w:rsidRPr="0077126E" w:rsidRDefault="008E578A" w:rsidP="0077126E">
      <w:pPr>
        <w:pStyle w:val="ListParagraph"/>
        <w:spacing w:line="240" w:lineRule="auto"/>
      </w:pPr>
      <w:r>
        <w:t xml:space="preserve">        </w:t>
      </w:r>
    </w:p>
    <w:p w:rsidR="006C6904" w:rsidRDefault="006C6904" w:rsidP="006C6904">
      <w:pPr>
        <w:spacing w:line="240" w:lineRule="auto"/>
      </w:pPr>
    </w:p>
    <w:p w:rsidR="006C6904" w:rsidRDefault="006C6904" w:rsidP="006C6904">
      <w:pPr>
        <w:spacing w:line="240" w:lineRule="auto"/>
      </w:pPr>
    </w:p>
    <w:p w:rsidR="006C6904" w:rsidRDefault="006C6904" w:rsidP="006C6904">
      <w:pPr>
        <w:spacing w:line="240" w:lineRule="auto"/>
      </w:pPr>
    </w:p>
    <w:sectPr w:rsidR="006C6904" w:rsidSect="004C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CEF"/>
    <w:multiLevelType w:val="hybridMultilevel"/>
    <w:tmpl w:val="4492E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351"/>
    <w:multiLevelType w:val="hybridMultilevel"/>
    <w:tmpl w:val="8C02CF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3617"/>
    <w:multiLevelType w:val="hybridMultilevel"/>
    <w:tmpl w:val="A6B63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23339"/>
    <w:multiLevelType w:val="hybridMultilevel"/>
    <w:tmpl w:val="23C0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3BD2"/>
    <w:multiLevelType w:val="hybridMultilevel"/>
    <w:tmpl w:val="73D418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5122F"/>
    <w:multiLevelType w:val="hybridMultilevel"/>
    <w:tmpl w:val="958477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6904"/>
    <w:rsid w:val="000A405B"/>
    <w:rsid w:val="00196793"/>
    <w:rsid w:val="00276E6C"/>
    <w:rsid w:val="00395059"/>
    <w:rsid w:val="004C12D8"/>
    <w:rsid w:val="00534650"/>
    <w:rsid w:val="005A0551"/>
    <w:rsid w:val="006C6904"/>
    <w:rsid w:val="0077126E"/>
    <w:rsid w:val="007A362E"/>
    <w:rsid w:val="008D0145"/>
    <w:rsid w:val="008E578A"/>
    <w:rsid w:val="00A56EDC"/>
    <w:rsid w:val="00AA73F3"/>
    <w:rsid w:val="00D00072"/>
    <w:rsid w:val="00D45A0D"/>
    <w:rsid w:val="00D61696"/>
    <w:rsid w:val="00D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04"/>
    <w:pPr>
      <w:ind w:left="720"/>
      <w:contextualSpacing/>
    </w:pPr>
  </w:style>
  <w:style w:type="table" w:styleId="TableGrid">
    <w:name w:val="Table Grid"/>
    <w:basedOn w:val="TableNormal"/>
    <w:uiPriority w:val="59"/>
    <w:rsid w:val="003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Jemiland</dc:creator>
  <cp:lastModifiedBy>Jemiland</cp:lastModifiedBy>
  <cp:revision>3</cp:revision>
  <dcterms:created xsi:type="dcterms:W3CDTF">2018-04-04T14:02:00Z</dcterms:created>
  <dcterms:modified xsi:type="dcterms:W3CDTF">2018-04-05T22:09:00Z</dcterms:modified>
</cp:coreProperties>
</file>