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3" w:rsidRPr="003C041A" w:rsidRDefault="00294188">
      <w:pPr>
        <w:rPr>
          <w:sz w:val="24"/>
          <w:szCs w:val="24"/>
        </w:rPr>
      </w:pPr>
      <w:r w:rsidRPr="003C041A">
        <w:rPr>
          <w:sz w:val="24"/>
          <w:szCs w:val="24"/>
        </w:rPr>
        <w:t>NAME: PUIKUMO NIMIBOFA CROSDALE</w:t>
      </w:r>
    </w:p>
    <w:p w:rsidR="00294188" w:rsidRPr="003C041A" w:rsidRDefault="00294188">
      <w:pPr>
        <w:rPr>
          <w:sz w:val="24"/>
          <w:szCs w:val="24"/>
        </w:rPr>
      </w:pPr>
      <w:r w:rsidRPr="003C041A">
        <w:rPr>
          <w:sz w:val="24"/>
          <w:szCs w:val="24"/>
        </w:rPr>
        <w:t>MATRIC NO : 17/ENG 02/075</w:t>
      </w:r>
    </w:p>
    <w:p w:rsidR="00294188" w:rsidRPr="003C041A" w:rsidRDefault="00294188">
      <w:pPr>
        <w:rPr>
          <w:sz w:val="24"/>
          <w:szCs w:val="24"/>
        </w:rPr>
      </w:pPr>
      <w:r w:rsidRPr="003C041A">
        <w:rPr>
          <w:sz w:val="24"/>
          <w:szCs w:val="24"/>
        </w:rPr>
        <w:t>COURSE: CHM 102</w:t>
      </w:r>
    </w:p>
    <w:p w:rsidR="00294188" w:rsidRPr="003C041A" w:rsidRDefault="00294188">
      <w:pPr>
        <w:rPr>
          <w:sz w:val="24"/>
          <w:szCs w:val="24"/>
        </w:rPr>
      </w:pPr>
      <w:r w:rsidRPr="003C041A">
        <w:rPr>
          <w:sz w:val="24"/>
          <w:szCs w:val="24"/>
        </w:rPr>
        <w:t>DEPARTMENT: COMPUTER ENGINEERING</w:t>
      </w:r>
    </w:p>
    <w:p w:rsidR="00294188" w:rsidRPr="003C041A" w:rsidRDefault="00294188">
      <w:pPr>
        <w:rPr>
          <w:sz w:val="24"/>
          <w:szCs w:val="24"/>
        </w:rPr>
      </w:pPr>
      <w:r w:rsidRPr="003C041A">
        <w:rPr>
          <w:sz w:val="24"/>
          <w:szCs w:val="24"/>
        </w:rPr>
        <w:t>COLLEGE: ENGINEERING</w:t>
      </w:r>
    </w:p>
    <w:p w:rsidR="00294188" w:rsidRPr="003C041A" w:rsidRDefault="00294188" w:rsidP="00294188">
      <w:pPr>
        <w:ind w:left="2160"/>
        <w:rPr>
          <w:sz w:val="24"/>
          <w:szCs w:val="24"/>
        </w:rPr>
      </w:pPr>
      <w:r w:rsidRPr="003C041A">
        <w:rPr>
          <w:sz w:val="24"/>
          <w:szCs w:val="24"/>
          <w:u w:val="single"/>
        </w:rPr>
        <w:t>ASSIGNMENT</w:t>
      </w:r>
    </w:p>
    <w:p w:rsidR="00294188" w:rsidRDefault="00294188" w:rsidP="00294188">
      <w:pPr>
        <w:rPr>
          <w:sz w:val="24"/>
          <w:szCs w:val="24"/>
        </w:rPr>
      </w:pPr>
      <w:r w:rsidRPr="003C041A">
        <w:rPr>
          <w:sz w:val="24"/>
          <w:szCs w:val="24"/>
        </w:rPr>
        <w:t xml:space="preserve">1a. </w:t>
      </w:r>
      <w:r w:rsidR="003C041A">
        <w:rPr>
          <w:sz w:val="24"/>
          <w:szCs w:val="24"/>
        </w:rPr>
        <w:t>the possible formulas are C</w:t>
      </w:r>
      <w:r w:rsidR="00962CEA">
        <w:rPr>
          <w:sz w:val="24"/>
          <w:szCs w:val="24"/>
          <w:vertAlign w:val="subscript"/>
        </w:rPr>
        <w:t>7</w:t>
      </w:r>
      <w:r w:rsidR="003C041A">
        <w:rPr>
          <w:sz w:val="24"/>
          <w:szCs w:val="24"/>
        </w:rPr>
        <w:t>H</w:t>
      </w:r>
      <w:r w:rsidR="00962CEA">
        <w:rPr>
          <w:sz w:val="24"/>
          <w:szCs w:val="24"/>
          <w:vertAlign w:val="subscript"/>
        </w:rPr>
        <w:t>16</w:t>
      </w:r>
      <w:r w:rsidR="003C041A">
        <w:rPr>
          <w:sz w:val="24"/>
          <w:szCs w:val="24"/>
          <w:vertAlign w:val="subscript"/>
        </w:rPr>
        <w:t xml:space="preserve"> , </w:t>
      </w:r>
      <w:r w:rsidR="003C041A">
        <w:rPr>
          <w:sz w:val="24"/>
          <w:szCs w:val="24"/>
        </w:rPr>
        <w:t>C</w:t>
      </w:r>
      <w:r w:rsidR="00962CEA">
        <w:rPr>
          <w:sz w:val="24"/>
          <w:szCs w:val="24"/>
          <w:vertAlign w:val="subscript"/>
        </w:rPr>
        <w:t>6</w:t>
      </w:r>
      <w:r w:rsidR="003C041A">
        <w:rPr>
          <w:sz w:val="24"/>
          <w:szCs w:val="24"/>
        </w:rPr>
        <w:t>H</w:t>
      </w:r>
      <w:r w:rsidR="00962CEA">
        <w:rPr>
          <w:sz w:val="24"/>
          <w:szCs w:val="24"/>
          <w:vertAlign w:val="subscript"/>
        </w:rPr>
        <w:t>12</w:t>
      </w:r>
      <w:r w:rsidR="003C041A">
        <w:rPr>
          <w:sz w:val="24"/>
          <w:szCs w:val="24"/>
        </w:rPr>
        <w:t>O , C</w:t>
      </w:r>
      <w:r w:rsidR="00962CEA">
        <w:rPr>
          <w:sz w:val="24"/>
          <w:szCs w:val="24"/>
          <w:vertAlign w:val="subscript"/>
        </w:rPr>
        <w:t>5</w:t>
      </w:r>
      <w:r w:rsidR="003C041A">
        <w:rPr>
          <w:sz w:val="24"/>
          <w:szCs w:val="24"/>
        </w:rPr>
        <w:t>H</w:t>
      </w:r>
      <w:r w:rsidR="00962CEA">
        <w:rPr>
          <w:sz w:val="24"/>
          <w:szCs w:val="24"/>
          <w:vertAlign w:val="subscript"/>
        </w:rPr>
        <w:t>8</w:t>
      </w:r>
      <w:bookmarkStart w:id="0" w:name="_GoBack"/>
      <w:bookmarkEnd w:id="0"/>
      <w:r w:rsidR="003C041A">
        <w:rPr>
          <w:sz w:val="24"/>
          <w:szCs w:val="24"/>
        </w:rPr>
        <w:t>O</w:t>
      </w:r>
      <w:r w:rsidR="003C041A">
        <w:rPr>
          <w:sz w:val="24"/>
          <w:szCs w:val="24"/>
          <w:vertAlign w:val="subscript"/>
        </w:rPr>
        <w:t>2</w:t>
      </w:r>
    </w:p>
    <w:p w:rsidR="003C041A" w:rsidRDefault="003C041A" w:rsidP="00294188">
      <w:pPr>
        <w:rPr>
          <w:sz w:val="24"/>
          <w:szCs w:val="24"/>
        </w:rPr>
      </w:pPr>
      <w:r>
        <w:rPr>
          <w:sz w:val="24"/>
          <w:szCs w:val="24"/>
        </w:rPr>
        <w:t>1b. Organic compounds a</w:t>
      </w:r>
      <w:r w:rsidR="00AE76B8">
        <w:rPr>
          <w:sz w:val="24"/>
          <w:szCs w:val="24"/>
        </w:rPr>
        <w:t>re used in every part of our liv</w:t>
      </w:r>
      <w:r>
        <w:rPr>
          <w:sz w:val="24"/>
          <w:szCs w:val="24"/>
        </w:rPr>
        <w:t>es. T</w:t>
      </w:r>
      <w:r w:rsidR="00AE76B8">
        <w:rPr>
          <w:sz w:val="24"/>
          <w:szCs w:val="24"/>
        </w:rPr>
        <w:t>hey are used to make food,clothes, fuels, medicines, dyes and insecticides.</w:t>
      </w:r>
    </w:p>
    <w:p w:rsidR="00AE76B8" w:rsidRDefault="00AE76B8" w:rsidP="00294188">
      <w:pPr>
        <w:rPr>
          <w:sz w:val="24"/>
          <w:szCs w:val="24"/>
        </w:rPr>
      </w:pPr>
      <w:r>
        <w:rPr>
          <w:sz w:val="24"/>
          <w:szCs w:val="24"/>
        </w:rPr>
        <w:t>1c. Homocyclic compound ring contains only one type of atom while heterocyclic compound ring contains different types of atoms.</w:t>
      </w:r>
    </w:p>
    <w:p w:rsidR="00AE76B8" w:rsidRDefault="00AE76B8" w:rsidP="00294188">
      <w:pPr>
        <w:rPr>
          <w:sz w:val="24"/>
          <w:szCs w:val="24"/>
        </w:rPr>
      </w:pPr>
      <w:r>
        <w:rPr>
          <w:sz w:val="24"/>
          <w:szCs w:val="24"/>
        </w:rPr>
        <w:t xml:space="preserve">2a. 2.4cm band retardation factor: </w:t>
      </w:r>
      <m:oMath>
        <m:r>
          <w:rPr>
            <w:rFonts w:ascii="Cambria Math" w:hAnsi="Cambria Math"/>
            <w:sz w:val="24"/>
            <w:szCs w:val="24"/>
          </w:rPr>
          <m:t>12.2÷2.4=5.08</m:t>
        </m:r>
      </m:oMath>
      <w:r>
        <w:rPr>
          <w:sz w:val="24"/>
          <w:szCs w:val="24"/>
        </w:rPr>
        <w:t xml:space="preserve"> </w:t>
      </w:r>
    </w:p>
    <w:p w:rsidR="00AE76B8" w:rsidRPr="00A946B8" w:rsidRDefault="00AE76B8" w:rsidP="00AE76B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46B8">
        <w:rPr>
          <w:sz w:val="24"/>
          <w:szCs w:val="24"/>
        </w:rPr>
        <w:t xml:space="preserve">5.6cm band retardation factor: </w:t>
      </w:r>
      <m:oMath>
        <m:r>
          <w:rPr>
            <w:rFonts w:ascii="Cambria Math" w:hAnsi="Cambria Math"/>
            <w:sz w:val="24"/>
            <w:szCs w:val="24"/>
          </w:rPr>
          <m:t>12.2÷5.6=2.18</m:t>
        </m:r>
      </m:oMath>
    </w:p>
    <w:p w:rsidR="00A946B8" w:rsidRPr="00A946B8" w:rsidRDefault="00A946B8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8.9cm band retardation factor: </w:t>
      </w:r>
      <m:oMath>
        <m:r>
          <w:rPr>
            <w:rFonts w:ascii="Cambria Math" w:eastAsiaTheme="minorEastAsia" w:hAnsi="Cambria Math"/>
            <w:sz w:val="24"/>
            <w:szCs w:val="24"/>
          </w:rPr>
          <m:t>12.2÷8.9=1.37</m:t>
        </m:r>
      </m:oMath>
    </w:p>
    <w:p w:rsidR="00A946B8" w:rsidRDefault="00A946B8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2b. </w:t>
      </w:r>
      <w:r w:rsidR="00C40F7F">
        <w:rPr>
          <w:rFonts w:eastAsiaTheme="minorEastAsia"/>
          <w:sz w:val="24"/>
          <w:szCs w:val="24"/>
        </w:rPr>
        <w:t>A: aldehydes and B: alkenes</w:t>
      </w:r>
    </w:p>
    <w:p w:rsidR="00C40F7F" w:rsidRDefault="00C40F7F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2c: It is used to test for aldehydes and ketones</w:t>
      </w:r>
    </w:p>
    <w:p w:rsidR="000012A1" w:rsidRDefault="00C40F7F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2d: </w:t>
      </w:r>
      <w:r w:rsidR="000012A1">
        <w:rPr>
          <w:rFonts w:eastAsiaTheme="minorEastAsia"/>
          <w:sz w:val="24"/>
          <w:szCs w:val="24"/>
        </w:rPr>
        <w:t>alkyl halides: iodoethane and bromopentane</w:t>
      </w:r>
    </w:p>
    <w:p w:rsidR="000012A1" w:rsidRDefault="000012A1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Alcohol: ethanol and propanol</w:t>
      </w:r>
    </w:p>
    <w:p w:rsidR="000012A1" w:rsidRDefault="000012A1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Ketones: </w:t>
      </w:r>
      <w:r w:rsidR="00887588">
        <w:rPr>
          <w:rFonts w:eastAsiaTheme="minorEastAsia"/>
          <w:sz w:val="24"/>
          <w:szCs w:val="24"/>
        </w:rPr>
        <w:t>pentanone and hexan</w:t>
      </w:r>
      <w:r>
        <w:rPr>
          <w:rFonts w:eastAsiaTheme="minorEastAsia"/>
          <w:sz w:val="24"/>
          <w:szCs w:val="24"/>
        </w:rPr>
        <w:t>one</w:t>
      </w:r>
    </w:p>
    <w:p w:rsidR="00887588" w:rsidRDefault="000012A1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Carboxylic acids : </w:t>
      </w:r>
      <w:r w:rsidR="00887588">
        <w:rPr>
          <w:rFonts w:eastAsiaTheme="minorEastAsia"/>
          <w:sz w:val="24"/>
          <w:szCs w:val="24"/>
        </w:rPr>
        <w:t>pentanoic acid and butanoic acid</w:t>
      </w:r>
    </w:p>
    <w:p w:rsidR="00887588" w:rsidRDefault="00887588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Alkanal: heptanal and pentanal</w:t>
      </w:r>
    </w:p>
    <w:p w:rsidR="00C40F7F" w:rsidRDefault="00887588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0012A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Esters: </w:t>
      </w:r>
      <w:r w:rsidR="007F3998">
        <w:rPr>
          <w:rFonts w:eastAsiaTheme="minorEastAsia"/>
          <w:sz w:val="24"/>
          <w:szCs w:val="24"/>
        </w:rPr>
        <w:t>methyl ethanoate and ethyl propanoate</w:t>
      </w:r>
    </w:p>
    <w:p w:rsidR="007F3998" w:rsidRPr="00A946B8" w:rsidRDefault="007F3998" w:rsidP="00AE76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Ether: diethyl ether methyl ethyl ether</w:t>
      </w:r>
    </w:p>
    <w:sectPr w:rsidR="007F3998" w:rsidRPr="00A9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2C7D"/>
    <w:multiLevelType w:val="hybridMultilevel"/>
    <w:tmpl w:val="090A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8"/>
    <w:rsid w:val="000012A1"/>
    <w:rsid w:val="00294188"/>
    <w:rsid w:val="003C041A"/>
    <w:rsid w:val="007F3998"/>
    <w:rsid w:val="00887588"/>
    <w:rsid w:val="008E468E"/>
    <w:rsid w:val="00962CEA"/>
    <w:rsid w:val="00A946B8"/>
    <w:rsid w:val="00AE76B8"/>
    <w:rsid w:val="00C40F7F"/>
    <w:rsid w:val="00D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19AF0-D932-4F90-A391-D8640B6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7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NIMIBOFA</dc:creator>
  <cp:keywords/>
  <dc:description/>
  <cp:lastModifiedBy>NIMIBOFA</cp:lastModifiedBy>
  <cp:revision>2</cp:revision>
  <dcterms:created xsi:type="dcterms:W3CDTF">2018-04-02T08:14:00Z</dcterms:created>
  <dcterms:modified xsi:type="dcterms:W3CDTF">2018-04-02T09:58:00Z</dcterms:modified>
</cp:coreProperties>
</file>