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C2" w:rsidRDefault="007B5941">
      <w:r>
        <w:t>NAME: LAW-ADEPOJU INUMIDUN ADEJUMOKE</w:t>
      </w:r>
    </w:p>
    <w:p w:rsidR="007B5941" w:rsidRDefault="007B5941">
      <w:r>
        <w:t>MATRIC NO: 17/MHS01/175</w:t>
      </w:r>
    </w:p>
    <w:p w:rsidR="007B5941" w:rsidRDefault="007B5941">
      <w:r>
        <w:t>COLLEGE: MHS</w:t>
      </w:r>
    </w:p>
    <w:p w:rsidR="007B5941" w:rsidRDefault="007B5941">
      <w:r>
        <w:t>DEPT: MBBS</w:t>
      </w:r>
    </w:p>
    <w:p w:rsidR="007B5941" w:rsidRDefault="007B5941">
      <w:r>
        <w:t xml:space="preserve">          CHEMISTRY TUTORIAL QUESTIONS</w:t>
      </w:r>
    </w:p>
    <w:p w:rsidR="00437BA6" w:rsidRDefault="00437BA6">
      <w:r>
        <w:t>QUESTION 1</w:t>
      </w:r>
    </w:p>
    <w:p w:rsidR="004A4A76" w:rsidRDefault="004A4A76" w:rsidP="00437BA6">
      <w:pPr>
        <w:pStyle w:val="ListParagraph"/>
        <w:numPr>
          <w:ilvl w:val="0"/>
          <w:numId w:val="1"/>
        </w:numPr>
      </w:pPr>
      <w:r>
        <w:t>Some possible formulas for molecular ion 105</w:t>
      </w:r>
    </w:p>
    <w:p w:rsidR="007B5941" w:rsidRDefault="007B5941" w:rsidP="004A4A76">
      <w:pPr>
        <w:pStyle w:val="ListParagraph"/>
      </w:pPr>
      <w:r>
        <w:t>C</w:t>
      </w:r>
      <w:r w:rsidRPr="00B54B7B">
        <w:rPr>
          <w:vertAlign w:val="subscript"/>
        </w:rPr>
        <w:t>8</w:t>
      </w:r>
      <w:r>
        <w:t>H</w:t>
      </w:r>
      <w:r w:rsidRPr="00B54B7B">
        <w:rPr>
          <w:vertAlign w:val="subscript"/>
        </w:rPr>
        <w:t>9</w:t>
      </w:r>
      <w:r>
        <w:t>,</w:t>
      </w:r>
      <w:r w:rsidR="004A4A76">
        <w:t xml:space="preserve"> </w:t>
      </w:r>
      <w:r>
        <w:t>C</w:t>
      </w:r>
      <w:r w:rsidRPr="00B54B7B">
        <w:rPr>
          <w:vertAlign w:val="subscript"/>
        </w:rPr>
        <w:t>7</w:t>
      </w:r>
      <w:r>
        <w:t>H</w:t>
      </w:r>
      <w:r w:rsidRPr="00B54B7B">
        <w:rPr>
          <w:vertAlign w:val="subscript"/>
        </w:rPr>
        <w:t>5</w:t>
      </w:r>
      <w:r>
        <w:t>O,</w:t>
      </w:r>
      <w:r w:rsidR="004A4A76">
        <w:t xml:space="preserve"> </w:t>
      </w:r>
      <w:r w:rsidR="00B54B7B">
        <w:t>C</w:t>
      </w:r>
      <w:r w:rsidR="00B54B7B" w:rsidRPr="00B54B7B">
        <w:rPr>
          <w:vertAlign w:val="subscript"/>
        </w:rPr>
        <w:t>6</w:t>
      </w:r>
      <w:r w:rsidR="00B54B7B">
        <w:t>HO</w:t>
      </w:r>
      <w:r w:rsidR="00B54B7B" w:rsidRPr="00B54B7B">
        <w:rPr>
          <w:vertAlign w:val="subscript"/>
        </w:rPr>
        <w:t>2</w:t>
      </w:r>
      <w:r w:rsidR="00B54B7B">
        <w:t>,</w:t>
      </w:r>
      <w:r w:rsidR="004A4A76">
        <w:t xml:space="preserve"> </w:t>
      </w:r>
      <w:r w:rsidR="00B54B7B">
        <w:t>C</w:t>
      </w:r>
      <w:r w:rsidR="00B54B7B" w:rsidRPr="00B54B7B">
        <w:rPr>
          <w:vertAlign w:val="subscript"/>
        </w:rPr>
        <w:t>4</w:t>
      </w:r>
      <w:r w:rsidR="00B54B7B">
        <w:t>HN</w:t>
      </w:r>
      <w:r w:rsidR="00B54B7B" w:rsidRPr="00B54B7B">
        <w:rPr>
          <w:vertAlign w:val="subscript"/>
        </w:rPr>
        <w:t>4</w:t>
      </w:r>
      <w:r w:rsidR="00B54B7B">
        <w:t>,</w:t>
      </w:r>
      <w:r w:rsidR="004A4A76">
        <w:t xml:space="preserve"> </w:t>
      </w:r>
      <w:r w:rsidR="00B54B7B">
        <w:t>C</w:t>
      </w:r>
      <w:r w:rsidR="00B54B7B" w:rsidRPr="00B54B7B">
        <w:rPr>
          <w:vertAlign w:val="subscript"/>
        </w:rPr>
        <w:t>6</w:t>
      </w:r>
      <w:r w:rsidR="00B54B7B">
        <w:t>H</w:t>
      </w:r>
      <w:r w:rsidR="00B54B7B" w:rsidRPr="00B54B7B">
        <w:rPr>
          <w:vertAlign w:val="subscript"/>
        </w:rPr>
        <w:t>5</w:t>
      </w:r>
      <w:r w:rsidR="00B54B7B">
        <w:t>N</w:t>
      </w:r>
      <w:r w:rsidR="00B54B7B" w:rsidRPr="00B54B7B">
        <w:rPr>
          <w:vertAlign w:val="subscript"/>
        </w:rPr>
        <w:t>2</w:t>
      </w:r>
      <w:r w:rsidR="00B54B7B">
        <w:t>,</w:t>
      </w:r>
      <w:r w:rsidR="004A4A76">
        <w:t xml:space="preserve"> </w:t>
      </w:r>
      <w:r w:rsidR="00B54B7B">
        <w:t>C</w:t>
      </w:r>
      <w:r w:rsidR="00B54B7B" w:rsidRPr="00B54B7B">
        <w:rPr>
          <w:vertAlign w:val="subscript"/>
        </w:rPr>
        <w:t>7</w:t>
      </w:r>
      <w:r w:rsidR="00B54B7B">
        <w:t>H</w:t>
      </w:r>
      <w:r w:rsidR="00B54B7B" w:rsidRPr="00B54B7B">
        <w:rPr>
          <w:vertAlign w:val="subscript"/>
        </w:rPr>
        <w:t>7</w:t>
      </w:r>
      <w:r w:rsidR="00B54B7B">
        <w:t>N,</w:t>
      </w:r>
      <w:r w:rsidR="004A4A76">
        <w:t xml:space="preserve"> </w:t>
      </w:r>
      <w:r>
        <w:t>C</w:t>
      </w:r>
      <w:r w:rsidRPr="001D320B">
        <w:rPr>
          <w:vertAlign w:val="subscript"/>
        </w:rPr>
        <w:t>5</w:t>
      </w:r>
      <w:r>
        <w:t>H</w:t>
      </w:r>
      <w:r w:rsidRPr="001D320B">
        <w:rPr>
          <w:vertAlign w:val="subscript"/>
        </w:rPr>
        <w:t>3</w:t>
      </w:r>
      <w:r>
        <w:t>N</w:t>
      </w:r>
      <w:r w:rsidRPr="001D320B">
        <w:rPr>
          <w:vertAlign w:val="subscript"/>
        </w:rPr>
        <w:t>3</w:t>
      </w:r>
      <w:r>
        <w:t>,</w:t>
      </w:r>
      <w:r w:rsidR="004A4A76">
        <w:t xml:space="preserve"> </w:t>
      </w:r>
      <w:r>
        <w:t>C</w:t>
      </w:r>
      <w:r w:rsidRPr="001D320B">
        <w:rPr>
          <w:vertAlign w:val="subscript"/>
        </w:rPr>
        <w:t>6</w:t>
      </w:r>
      <w:r>
        <w:t>H</w:t>
      </w:r>
      <w:r w:rsidRPr="001D320B">
        <w:rPr>
          <w:vertAlign w:val="subscript"/>
        </w:rPr>
        <w:t>3</w:t>
      </w:r>
      <w:r>
        <w:t>NO</w:t>
      </w:r>
    </w:p>
    <w:p w:rsidR="00042BA2" w:rsidRDefault="00042BA2" w:rsidP="00042BA2">
      <w:pPr>
        <w:pStyle w:val="ListParagraph"/>
        <w:numPr>
          <w:ilvl w:val="0"/>
          <w:numId w:val="1"/>
        </w:numPr>
      </w:pPr>
      <w:r>
        <w:t xml:space="preserve">                   Importance of Organic Compounds</w:t>
      </w:r>
    </w:p>
    <w:p w:rsidR="00042BA2" w:rsidRDefault="00042BA2" w:rsidP="00042BA2">
      <w:pPr>
        <w:pStyle w:val="ListParagraph"/>
        <w:numPr>
          <w:ilvl w:val="0"/>
          <w:numId w:val="2"/>
        </w:numPr>
      </w:pPr>
      <w:r>
        <w:t>Food: carbohydrates,</w:t>
      </w:r>
      <w:r w:rsidR="008D5FD9">
        <w:t xml:space="preserve"> </w:t>
      </w:r>
      <w:r>
        <w:t>proteins,</w:t>
      </w:r>
      <w:r w:rsidR="008D5FD9">
        <w:t xml:space="preserve"> </w:t>
      </w:r>
      <w:r>
        <w:t>fats and vitamins.</w:t>
      </w:r>
    </w:p>
    <w:p w:rsidR="00042BA2" w:rsidRDefault="008D5FD9" w:rsidP="00042BA2">
      <w:pPr>
        <w:pStyle w:val="ListParagraph"/>
        <w:numPr>
          <w:ilvl w:val="0"/>
          <w:numId w:val="2"/>
        </w:numPr>
      </w:pPr>
      <w:r>
        <w:t>Clothes: cotton, silk, wool, nylon, rayon and Dacron.</w:t>
      </w:r>
    </w:p>
    <w:p w:rsidR="00042BA2" w:rsidRDefault="008D5FD9" w:rsidP="00042BA2">
      <w:pPr>
        <w:pStyle w:val="ListParagraph"/>
        <w:numPr>
          <w:ilvl w:val="0"/>
          <w:numId w:val="2"/>
        </w:numPr>
      </w:pPr>
      <w:r>
        <w:t>Fuels: coal, natural gas, petrol, etc.</w:t>
      </w:r>
    </w:p>
    <w:p w:rsidR="008D5FD9" w:rsidRDefault="008D5FD9" w:rsidP="00042BA2">
      <w:pPr>
        <w:pStyle w:val="ListParagraph"/>
        <w:numPr>
          <w:ilvl w:val="0"/>
          <w:numId w:val="2"/>
        </w:numPr>
      </w:pPr>
      <w:r>
        <w:t>Medicine: penicillin, streptomycin, chloromycetin, aspirin, cocaine, etc.</w:t>
      </w:r>
    </w:p>
    <w:p w:rsidR="008D5FD9" w:rsidRDefault="008D5FD9" w:rsidP="00042BA2">
      <w:pPr>
        <w:pStyle w:val="ListParagraph"/>
        <w:numPr>
          <w:ilvl w:val="0"/>
          <w:numId w:val="2"/>
        </w:numPr>
      </w:pPr>
      <w:r>
        <w:t>Explosives: nitroglycerine, nitrocellulose, T.N.B., T.N.B., etc.</w:t>
      </w:r>
    </w:p>
    <w:p w:rsidR="008D5FD9" w:rsidRDefault="008D5FD9" w:rsidP="00042BA2">
      <w:pPr>
        <w:pStyle w:val="ListParagraph"/>
        <w:numPr>
          <w:ilvl w:val="0"/>
          <w:numId w:val="2"/>
        </w:numPr>
      </w:pPr>
      <w:r>
        <w:t>Dyes: indigo, malachite, green, etc.</w:t>
      </w:r>
    </w:p>
    <w:p w:rsidR="008D5FD9" w:rsidRDefault="008D5FD9" w:rsidP="00042BA2">
      <w:pPr>
        <w:pStyle w:val="ListParagraph"/>
        <w:numPr>
          <w:ilvl w:val="0"/>
          <w:numId w:val="2"/>
        </w:numPr>
      </w:pPr>
      <w:r>
        <w:t>Insecticides: D.D.T., malathion, etc</w:t>
      </w:r>
    </w:p>
    <w:p w:rsidR="008D5FD9" w:rsidRDefault="008D5FD9" w:rsidP="00042BA2">
      <w:pPr>
        <w:pStyle w:val="ListParagraph"/>
        <w:numPr>
          <w:ilvl w:val="0"/>
          <w:numId w:val="2"/>
        </w:numPr>
      </w:pPr>
      <w:r>
        <w:t>Household and other common articles: soaps, cosmetics, perfumes, detergents, paper, rubber,</w:t>
      </w:r>
      <w:r w:rsidR="00C16728">
        <w:t xml:space="preserve"> photographic films, etc.</w:t>
      </w:r>
    </w:p>
    <w:p w:rsidR="0068135B" w:rsidRDefault="0068135B" w:rsidP="00042BA2">
      <w:pPr>
        <w:pStyle w:val="ListParagraph"/>
        <w:numPr>
          <w:ilvl w:val="0"/>
          <w:numId w:val="2"/>
        </w:numPr>
      </w:pPr>
      <w:r>
        <w:t>All living organisms contain carbon.</w:t>
      </w:r>
    </w:p>
    <w:p w:rsidR="0068135B" w:rsidRDefault="0068135B" w:rsidP="00042BA2">
      <w:pPr>
        <w:pStyle w:val="ListParagraph"/>
        <w:numPr>
          <w:ilvl w:val="0"/>
          <w:numId w:val="2"/>
        </w:numPr>
      </w:pPr>
      <w:r>
        <w:t>Exchange of carbon between plants and animals in photosynthesis and cellular respiration.</w:t>
      </w:r>
    </w:p>
    <w:p w:rsidR="0068135B" w:rsidRDefault="0068135B" w:rsidP="00042BA2">
      <w:pPr>
        <w:pStyle w:val="ListParagraph"/>
        <w:numPr>
          <w:ilvl w:val="0"/>
          <w:numId w:val="2"/>
        </w:numPr>
      </w:pPr>
      <w:r>
        <w:t xml:space="preserve">Unique </w:t>
      </w:r>
      <w:r w:rsidR="00437BA6">
        <w:t>bonding properties that</w:t>
      </w:r>
      <w:r>
        <w:t xml:space="preserve"> allow</w:t>
      </w:r>
      <w:r w:rsidR="00437BA6">
        <w:t xml:space="preserve"> carbon molecules to form long chains called polymers or compact well organized rings.</w:t>
      </w:r>
    </w:p>
    <w:p w:rsidR="00437BA6" w:rsidRDefault="00437BA6" w:rsidP="00437BA6">
      <w:pPr>
        <w:pStyle w:val="ListParagraph"/>
        <w:numPr>
          <w:ilvl w:val="0"/>
          <w:numId w:val="2"/>
        </w:numPr>
      </w:pPr>
      <w:r>
        <w:t>Diamonds are composed of a carbon compressed under great pressure.</w:t>
      </w:r>
    </w:p>
    <w:p w:rsidR="00AE1A20" w:rsidRDefault="00AE1A20" w:rsidP="00AE1A20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Ind w:w="828" w:type="dxa"/>
        <w:tblLook w:val="04A0"/>
      </w:tblPr>
      <w:tblGrid>
        <w:gridCol w:w="4320"/>
        <w:gridCol w:w="4428"/>
      </w:tblGrid>
      <w:tr w:rsidR="00437BA6" w:rsidTr="00AE1A20">
        <w:tc>
          <w:tcPr>
            <w:tcW w:w="4320" w:type="dxa"/>
          </w:tcPr>
          <w:p w:rsidR="00437BA6" w:rsidRDefault="00AE1A20" w:rsidP="00437BA6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4428" w:type="dxa"/>
          </w:tcPr>
          <w:p w:rsidR="00437BA6" w:rsidRDefault="00AE1A20" w:rsidP="00AE1A20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437BA6" w:rsidTr="00AE1A20">
        <w:tc>
          <w:tcPr>
            <w:tcW w:w="4320" w:type="dxa"/>
          </w:tcPr>
          <w:p w:rsidR="00437BA6" w:rsidRDefault="00AE1A20" w:rsidP="00AE1A20">
            <w:pPr>
              <w:pStyle w:val="ListParagraph"/>
              <w:ind w:left="0"/>
            </w:pPr>
            <w:r>
              <w:t>Cyclic compounds having atoms of the same elements as ring members</w:t>
            </w:r>
          </w:p>
        </w:tc>
        <w:tc>
          <w:tcPr>
            <w:tcW w:w="4428" w:type="dxa"/>
          </w:tcPr>
          <w:p w:rsidR="00437BA6" w:rsidRDefault="00AE1A20" w:rsidP="00AE1A20">
            <w:pPr>
              <w:pStyle w:val="ListParagraph"/>
              <w:ind w:left="0"/>
            </w:pPr>
            <w:r>
              <w:t>Cyclic compounds having atoms of different elements as ring members including carbon atoms</w:t>
            </w:r>
          </w:p>
        </w:tc>
      </w:tr>
      <w:tr w:rsidR="00437BA6" w:rsidTr="00AE1A20">
        <w:tc>
          <w:tcPr>
            <w:tcW w:w="4320" w:type="dxa"/>
          </w:tcPr>
          <w:p w:rsidR="00437BA6" w:rsidRDefault="00971C5A" w:rsidP="00971C5A">
            <w:r>
              <w:t>ring contains atoms of the same element</w:t>
            </w:r>
          </w:p>
        </w:tc>
        <w:tc>
          <w:tcPr>
            <w:tcW w:w="4428" w:type="dxa"/>
          </w:tcPr>
          <w:p w:rsidR="00437BA6" w:rsidRDefault="0044746E" w:rsidP="00AE1A20">
            <w:pPr>
              <w:pStyle w:val="ListParagraph"/>
              <w:ind w:left="0"/>
            </w:pPr>
            <w:r>
              <w:t>Rings contain atoms  of different elements</w:t>
            </w:r>
          </w:p>
        </w:tc>
      </w:tr>
      <w:tr w:rsidR="00437BA6" w:rsidTr="00AE1A20">
        <w:tc>
          <w:tcPr>
            <w:tcW w:w="4320" w:type="dxa"/>
          </w:tcPr>
          <w:p w:rsidR="00437BA6" w:rsidRDefault="00DC270E" w:rsidP="00AE1A20">
            <w:pPr>
              <w:pStyle w:val="ListParagraph"/>
              <w:ind w:left="0"/>
            </w:pPr>
            <w:r>
              <w:t>Contain atoms of the same element bonded to each other forming a ring</w:t>
            </w:r>
          </w:p>
        </w:tc>
        <w:tc>
          <w:tcPr>
            <w:tcW w:w="4428" w:type="dxa"/>
          </w:tcPr>
          <w:p w:rsidR="00437BA6" w:rsidRDefault="00DC270E" w:rsidP="00AE1A20">
            <w:pPr>
              <w:pStyle w:val="ListParagraph"/>
              <w:ind w:left="0"/>
            </w:pPr>
            <w:r>
              <w:t>Contain atoms of at least two different elements including carbon and any other atom bonded to each other forming a ring</w:t>
            </w:r>
          </w:p>
        </w:tc>
      </w:tr>
      <w:tr w:rsidR="00437BA6" w:rsidTr="00AE1A20">
        <w:tc>
          <w:tcPr>
            <w:tcW w:w="4320" w:type="dxa"/>
          </w:tcPr>
          <w:p w:rsidR="00437BA6" w:rsidRDefault="00DC270E" w:rsidP="00AE1A20">
            <w:pPr>
              <w:pStyle w:val="ListParagraph"/>
              <w:ind w:left="0"/>
            </w:pPr>
            <w:r>
              <w:t>Examples include: benzene, cyclohexane, toluene, etc</w:t>
            </w:r>
          </w:p>
        </w:tc>
        <w:tc>
          <w:tcPr>
            <w:tcW w:w="4428" w:type="dxa"/>
          </w:tcPr>
          <w:p w:rsidR="00437BA6" w:rsidRDefault="00DC270E" w:rsidP="00AE1A20">
            <w:pPr>
              <w:pStyle w:val="ListParagraph"/>
              <w:ind w:left="0"/>
            </w:pPr>
            <w:r>
              <w:t>Examples include: pyran, thiocane, etc</w:t>
            </w:r>
          </w:p>
        </w:tc>
      </w:tr>
    </w:tbl>
    <w:p w:rsidR="00437BA6" w:rsidRDefault="00437BA6" w:rsidP="00AE1A20">
      <w:pPr>
        <w:pStyle w:val="ListParagraph"/>
      </w:pPr>
    </w:p>
    <w:p w:rsidR="00DC270E" w:rsidRDefault="00DC270E" w:rsidP="00AE1A20">
      <w:pPr>
        <w:pStyle w:val="ListParagraph"/>
      </w:pPr>
      <w:r>
        <w:t>QUESTION 2</w:t>
      </w:r>
    </w:p>
    <w:p w:rsidR="00DC270E" w:rsidRDefault="00B10C12" w:rsidP="00DC270E">
      <w:pPr>
        <w:pStyle w:val="ListParagraph"/>
        <w:numPr>
          <w:ilvl w:val="0"/>
          <w:numId w:val="3"/>
        </w:numPr>
      </w:pPr>
      <w:r>
        <w:t>Distance of solvent front: 12.2cm</w:t>
      </w:r>
    </w:p>
    <w:p w:rsidR="00B10C12" w:rsidRDefault="00B10C12" w:rsidP="00B10C12">
      <w:pPr>
        <w:pStyle w:val="ListParagraph"/>
        <w:ind w:left="1080"/>
      </w:pPr>
      <w:r>
        <w:lastRenderedPageBreak/>
        <w:t>Distance of band 1: 2.4cm</w:t>
      </w:r>
    </w:p>
    <w:p w:rsidR="00B10C12" w:rsidRDefault="00B10C12" w:rsidP="00B10C12">
      <w:pPr>
        <w:pStyle w:val="ListParagraph"/>
        <w:ind w:left="1080"/>
      </w:pPr>
      <w:r>
        <w:t>Distance of band 2: 5.6cm</w:t>
      </w:r>
    </w:p>
    <w:p w:rsidR="00B10C12" w:rsidRDefault="00B10C12" w:rsidP="00B10C12">
      <w:pPr>
        <w:pStyle w:val="ListParagraph"/>
        <w:ind w:left="1080"/>
      </w:pPr>
      <w:r>
        <w:t>Distance of band 3: 8.9cm</w:t>
      </w:r>
    </w:p>
    <w:p w:rsidR="00B10C12" w:rsidRDefault="00B10C12" w:rsidP="00B10C12">
      <w:pPr>
        <w:pStyle w:val="ListParagraph"/>
        <w:ind w:left="1080"/>
        <w:rPr>
          <w:rFonts w:eastAsiaTheme="minorEastAsia"/>
        </w:rPr>
      </w:pPr>
      <w:r>
        <w:t xml:space="preserve">Retardation factor =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distance moved by substance</m:t>
                </m:r>
              </m:num>
              <m:den>
                <m:r>
                  <w:rPr>
                    <w:rFonts w:ascii="Cambria Math" w:hAnsi="Cambria Math"/>
                  </w:rPr>
                  <m:t>distance moved by the solvent front</m:t>
                </m:r>
              </m:den>
            </m:f>
          </m:e>
        </m:box>
      </m:oMath>
    </w:p>
    <w:p w:rsidR="00B10C12" w:rsidRDefault="00CF5D5E" w:rsidP="00B10C1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Retardation factor of band 1 = </w:t>
      </w:r>
      <m:oMath>
        <m:box>
          <m:boxPr>
            <m:ctrlPr>
              <w:rPr>
                <w:rFonts w:ascii="Cambria Math" w:eastAsiaTheme="minorEastAsia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2.4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12.2</m:t>
                </m:r>
              </m:den>
            </m:f>
          </m:e>
        </m:box>
      </m:oMath>
      <w:r>
        <w:rPr>
          <w:rFonts w:eastAsiaTheme="minorEastAsia"/>
        </w:rPr>
        <w:t xml:space="preserve"> =0.196</w:t>
      </w:r>
    </w:p>
    <w:p w:rsidR="00CF5D5E" w:rsidRDefault="00CF5D5E" w:rsidP="00B10C1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Retardation factor of band 2 = </w:t>
      </w:r>
      <m:oMath>
        <m:box>
          <m:boxPr>
            <m:ctrlPr>
              <w:rPr>
                <w:rFonts w:ascii="Cambria Math" w:eastAsiaTheme="minorEastAsia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5.6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12.2</m:t>
                </m:r>
              </m:den>
            </m:f>
          </m:e>
        </m:box>
      </m:oMath>
      <w:r>
        <w:rPr>
          <w:rFonts w:eastAsiaTheme="minorEastAsia"/>
        </w:rPr>
        <w:t xml:space="preserve"> = 0.459</w:t>
      </w:r>
    </w:p>
    <w:p w:rsidR="00CF5D5E" w:rsidRDefault="00CF5D5E" w:rsidP="00B10C12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Retardation factor of band 3 = </w:t>
      </w:r>
      <m:oMath>
        <m:box>
          <m:boxPr>
            <m:ctrlPr>
              <w:rPr>
                <w:rFonts w:ascii="Cambria Math" w:eastAsiaTheme="minorEastAsia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8.9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12.2</m:t>
                </m:r>
              </m:den>
            </m:f>
          </m:e>
        </m:box>
      </m:oMath>
      <w:r>
        <w:rPr>
          <w:rFonts w:eastAsiaTheme="minorEastAsia"/>
        </w:rPr>
        <w:t xml:space="preserve"> = 0.729</w:t>
      </w:r>
    </w:p>
    <w:p w:rsidR="00CF5D5E" w:rsidRPr="00CF5D5E" w:rsidRDefault="00CF5D5E" w:rsidP="00CF5D5E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A= ketone</w:t>
      </w:r>
    </w:p>
    <w:p w:rsidR="00CF5D5E" w:rsidRDefault="00CF5D5E" w:rsidP="00CF5D5E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B = alkene</w:t>
      </w:r>
    </w:p>
    <w:p w:rsidR="00CF5D5E" w:rsidRPr="00CF5D5E" w:rsidRDefault="00CF5D5E" w:rsidP="00CF5D5E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Ketone and aldehyde</w:t>
      </w:r>
    </w:p>
    <w:p w:rsidR="00CF5D5E" w:rsidRDefault="004A4A76" w:rsidP="00CF5D5E">
      <w:pPr>
        <w:pStyle w:val="ListParagraph"/>
        <w:numPr>
          <w:ilvl w:val="0"/>
          <w:numId w:val="3"/>
        </w:numPr>
      </w:pPr>
      <w:r>
        <w:t>7 functional groups with 2 examples each:</w:t>
      </w:r>
    </w:p>
    <w:p w:rsidR="004A4A76" w:rsidRDefault="004A4A76" w:rsidP="004A4A76">
      <w:pPr>
        <w:pStyle w:val="ListParagraph"/>
        <w:numPr>
          <w:ilvl w:val="0"/>
          <w:numId w:val="4"/>
        </w:numPr>
      </w:pPr>
      <w:r>
        <w:t>Alkanes:</w:t>
      </w:r>
      <w:r w:rsidR="00D342AD">
        <w:t xml:space="preserve"> propane, butane</w:t>
      </w:r>
    </w:p>
    <w:p w:rsidR="004A4A76" w:rsidRDefault="004A4A76" w:rsidP="004A4A76">
      <w:pPr>
        <w:pStyle w:val="ListParagraph"/>
        <w:numPr>
          <w:ilvl w:val="0"/>
          <w:numId w:val="4"/>
        </w:numPr>
      </w:pPr>
      <w:r>
        <w:t>Alkenes:</w:t>
      </w:r>
      <w:r w:rsidR="00D342AD">
        <w:t xml:space="preserve"> ethene, propene</w:t>
      </w:r>
    </w:p>
    <w:p w:rsidR="004A4A76" w:rsidRDefault="004A4A76" w:rsidP="004A4A76">
      <w:pPr>
        <w:pStyle w:val="ListParagraph"/>
        <w:numPr>
          <w:ilvl w:val="0"/>
          <w:numId w:val="4"/>
        </w:numPr>
      </w:pPr>
      <w:r>
        <w:t>Alkanon</w:t>
      </w:r>
      <w:r w:rsidR="00EE6F06">
        <w:t>e</w:t>
      </w:r>
      <w:r>
        <w:t>s:</w:t>
      </w:r>
      <w:r w:rsidR="00D342AD">
        <w:t xml:space="preserve"> propanone, </w:t>
      </w:r>
      <w:r w:rsidR="00EE6F06">
        <w:t>butanone</w:t>
      </w:r>
    </w:p>
    <w:p w:rsidR="004A4A76" w:rsidRDefault="004A4A76" w:rsidP="004A4A76">
      <w:pPr>
        <w:pStyle w:val="ListParagraph"/>
        <w:numPr>
          <w:ilvl w:val="0"/>
          <w:numId w:val="4"/>
        </w:numPr>
      </w:pPr>
      <w:r>
        <w:t>A</w:t>
      </w:r>
      <w:r w:rsidR="001C3D7F">
        <w:t>lkanals</w:t>
      </w:r>
      <w:r>
        <w:t>:</w:t>
      </w:r>
      <w:r w:rsidR="00D342AD">
        <w:t xml:space="preserve"> propanal,butanal</w:t>
      </w:r>
    </w:p>
    <w:p w:rsidR="004A4A76" w:rsidRDefault="001C3D7F" w:rsidP="004A4A76">
      <w:pPr>
        <w:pStyle w:val="ListParagraph"/>
        <w:numPr>
          <w:ilvl w:val="0"/>
          <w:numId w:val="4"/>
        </w:numPr>
      </w:pPr>
      <w:r>
        <w:t>Alkanoic acid:</w:t>
      </w:r>
      <w:r w:rsidR="00D342AD">
        <w:t xml:space="preserve"> propanoic acid, butanoic acid</w:t>
      </w:r>
    </w:p>
    <w:p w:rsidR="001C3D7F" w:rsidRDefault="001C3D7F" w:rsidP="004A4A76">
      <w:pPr>
        <w:pStyle w:val="ListParagraph"/>
        <w:numPr>
          <w:ilvl w:val="0"/>
          <w:numId w:val="4"/>
        </w:numPr>
      </w:pPr>
      <w:r>
        <w:t>Amides:</w:t>
      </w:r>
      <w:r w:rsidR="00D342AD">
        <w:t xml:space="preserve"> propanamide, butanamide</w:t>
      </w:r>
    </w:p>
    <w:p w:rsidR="001C3D7F" w:rsidRDefault="001C3D7F" w:rsidP="004A4A76">
      <w:pPr>
        <w:pStyle w:val="ListParagraph"/>
        <w:numPr>
          <w:ilvl w:val="0"/>
          <w:numId w:val="4"/>
        </w:numPr>
      </w:pPr>
      <w:r>
        <w:t>Amines:</w:t>
      </w:r>
      <w:r w:rsidR="00D342AD">
        <w:t xml:space="preserve"> propylamine, butylamine</w:t>
      </w:r>
    </w:p>
    <w:sectPr w:rsidR="001C3D7F" w:rsidSect="0059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17D"/>
    <w:multiLevelType w:val="hybridMultilevel"/>
    <w:tmpl w:val="1CD47668"/>
    <w:lvl w:ilvl="0" w:tplc="ED14C9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A267A"/>
    <w:multiLevelType w:val="hybridMultilevel"/>
    <w:tmpl w:val="DF7631E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78006777"/>
    <w:multiLevelType w:val="hybridMultilevel"/>
    <w:tmpl w:val="2C7038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A345DEC"/>
    <w:multiLevelType w:val="hybridMultilevel"/>
    <w:tmpl w:val="AD46FC64"/>
    <w:lvl w:ilvl="0" w:tplc="4D203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941"/>
    <w:rsid w:val="00042BA2"/>
    <w:rsid w:val="001C3D7F"/>
    <w:rsid w:val="001D320B"/>
    <w:rsid w:val="00437BA6"/>
    <w:rsid w:val="0044746E"/>
    <w:rsid w:val="004A4A76"/>
    <w:rsid w:val="004D0D9B"/>
    <w:rsid w:val="00597CC2"/>
    <w:rsid w:val="0068135B"/>
    <w:rsid w:val="007B5941"/>
    <w:rsid w:val="008D5FD9"/>
    <w:rsid w:val="00971C5A"/>
    <w:rsid w:val="00AE1A20"/>
    <w:rsid w:val="00B10C12"/>
    <w:rsid w:val="00B54B7B"/>
    <w:rsid w:val="00C16728"/>
    <w:rsid w:val="00CF5D5E"/>
    <w:rsid w:val="00D342AD"/>
    <w:rsid w:val="00DC270E"/>
    <w:rsid w:val="00E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A2"/>
    <w:pPr>
      <w:ind w:left="720"/>
      <w:contextualSpacing/>
    </w:pPr>
  </w:style>
  <w:style w:type="table" w:styleId="TableGrid">
    <w:name w:val="Table Grid"/>
    <w:basedOn w:val="TableNormal"/>
    <w:uiPriority w:val="59"/>
    <w:rsid w:val="0043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0C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2018-04-06T06:02:00Z</dcterms:created>
  <dcterms:modified xsi:type="dcterms:W3CDTF">2018-04-06T11:36:00Z</dcterms:modified>
</cp:coreProperties>
</file>