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Franklin Gothic Book" w:hAnsi="Franklin Gothic Book"/>
        </w:rPr>
      </w:pPr>
      <w:r>
        <w:rPr>
          <w:rFonts w:ascii="Franklin Gothic Book" w:hAnsi="Franklin Gothic Book"/>
        </w:rPr>
        <w:t xml:space="preserve">Name: </w:t>
      </w:r>
      <w:r>
        <w:rPr>
          <w:rFonts w:ascii="Franklin Gothic Book" w:hAnsi="Franklin Gothic Book"/>
        </w:rPr>
        <w:t xml:space="preserve">AROH ANTHONY </w:t>
      </w:r>
      <w:r>
        <w:rPr>
          <w:rFonts w:ascii="Franklin Gothic Book" w:hAnsi="Franklin Gothic Book"/>
        </w:rPr>
        <w:br/>
      </w:r>
      <w:r>
        <w:rPr>
          <w:rFonts w:ascii="Franklin Gothic Book" w:hAnsi="Franklin Gothic Book"/>
        </w:rPr>
        <w:t>Matriculation Number: 17/ENG0</w:t>
      </w:r>
      <w:r>
        <w:rPr>
          <w:rFonts w:ascii="Franklin Gothic Book" w:hAnsi="Franklin Gothic Book"/>
        </w:rPr>
        <w:t>2</w:t>
      </w:r>
      <w:r>
        <w:rPr>
          <w:rFonts w:ascii="Franklin Gothic Book" w:hAnsi="Franklin Gothic Book"/>
        </w:rPr>
        <w:t>/0</w:t>
      </w:r>
      <w:r>
        <w:rPr>
          <w:rFonts w:ascii="Franklin Gothic Book" w:hAnsi="Franklin Gothic Book"/>
        </w:rPr>
        <w:t>12</w:t>
      </w:r>
      <w:r>
        <w:rPr>
          <w:rFonts w:ascii="Franklin Gothic Book" w:hAnsi="Franklin Gothic Book"/>
        </w:rPr>
        <w:br/>
      </w:r>
      <w:r>
        <w:rPr>
          <w:rFonts w:ascii="Franklin Gothic Book" w:hAnsi="Franklin Gothic Book"/>
        </w:rPr>
        <w:t>Department</w:t>
      </w:r>
      <w:r>
        <w:rPr>
          <w:rFonts w:ascii="Franklin Gothic Book" w:hAnsi="Franklin Gothic Book"/>
        </w:rPr>
        <w:t xml:space="preserve">:COMPUTER ENGINEERING </w:t>
      </w:r>
      <w:r>
        <w:rPr>
          <w:rFonts w:ascii="Franklin Gothic Book" w:hAnsi="Franklin Gothic Book"/>
        </w:rPr>
        <w:br/>
      </w:r>
      <w:r>
        <w:rPr>
          <w:rFonts w:ascii="Franklin Gothic Book" w:hAnsi="Franklin Gothic Book"/>
        </w:rPr>
        <w:t>College: ENGINEERING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L="0" distR="0">
            <wp:extent cx="523875" cy="361950"/>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extLst>
                        <a:ext uri="{28A0092B-C50C-407E-A947-70E740481C1C}">
                          <a14:useLocalDpi xmlns:a14="http://schemas.microsoft.com/office/drawing/2010/main" val="0"/>
                        </a:ext>
                      </a:extLst>
                    </a:blip>
                    <a:srcRect l="0" t="0" r="0" b="0"/>
                    <a:stretch>
                      <a:fillRect/>
                    </a:stretch>
                  </pic:blipFill>
                  <pic:spPr>
                    <a:xfrm>
                      <a:off x="0" y="0"/>
                      <a:ext cx="523875" cy="361950"/>
                    </a:xfrm>
                    <a:prstGeom prst="rect">
                      <a:avLst/>
                    </a:prstGeom>
                    <a:ln>
                      <a:noFill/>
                    </a:ln>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9"/>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3"/>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3"/>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3"/>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3"/>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FitText w:val="false"/>
          </w:tcPr>
          <w:p>
            <w:pPr>
              <w:pStyle w:val="style0"/>
              <w:rPr>
                <w:sz w:val="21"/>
                <w:szCs w:val="21"/>
              </w:rPr>
            </w:pPr>
            <w:r>
              <w:rPr>
                <w:sz w:val="21"/>
                <w:szCs w:val="21"/>
              </w:rPr>
              <w:t>Functional Group</w:t>
            </w:r>
          </w:p>
        </w:tc>
        <w:tc>
          <w:tcPr>
            <w:tcW w:w="2759" w:type="dxa"/>
            <w:tcBorders/>
            <w:tcFitText w:val="false"/>
          </w:tcPr>
          <w:p>
            <w:pPr>
              <w:pStyle w:val="style0"/>
              <w:rPr>
                <w:sz w:val="21"/>
                <w:szCs w:val="21"/>
              </w:rPr>
            </w:pPr>
            <w:r>
              <w:rPr>
                <w:sz w:val="21"/>
                <w:szCs w:val="21"/>
              </w:rPr>
              <w:t>General Formula</w:t>
            </w:r>
          </w:p>
        </w:tc>
        <w:tc>
          <w:tcPr>
            <w:tcW w:w="2706" w:type="dxa"/>
            <w:tcBorders/>
            <w:tcFitText w:val="false"/>
          </w:tcPr>
          <w:p>
            <w:pPr>
              <w:pStyle w:val="style0"/>
              <w:rPr>
                <w:sz w:val="21"/>
                <w:szCs w:val="21"/>
              </w:rPr>
            </w:pPr>
            <w:r>
              <w:rPr>
                <w:sz w:val="21"/>
                <w:szCs w:val="21"/>
              </w:rPr>
              <w:t>Examples</w:t>
            </w:r>
          </w:p>
        </w:tc>
      </w:tr>
      <w:tr>
        <w:tblPrEx/>
        <w:trPr>
          <w:trHeight w:val="398" w:hRule="atLeast"/>
        </w:trPr>
        <w:tc>
          <w:tcPr>
            <w:tcW w:w="2652" w:type="dxa"/>
            <w:tcBorders/>
            <w:tcFitText w:val="false"/>
          </w:tcPr>
          <w:p>
            <w:pPr>
              <w:pStyle w:val="style0"/>
              <w:rPr/>
            </w:pPr>
            <w:r>
              <w:t>Alkanoic</w:t>
            </w:r>
            <w:r>
              <w:t xml:space="preserve"> Acid </w:t>
            </w:r>
          </w:p>
        </w:tc>
        <w:tc>
          <w:tcPr>
            <w:tcW w:w="2759" w:type="dxa"/>
            <w:tcBorders/>
            <w:tcFitText w:val="false"/>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FitText w:val="false"/>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FitText w:val="false"/>
          </w:tcPr>
          <w:p>
            <w:pPr>
              <w:pStyle w:val="style0"/>
              <w:rPr>
                <w:sz w:val="21"/>
                <w:szCs w:val="21"/>
              </w:rPr>
            </w:pPr>
            <w:r>
              <w:rPr>
                <w:sz w:val="21"/>
                <w:szCs w:val="21"/>
              </w:rPr>
              <w:t>Alkanol</w:t>
            </w:r>
            <w:r>
              <w:rPr>
                <w:sz w:val="21"/>
                <w:szCs w:val="21"/>
              </w:rPr>
              <w:t xml:space="preserve"> </w:t>
            </w:r>
          </w:p>
        </w:tc>
        <w:tc>
          <w:tcPr>
            <w:tcW w:w="2759" w:type="dxa"/>
            <w:tcBorders/>
            <w:tcFitText w:val="false"/>
          </w:tcPr>
          <w:p>
            <w:pPr>
              <w:pStyle w:val="style0"/>
              <w:rPr>
                <w:sz w:val="21"/>
                <w:szCs w:val="21"/>
              </w:rPr>
            </w:pPr>
            <w:r>
              <w:rPr>
                <w:sz w:val="21"/>
                <w:szCs w:val="21"/>
              </w:rPr>
              <w:t>R-OH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FitText w:val="false"/>
          </w:tcPr>
          <w:p>
            <w:pPr>
              <w:pStyle w:val="style0"/>
              <w:rPr>
                <w:sz w:val="21"/>
                <w:szCs w:val="21"/>
              </w:rPr>
            </w:pPr>
            <w:r>
              <w:rPr>
                <w:sz w:val="21"/>
                <w:szCs w:val="21"/>
              </w:rPr>
              <w:t>Alkyl-H</w:t>
            </w:r>
            <w:r>
              <w:rPr>
                <w:sz w:val="21"/>
                <w:szCs w:val="21"/>
              </w:rPr>
              <w:t>alide</w:t>
            </w:r>
          </w:p>
        </w:tc>
        <w:tc>
          <w:tcPr>
            <w:tcW w:w="2759" w:type="dxa"/>
            <w:tcBorders/>
            <w:tcFitText w:val="false"/>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FitText w:val="false"/>
          </w:tcPr>
          <w:p>
            <w:pPr>
              <w:pStyle w:val="style0"/>
              <w:rPr>
                <w:sz w:val="21"/>
                <w:szCs w:val="21"/>
              </w:rPr>
            </w:pPr>
            <w:r>
              <w:rPr>
                <w:sz w:val="21"/>
                <w:szCs w:val="21"/>
              </w:rPr>
              <w:t>A</w:t>
            </w:r>
            <w:r>
              <w:rPr>
                <w:sz w:val="21"/>
                <w:szCs w:val="21"/>
              </w:rPr>
              <w:t>lkanal</w:t>
            </w:r>
          </w:p>
        </w:tc>
        <w:tc>
          <w:tcPr>
            <w:tcW w:w="2759" w:type="dxa"/>
            <w:tcBorders/>
            <w:tcFitText w:val="false"/>
          </w:tcPr>
          <w:p>
            <w:pPr>
              <w:pStyle w:val="style0"/>
              <w:rPr>
                <w:sz w:val="21"/>
                <w:szCs w:val="21"/>
              </w:rPr>
            </w:pPr>
            <w:r>
              <w:rPr>
                <w:sz w:val="21"/>
                <w:szCs w:val="21"/>
              </w:rPr>
              <w:t>R-COH</w:t>
            </w:r>
          </w:p>
        </w:tc>
        <w:tc>
          <w:tcPr>
            <w:tcW w:w="2706" w:type="dxa"/>
            <w:tcBorders/>
            <w:tcFitText w:val="false"/>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FitText w:val="false"/>
          </w:tcPr>
          <w:p>
            <w:pPr>
              <w:pStyle w:val="style0"/>
              <w:rPr>
                <w:sz w:val="21"/>
                <w:szCs w:val="21"/>
              </w:rPr>
            </w:pPr>
            <w:r>
              <w:rPr>
                <w:sz w:val="21"/>
                <w:szCs w:val="21"/>
              </w:rPr>
              <w:t>Esters</w:t>
            </w:r>
          </w:p>
        </w:tc>
        <w:tc>
          <w:tcPr>
            <w:tcW w:w="2759" w:type="dxa"/>
            <w:tcBorders/>
            <w:tcFitText w:val="false"/>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FitText w:val="false"/>
          </w:tcPr>
          <w:p>
            <w:pPr>
              <w:pStyle w:val="style0"/>
              <w:rPr>
                <w:sz w:val="21"/>
                <w:szCs w:val="21"/>
              </w:rPr>
            </w:pPr>
            <w:r>
              <w:rPr>
                <w:sz w:val="21"/>
                <w:szCs w:val="21"/>
              </w:rPr>
              <w:t xml:space="preserve">Ketones/Alkanones </w:t>
            </w:r>
          </w:p>
        </w:tc>
        <w:tc>
          <w:tcPr>
            <w:tcW w:w="2759" w:type="dxa"/>
            <w:tcBorders/>
            <w:tcFitText w:val="false"/>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FitText w:val="false"/>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FitText w:val="false"/>
          </w:tcPr>
          <w:p>
            <w:pPr>
              <w:pStyle w:val="style0"/>
              <w:rPr>
                <w:sz w:val="21"/>
                <w:szCs w:val="21"/>
              </w:rPr>
            </w:pPr>
            <w:r>
              <w:rPr>
                <w:sz w:val="21"/>
                <w:szCs w:val="21"/>
              </w:rPr>
              <w:t xml:space="preserve">Amides </w:t>
            </w:r>
          </w:p>
        </w:tc>
        <w:tc>
          <w:tcPr>
            <w:tcW w:w="2759" w:type="dxa"/>
            <w:tcBorders/>
            <w:tcFitText w:val="false"/>
          </w:tcPr>
          <w:p>
            <w:pPr>
              <w:pStyle w:val="style0"/>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FitText w:val="false"/>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Franklin Gothic Book">
    <w:altName w:val="Franklin Gothic Book"/>
    <w:panose1 w:val="020b0503020001020204"/>
    <w:charset w:val="00"/>
    <w:family w:val="swiss"/>
    <w:pitch w:val="variable"/>
    <w:sig w:usb0="00000287" w:usb1="00000000" w:usb2="00000000" w:usb3="00000000" w:csb0="0000009F" w:csb1="00000000"/>
  </w:font>
  <w:font w:name="Cambria Math">
    <w:altName w:val="Cambria Math"/>
    <w:panose1 w:val="02040503050004030204"/>
    <w:charset w:val="00"/>
    <w:family w:val="roman"/>
    <w:pitch w:val="variable"/>
    <w:sig w:usb0="E00002FF" w:usb1="420024FF" w:usb2="00000000"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7"/>
  </w:num>
  <w:num w:numId="7">
    <w:abstractNumId w:val="3"/>
  </w:num>
  <w:num w:numId="8">
    <w:abstractNumId w:val="6"/>
  </w:num>
  <w:num w:numId="9">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286860c7-26c0-443d-8f69-98bc65c96c6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f1303b9-6d95-4307-a498-8cf2427a1914"/>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Words>802</Words>
  <Characters>4797</Characters>
  <Application>WPS Office</Application>
  <DocSecurity>0</DocSecurity>
  <Paragraphs>80</Paragraphs>
  <ScaleCrop>false</ScaleCrop>
  <LinksUpToDate>false</LinksUpToDate>
  <CharactersWithSpaces>5634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G3311</lastModifiedBy>
  <dcterms:modified xsi:type="dcterms:W3CDTF">2018-04-06T21:24:46Z</dcterms:modified>
  <revision>28</revision>
</coreProperties>
</file>

<file path=docProps/custom.xml><?xml version="1.0" encoding="utf-8"?>
<Properties xmlns="http://schemas.openxmlformats.org/officeDocument/2006/custom-properties" xmlns:vt="http://schemas.openxmlformats.org/officeDocument/2006/docPropsVTypes"/>
</file>