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01" w:rsidRDefault="00882E22" w:rsidP="004B1C2D">
      <w:pPr>
        <w:ind w:left="720"/>
      </w:pPr>
      <w:r>
        <w:t>NAME:   Edubi Ogheneovo Tomotigho</w:t>
      </w:r>
    </w:p>
    <w:p w:rsidR="00882E22" w:rsidRDefault="00882E22" w:rsidP="004B1C2D">
      <w:pPr>
        <w:ind w:left="720"/>
      </w:pPr>
      <w:r>
        <w:t>DEPARTMENT: MBBS</w:t>
      </w:r>
    </w:p>
    <w:p w:rsidR="00882E22" w:rsidRDefault="00882E22" w:rsidP="004B1C2D">
      <w:pPr>
        <w:ind w:left="720"/>
      </w:pPr>
      <w:r>
        <w:t>COLLEGE: MHS</w:t>
      </w:r>
    </w:p>
    <w:p w:rsidR="00882E22" w:rsidRDefault="00882E22" w:rsidP="004B1C2D">
      <w:pPr>
        <w:ind w:left="720"/>
      </w:pPr>
      <w:r>
        <w:t>MATRIC NUMBER: 17/mhs01/100</w:t>
      </w:r>
    </w:p>
    <w:p w:rsidR="00882E22" w:rsidRDefault="00CD3F93" w:rsidP="004B1C2D">
      <w:pPr>
        <w:ind w:left="720"/>
        <w:rPr>
          <w:u w:val="single"/>
        </w:rPr>
      </w:pPr>
      <w:r>
        <w:rPr>
          <w:u w:val="single"/>
        </w:rPr>
        <w:t xml:space="preserve">Chemistry Assignment </w:t>
      </w:r>
    </w:p>
    <w:p w:rsidR="00C70961" w:rsidRDefault="00882E22" w:rsidP="005A7CF6">
      <w:pPr>
        <w:pStyle w:val="ListParagraph"/>
        <w:numPr>
          <w:ilvl w:val="0"/>
          <w:numId w:val="2"/>
        </w:numPr>
        <w:ind w:left="1440"/>
      </w:pPr>
      <w:r>
        <w:t>a.</w:t>
      </w:r>
      <w:r w:rsidR="005A7CF6">
        <w:t xml:space="preserve"> </w:t>
      </w:r>
    </w:p>
    <w:p w:rsidR="005A7CF6" w:rsidRDefault="005A7CF6" w:rsidP="00C70961">
      <w:pPr>
        <w:pStyle w:val="ListParagraph"/>
        <w:ind w:left="1440"/>
      </w:pPr>
      <w:r>
        <w:t>The mass total is 105 which is an odd number. Therefore, at least 1 nitrogen atom is present. So subtracting 14 from 105 leaves  91 as the mass from carbon and hydrogen.</w:t>
      </w:r>
    </w:p>
    <w:p w:rsidR="005A7CF6" w:rsidRDefault="005A7CF6" w:rsidP="005A7CF6">
      <w:pPr>
        <w:pStyle w:val="ListParagraph"/>
        <w:ind w:left="1440"/>
      </w:pPr>
      <w:r>
        <w:t>91/127 remainder 7</w:t>
      </w:r>
    </w:p>
    <w:p w:rsidR="005A7CF6" w:rsidRDefault="005A7CF6" w:rsidP="005A7CF6">
      <w:pPr>
        <w:pStyle w:val="ListParagraph"/>
        <w:ind w:left="1440"/>
      </w:pPr>
      <w:r>
        <w:t>7 carbon atoms</w:t>
      </w:r>
    </w:p>
    <w:p w:rsidR="005A7CF6" w:rsidRDefault="005A7CF6" w:rsidP="005A7CF6">
      <w:pPr>
        <w:pStyle w:val="ListParagraph"/>
        <w:ind w:left="1440"/>
      </w:pPr>
      <w:r>
        <w:t>7</w:t>
      </w:r>
      <w:r w:rsidR="0015711E">
        <w:t xml:space="preserve"> Hydrogen atoms</w:t>
      </w:r>
    </w:p>
    <w:p w:rsidR="005A7CF6" w:rsidRDefault="005A7CF6" w:rsidP="005A7CF6">
      <w:pPr>
        <w:pStyle w:val="ListParagraph"/>
        <w:ind w:left="1440"/>
      </w:pPr>
      <w:r>
        <w:t>1 nitrogen atom</w:t>
      </w:r>
    </w:p>
    <w:p w:rsidR="005A7CF6" w:rsidRDefault="005A7CF6" w:rsidP="005A7CF6">
      <w:pPr>
        <w:pStyle w:val="ListParagraph"/>
        <w:ind w:left="1440"/>
      </w:pPr>
      <w:r>
        <w:t>Therefore, C7H7N is the possible molecular formula</w:t>
      </w:r>
    </w:p>
    <w:p w:rsidR="00C70961" w:rsidRDefault="00C70961" w:rsidP="005A7CF6">
      <w:pPr>
        <w:pStyle w:val="ListParagraph"/>
        <w:ind w:left="1440"/>
      </w:pPr>
    </w:p>
    <w:p w:rsidR="005A7CF6" w:rsidRDefault="005A7CF6" w:rsidP="005A7CF6">
      <w:pPr>
        <w:pStyle w:val="ListParagraph"/>
        <w:ind w:left="1440"/>
      </w:pPr>
      <w:r>
        <w:t>Assuming oxygen is present with the nitrogen n we now have the masses of the nitrogen and the oxygen and subtract from 105</w:t>
      </w:r>
      <w:r w:rsidR="00C70961">
        <w:t>. That leaves us with 75.Divide by 12</w:t>
      </w:r>
    </w:p>
    <w:p w:rsidR="00C70961" w:rsidRDefault="00C70961" w:rsidP="005A7CF6">
      <w:pPr>
        <w:pStyle w:val="ListParagraph"/>
        <w:ind w:left="1440"/>
      </w:pPr>
      <w:r>
        <w:t>75/12 and we have 6 remainder 3</w:t>
      </w:r>
    </w:p>
    <w:p w:rsidR="00C70961" w:rsidRDefault="00C70961" w:rsidP="005A7CF6">
      <w:pPr>
        <w:pStyle w:val="ListParagraph"/>
        <w:ind w:left="1440"/>
      </w:pPr>
      <w:r>
        <w:t>Therefore another possible formula will be C6H30N</w:t>
      </w:r>
    </w:p>
    <w:p w:rsidR="00C70961" w:rsidRDefault="00C70961" w:rsidP="005A7CF6">
      <w:pPr>
        <w:pStyle w:val="ListParagraph"/>
        <w:ind w:left="1440"/>
      </w:pPr>
    </w:p>
    <w:p w:rsidR="00C70961" w:rsidRDefault="00C70961" w:rsidP="005A7CF6">
      <w:pPr>
        <w:pStyle w:val="ListParagraph"/>
        <w:ind w:left="1440"/>
      </w:pPr>
      <w:r>
        <w:t>Assuming 2 Nitrogen atoms are present we now have to subtract 28 from 105 leaving us with 77. Divide by 12 and we have 6 remainder 5</w:t>
      </w:r>
    </w:p>
    <w:p w:rsidR="00C70961" w:rsidRDefault="00C70961" w:rsidP="005A7CF6">
      <w:pPr>
        <w:pStyle w:val="ListParagraph"/>
        <w:ind w:left="1440"/>
      </w:pPr>
      <w:r>
        <w:t>So therefore another formula can be C6H5N2</w:t>
      </w:r>
    </w:p>
    <w:p w:rsidR="00882E22" w:rsidRDefault="00882E22" w:rsidP="007C6B3A">
      <w:pPr>
        <w:pStyle w:val="ListParagraph"/>
        <w:ind w:left="1440"/>
      </w:pPr>
      <w:r>
        <w:t xml:space="preserve"> </w:t>
      </w:r>
    </w:p>
    <w:p w:rsidR="00404CFD" w:rsidRDefault="007C6B3A" w:rsidP="00404CFD">
      <w:pPr>
        <w:pStyle w:val="ListParagraph"/>
        <w:ind w:left="1440"/>
        <w:rPr>
          <w:u w:val="single"/>
        </w:rPr>
      </w:pPr>
      <w:r>
        <w:t>b.</w:t>
      </w:r>
      <w:r w:rsidR="00404CFD">
        <w:t xml:space="preserve"> </w:t>
      </w:r>
      <w:r w:rsidR="00404CFD" w:rsidRPr="00404CFD">
        <w:rPr>
          <w:u w:val="single"/>
        </w:rPr>
        <w:t>Importance of Organic compounds</w:t>
      </w:r>
    </w:p>
    <w:p w:rsidR="00404CFD" w:rsidRPr="00404CFD" w:rsidRDefault="00404CFD" w:rsidP="00404CFD">
      <w:pPr>
        <w:pStyle w:val="ListParagraph"/>
        <w:numPr>
          <w:ilvl w:val="0"/>
          <w:numId w:val="4"/>
        </w:numPr>
        <w:rPr>
          <w:u w:val="single"/>
        </w:rPr>
      </w:pPr>
      <w:r>
        <w:t>Organic compounds are used in making sterilizing agents such as phenol and formaldehyde.</w:t>
      </w:r>
    </w:p>
    <w:p w:rsidR="00404CFD" w:rsidRPr="00404CFD" w:rsidRDefault="00404CFD" w:rsidP="00404CFD">
      <w:pPr>
        <w:pStyle w:val="ListParagraph"/>
        <w:numPr>
          <w:ilvl w:val="0"/>
          <w:numId w:val="4"/>
        </w:numPr>
        <w:rPr>
          <w:u w:val="single"/>
        </w:rPr>
      </w:pPr>
      <w:r>
        <w:t>They are used as cleansing agents in industries as well as laboratories.</w:t>
      </w:r>
    </w:p>
    <w:p w:rsidR="00404CFD" w:rsidRPr="00404CFD" w:rsidRDefault="00404CFD" w:rsidP="00404CFD">
      <w:pPr>
        <w:pStyle w:val="ListParagraph"/>
        <w:numPr>
          <w:ilvl w:val="0"/>
          <w:numId w:val="4"/>
        </w:numPr>
        <w:rPr>
          <w:u w:val="single"/>
        </w:rPr>
      </w:pPr>
      <w:r>
        <w:t>Alkane members are used as fuels for automobiles, gas cookers, home heating and cooking fuels.</w:t>
      </w:r>
    </w:p>
    <w:p w:rsidR="00404CFD" w:rsidRPr="00CD3F93" w:rsidRDefault="00CD3F93" w:rsidP="00404CFD">
      <w:pPr>
        <w:pStyle w:val="ListParagraph"/>
        <w:numPr>
          <w:ilvl w:val="0"/>
          <w:numId w:val="4"/>
        </w:numPr>
        <w:rPr>
          <w:u w:val="single"/>
        </w:rPr>
      </w:pPr>
      <w:r>
        <w:t>They are used in beverage industry.</w:t>
      </w:r>
    </w:p>
    <w:p w:rsidR="00CD3F93" w:rsidRPr="00CD3F93" w:rsidRDefault="00CD3F93" w:rsidP="00404CFD">
      <w:pPr>
        <w:pStyle w:val="ListParagraph"/>
        <w:numPr>
          <w:ilvl w:val="0"/>
          <w:numId w:val="4"/>
        </w:numPr>
        <w:rPr>
          <w:u w:val="single"/>
        </w:rPr>
      </w:pPr>
      <w:r>
        <w:t>Plastics are made through polymerization of organic compounds.</w:t>
      </w:r>
    </w:p>
    <w:p w:rsidR="00CD3F93" w:rsidRPr="00CD3F93" w:rsidRDefault="00CD3F93" w:rsidP="00404CFD">
      <w:pPr>
        <w:pStyle w:val="ListParagraph"/>
        <w:numPr>
          <w:ilvl w:val="0"/>
          <w:numId w:val="4"/>
        </w:numPr>
        <w:rPr>
          <w:u w:val="single"/>
        </w:rPr>
      </w:pPr>
      <w:r>
        <w:t>Soaps and detergents are produced from organic compounds.</w:t>
      </w:r>
    </w:p>
    <w:p w:rsidR="00CD3F93" w:rsidRPr="00CD3F93" w:rsidRDefault="00CD3F93" w:rsidP="00CD3F93">
      <w:pPr>
        <w:pStyle w:val="ListParagraph"/>
        <w:numPr>
          <w:ilvl w:val="0"/>
          <w:numId w:val="4"/>
        </w:numPr>
        <w:rPr>
          <w:u w:val="single"/>
        </w:rPr>
      </w:pPr>
      <w:r>
        <w:t>They are also used for pharmaceutical purposes.</w:t>
      </w:r>
    </w:p>
    <w:p w:rsidR="007C6B3A" w:rsidRDefault="007C6B3A" w:rsidP="004B1C2D">
      <w:pPr>
        <w:pStyle w:val="ListParagraph"/>
        <w:ind w:left="1440"/>
      </w:pPr>
    </w:p>
    <w:p w:rsidR="0063392D" w:rsidRDefault="00882E22" w:rsidP="004B1C2D">
      <w:pPr>
        <w:pStyle w:val="ListParagraph"/>
        <w:ind w:left="1440"/>
      </w:pPr>
      <w:r>
        <w:t>c.</w:t>
      </w:r>
      <w:r w:rsidR="0063392D">
        <w:t xml:space="preserve"> </w:t>
      </w:r>
      <w:r>
        <w:t>Homocyclic compounds contain rings which are made up of only one kind of ato</w:t>
      </w:r>
      <w:r w:rsidR="0063392D">
        <w:t>ms i.e., carbon atoms while Heterocyclic compounds are cyclic compounds that contain one or more atoms other than that of carbon atoms in their rings.</w:t>
      </w:r>
    </w:p>
    <w:p w:rsidR="0063392D" w:rsidRDefault="0063392D" w:rsidP="004B1C2D">
      <w:pPr>
        <w:pStyle w:val="ListParagraph"/>
        <w:ind w:left="1440"/>
      </w:pPr>
    </w:p>
    <w:p w:rsidR="0063392D" w:rsidRDefault="0063392D" w:rsidP="004B1C2D">
      <w:pPr>
        <w:pStyle w:val="ListParagraph"/>
        <w:ind w:left="1440"/>
      </w:pPr>
    </w:p>
    <w:p w:rsidR="0095524C" w:rsidRDefault="0063392D" w:rsidP="0095524C">
      <w:pPr>
        <w:pStyle w:val="ListParagraph"/>
        <w:numPr>
          <w:ilvl w:val="0"/>
          <w:numId w:val="2"/>
        </w:numPr>
        <w:spacing w:line="240" w:lineRule="auto"/>
        <w:ind w:left="1440"/>
      </w:pPr>
      <w:r>
        <w:t>a.</w:t>
      </w:r>
      <w:r w:rsidR="007C6B3A">
        <w:t xml:space="preserve"> R</w:t>
      </w:r>
      <w:r w:rsidR="007C6B3A" w:rsidRPr="0095524C">
        <w:rPr>
          <w:vertAlign w:val="subscript"/>
        </w:rPr>
        <w:t xml:space="preserve">f </w:t>
      </w:r>
      <w:r w:rsidR="007C6B3A">
        <w:t xml:space="preserve">of 1st Band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band</m:t>
            </m:r>
          </m:num>
          <m:den>
            <m:r>
              <w:rPr>
                <w:rFonts w:ascii="Cambria Math" w:hAnsi="Cambria Math"/>
              </w:rPr>
              <m:t>Distance moved by solvent front</m:t>
            </m:r>
          </m:den>
        </m:f>
      </m:oMath>
      <w:r w:rsidR="0095524C" w:rsidRPr="0095524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=</m:t>
        </m:r>
      </m:oMath>
      <w:r w:rsidR="0095524C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2.4</m:t>
            </m:r>
          </m:num>
          <m:den>
            <m:r>
              <w:rPr>
                <w:rFonts w:ascii="Cambria Math" w:hAnsi="Cambria Math"/>
              </w:rPr>
              <m:t>12.2</m:t>
            </m:r>
          </m:den>
        </m:f>
      </m:oMath>
      <w:r w:rsidR="0095524C">
        <w:t xml:space="preserve"> </w:t>
      </w:r>
      <m:oMath>
        <m:r>
          <w:rPr>
            <w:rFonts w:ascii="Cambria Math" w:eastAsiaTheme="minorEastAsia" w:hAnsi="Cambria Math"/>
          </w:rPr>
          <m:t>=</m:t>
        </m:r>
      </m:oMath>
      <w:r w:rsidR="0095524C">
        <w:rPr>
          <w:rFonts w:eastAsiaTheme="minorEastAsia"/>
        </w:rPr>
        <w:t xml:space="preserve"> 0.196</w:t>
      </w:r>
    </w:p>
    <w:p w:rsidR="0095524C" w:rsidRDefault="0095524C" w:rsidP="0095524C">
      <w:pPr>
        <w:pStyle w:val="ListParagraph"/>
        <w:ind w:left="1440"/>
      </w:pPr>
    </w:p>
    <w:p w:rsidR="007C6B3A" w:rsidRDefault="0095524C" w:rsidP="0095524C">
      <w:pPr>
        <w:pStyle w:val="ListParagraph"/>
        <w:ind w:left="1440"/>
        <w:rPr>
          <w:rFonts w:eastAsiaTheme="minorEastAsia"/>
        </w:rPr>
      </w:pPr>
      <w:r>
        <w:t xml:space="preserve">   </w:t>
      </w:r>
      <w:r w:rsidR="007C6B3A">
        <w:t xml:space="preserve"> R</w:t>
      </w:r>
      <w:r w:rsidR="007C6B3A" w:rsidRPr="0095524C">
        <w:rPr>
          <w:vertAlign w:val="subscript"/>
        </w:rPr>
        <w:t xml:space="preserve">f </w:t>
      </w:r>
      <w:r w:rsidR="007C6B3A">
        <w:t>of 2nd Band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band</m:t>
            </m:r>
          </m:num>
          <m:den>
            <m:r>
              <w:rPr>
                <w:rFonts w:ascii="Cambria Math" w:hAnsi="Cambria Math"/>
              </w:rPr>
              <m:t>Distance moved by solvent front</m:t>
            </m:r>
          </m:den>
        </m:f>
      </m:oMath>
      <w:r w:rsidRPr="0095524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=</m:t>
        </m:r>
      </m:oMath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5.6</m:t>
            </m:r>
          </m:num>
          <m:den>
            <m:r>
              <w:rPr>
                <w:rFonts w:ascii="Cambria Math" w:hAnsi="Cambria Math"/>
              </w:rPr>
              <m:t>12.2</m:t>
            </m:r>
          </m:den>
        </m:f>
      </m:oMath>
      <w:r>
        <w:t xml:space="preserve"> </w:t>
      </w:r>
      <m:oMath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0.46</w:t>
      </w:r>
    </w:p>
    <w:p w:rsidR="0095524C" w:rsidRPr="007C6B3A" w:rsidRDefault="0095524C" w:rsidP="0095524C">
      <w:pPr>
        <w:pStyle w:val="ListParagraph"/>
        <w:ind w:left="1440"/>
      </w:pPr>
    </w:p>
    <w:p w:rsidR="007C6B3A" w:rsidRPr="007C6B3A" w:rsidRDefault="007C6B3A" w:rsidP="007C6B3A">
      <w:pPr>
        <w:pStyle w:val="ListParagraph"/>
        <w:ind w:left="1440"/>
      </w:pPr>
      <w:r>
        <w:t xml:space="preserve">    R</w:t>
      </w:r>
      <w:r>
        <w:rPr>
          <w:vertAlign w:val="subscript"/>
        </w:rPr>
        <w:t>f</w:t>
      </w:r>
      <w:r>
        <w:t xml:space="preserve"> of 3rd  Band</w:t>
      </w:r>
      <w:r w:rsidR="0095524C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band</m:t>
            </m:r>
          </m:num>
          <m:den>
            <m:r>
              <w:rPr>
                <w:rFonts w:ascii="Cambria Math" w:hAnsi="Cambria Math"/>
              </w:rPr>
              <m:t>Distance moved by solvent front</m:t>
            </m:r>
          </m:den>
        </m:f>
      </m:oMath>
      <w:r w:rsidR="0095524C" w:rsidRPr="0095524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=</m:t>
        </m:r>
      </m:oMath>
      <w:r w:rsidR="0095524C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8.9</m:t>
            </m:r>
          </m:num>
          <m:den>
            <m:r>
              <w:rPr>
                <w:rFonts w:ascii="Cambria Math" w:hAnsi="Cambria Math"/>
              </w:rPr>
              <m:t>12.2</m:t>
            </m:r>
          </m:den>
        </m:f>
      </m:oMath>
      <w:r w:rsidR="0095524C">
        <w:t xml:space="preserve"> </w:t>
      </w:r>
      <m:oMath>
        <m:r>
          <w:rPr>
            <w:rFonts w:ascii="Cambria Math" w:eastAsiaTheme="minorEastAsia" w:hAnsi="Cambria Math"/>
          </w:rPr>
          <m:t>=</m:t>
        </m:r>
      </m:oMath>
      <w:r w:rsidR="0095524C">
        <w:rPr>
          <w:rFonts w:eastAsiaTheme="minorEastAsia"/>
        </w:rPr>
        <w:t xml:space="preserve"> 0.73</w:t>
      </w:r>
    </w:p>
    <w:p w:rsidR="007C6B3A" w:rsidRDefault="007C6B3A" w:rsidP="007C6B3A">
      <w:pPr>
        <w:pStyle w:val="ListParagraph"/>
        <w:ind w:left="1440"/>
      </w:pPr>
    </w:p>
    <w:p w:rsidR="004B1C2D" w:rsidRDefault="0063392D" w:rsidP="004B1C2D">
      <w:pPr>
        <w:pStyle w:val="ListParagraph"/>
        <w:ind w:left="1440"/>
      </w:pPr>
      <w:r>
        <w:t>b.</w:t>
      </w:r>
      <w:r w:rsidR="007C6B3A">
        <w:t xml:space="preserve">  Organic compound A belongs to the</w:t>
      </w:r>
      <w:r w:rsidR="004B1C2D">
        <w:t xml:space="preserve"> </w:t>
      </w:r>
      <w:r w:rsidR="004B1C2D" w:rsidRPr="007C6B3A">
        <w:rPr>
          <w:b/>
        </w:rPr>
        <w:t>Aldehyde</w:t>
      </w:r>
      <w:r w:rsidR="007C6B3A">
        <w:t xml:space="preserve"> family.</w:t>
      </w:r>
    </w:p>
    <w:p w:rsidR="004B1C2D" w:rsidRDefault="004B1C2D" w:rsidP="004B1C2D">
      <w:pPr>
        <w:pStyle w:val="ListParagraph"/>
        <w:ind w:left="1440"/>
      </w:pPr>
      <w:r>
        <w:t xml:space="preserve">     </w:t>
      </w:r>
      <w:r w:rsidR="007C6B3A">
        <w:t xml:space="preserve">Organic compound B belongs to the </w:t>
      </w:r>
      <w:r w:rsidR="007C6B3A" w:rsidRPr="007C6B3A">
        <w:rPr>
          <w:b/>
        </w:rPr>
        <w:t>Alkene</w:t>
      </w:r>
      <w:r w:rsidR="007C6B3A">
        <w:rPr>
          <w:b/>
        </w:rPr>
        <w:t xml:space="preserve"> </w:t>
      </w:r>
      <w:r w:rsidR="007C6B3A" w:rsidRPr="007C6B3A">
        <w:t>family</w:t>
      </w:r>
      <w:r w:rsidR="007C6B3A">
        <w:t>.</w:t>
      </w:r>
    </w:p>
    <w:p w:rsidR="007C6B3A" w:rsidRDefault="007C6B3A" w:rsidP="004B1C2D">
      <w:pPr>
        <w:pStyle w:val="ListParagraph"/>
        <w:ind w:left="1440"/>
      </w:pPr>
    </w:p>
    <w:p w:rsidR="0063392D" w:rsidRDefault="0063392D" w:rsidP="004B1C2D">
      <w:pPr>
        <w:pStyle w:val="ListParagraph"/>
        <w:ind w:left="1440"/>
      </w:pPr>
      <w:r>
        <w:t>c.</w:t>
      </w:r>
      <w:r w:rsidR="004B1C2D">
        <w:t xml:space="preserve">  Ketones and Aldehydes</w:t>
      </w:r>
    </w:p>
    <w:p w:rsidR="007C6B3A" w:rsidRDefault="007C6B3A" w:rsidP="004B1C2D">
      <w:pPr>
        <w:pStyle w:val="ListParagraph"/>
        <w:ind w:left="1440"/>
      </w:pPr>
    </w:p>
    <w:p w:rsidR="0063392D" w:rsidRDefault="0063392D" w:rsidP="004B1C2D">
      <w:pPr>
        <w:pStyle w:val="ListParagraph"/>
        <w:ind w:left="1440"/>
        <w:rPr>
          <w:u w:val="single"/>
        </w:rPr>
      </w:pPr>
      <w:r>
        <w:t xml:space="preserve">d.  </w:t>
      </w:r>
      <w:r w:rsidRPr="0063392D">
        <w:rPr>
          <w:u w:val="single"/>
        </w:rPr>
        <w:t>Functional Groups</w:t>
      </w:r>
    </w:p>
    <w:p w:rsidR="0063392D" w:rsidRDefault="0063392D" w:rsidP="004B1C2D">
      <w:pPr>
        <w:pStyle w:val="ListParagraph"/>
        <w:numPr>
          <w:ilvl w:val="0"/>
          <w:numId w:val="3"/>
        </w:numPr>
        <w:ind w:left="2160"/>
      </w:pPr>
      <w:r>
        <w:t>Alkyl Halides</w:t>
      </w:r>
      <w:r w:rsidR="0018784E">
        <w:t>(R-X)</w:t>
      </w:r>
      <w:r>
        <w:t xml:space="preserve"> - Chlorohexane and Bromobutane</w:t>
      </w:r>
    </w:p>
    <w:p w:rsidR="0063392D" w:rsidRDefault="0063392D" w:rsidP="004B1C2D">
      <w:pPr>
        <w:pStyle w:val="ListParagraph"/>
        <w:numPr>
          <w:ilvl w:val="0"/>
          <w:numId w:val="3"/>
        </w:numPr>
        <w:ind w:left="2160"/>
      </w:pPr>
      <w:r>
        <w:t>Alcohols</w:t>
      </w:r>
      <w:r w:rsidR="0018784E">
        <w:t>(R-OH)</w:t>
      </w:r>
      <w:r>
        <w:t xml:space="preserve"> - Propanol and Ethanol</w:t>
      </w:r>
    </w:p>
    <w:p w:rsidR="0063392D" w:rsidRDefault="0063392D" w:rsidP="004B1C2D">
      <w:pPr>
        <w:pStyle w:val="ListParagraph"/>
        <w:numPr>
          <w:ilvl w:val="0"/>
          <w:numId w:val="3"/>
        </w:numPr>
        <w:ind w:left="2160"/>
      </w:pPr>
      <w:r>
        <w:t>Alkanals</w:t>
      </w:r>
      <w:r w:rsidR="0018784E">
        <w:t>(R-CHO)</w:t>
      </w:r>
      <w:r>
        <w:t xml:space="preserve"> -</w:t>
      </w:r>
      <w:r w:rsidR="0018784E">
        <w:t xml:space="preserve"> Pentanal and Ethanal</w:t>
      </w:r>
    </w:p>
    <w:p w:rsidR="0063392D" w:rsidRDefault="0063392D" w:rsidP="004B1C2D">
      <w:pPr>
        <w:pStyle w:val="ListParagraph"/>
        <w:numPr>
          <w:ilvl w:val="0"/>
          <w:numId w:val="3"/>
        </w:numPr>
        <w:ind w:left="2160"/>
      </w:pPr>
      <w:r>
        <w:t>Alkanones</w:t>
      </w:r>
      <w:r w:rsidR="0018784E">
        <w:t>(R-CO)</w:t>
      </w:r>
      <w:r>
        <w:t xml:space="preserve"> -</w:t>
      </w:r>
      <w:r w:rsidR="0018784E">
        <w:t xml:space="preserve"> Propanone and Hexanone</w:t>
      </w:r>
    </w:p>
    <w:p w:rsidR="0063392D" w:rsidRDefault="004B1C2D" w:rsidP="004B1C2D">
      <w:pPr>
        <w:pStyle w:val="ListParagraph"/>
        <w:numPr>
          <w:ilvl w:val="0"/>
          <w:numId w:val="3"/>
        </w:numPr>
        <w:ind w:left="2160"/>
      </w:pPr>
      <w:r>
        <w:t>Amines</w:t>
      </w:r>
      <w:r w:rsidR="0018784E">
        <w:t>(R-</w:t>
      </w:r>
      <w:r>
        <w:t>NH</w:t>
      </w:r>
      <w:r>
        <w:rPr>
          <w:vertAlign w:val="subscript"/>
        </w:rPr>
        <w:t>2</w:t>
      </w:r>
      <w:r w:rsidR="0018784E">
        <w:t>)</w:t>
      </w:r>
      <w:r w:rsidR="0063392D">
        <w:t xml:space="preserve"> </w:t>
      </w:r>
      <w:r>
        <w:t>–</w:t>
      </w:r>
      <w:r w:rsidR="0018784E">
        <w:t xml:space="preserve"> </w:t>
      </w:r>
      <w:r>
        <w:t>dimethylamine and propanamine</w:t>
      </w:r>
    </w:p>
    <w:p w:rsidR="0063392D" w:rsidRDefault="0063392D" w:rsidP="004B1C2D">
      <w:pPr>
        <w:pStyle w:val="ListParagraph"/>
        <w:numPr>
          <w:ilvl w:val="0"/>
          <w:numId w:val="3"/>
        </w:numPr>
        <w:ind w:left="2160"/>
      </w:pPr>
      <w:r>
        <w:t>Esters</w:t>
      </w:r>
      <w:r w:rsidR="0018784E">
        <w:t>(RCOOR)</w:t>
      </w:r>
      <w:r>
        <w:t xml:space="preserve"> - </w:t>
      </w:r>
      <w:r w:rsidR="0018784E">
        <w:t>Ethylbutanoate and Propylpentanoate</w:t>
      </w:r>
    </w:p>
    <w:p w:rsidR="00882E22" w:rsidRPr="00882E22" w:rsidRDefault="0063392D" w:rsidP="004B1C2D">
      <w:pPr>
        <w:pStyle w:val="ListParagraph"/>
        <w:numPr>
          <w:ilvl w:val="0"/>
          <w:numId w:val="3"/>
        </w:numPr>
        <w:ind w:left="2160"/>
      </w:pPr>
      <w:r>
        <w:t>Carboxylic Acids</w:t>
      </w:r>
      <w:r w:rsidR="0018784E">
        <w:t>(RCOOH)</w:t>
      </w:r>
      <w:r>
        <w:t xml:space="preserve"> – Ethanoic acid  </w:t>
      </w:r>
      <w:r w:rsidR="0018784E">
        <w:t>and Butanoic acid</w:t>
      </w:r>
    </w:p>
    <w:sectPr w:rsidR="00882E22" w:rsidRPr="00882E22" w:rsidSect="00BE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467"/>
    <w:multiLevelType w:val="hybridMultilevel"/>
    <w:tmpl w:val="AE928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156A"/>
    <w:multiLevelType w:val="hybridMultilevel"/>
    <w:tmpl w:val="7F849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764986"/>
    <w:multiLevelType w:val="hybridMultilevel"/>
    <w:tmpl w:val="A0E04E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4971B0E"/>
    <w:multiLevelType w:val="hybridMultilevel"/>
    <w:tmpl w:val="55A88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defaultTabStop w:val="720"/>
  <w:characterSpacingControl w:val="doNotCompress"/>
  <w:compat/>
  <w:rsids>
    <w:rsidRoot w:val="00EC081A"/>
    <w:rsid w:val="00117F20"/>
    <w:rsid w:val="0015711E"/>
    <w:rsid w:val="0018784E"/>
    <w:rsid w:val="0021768D"/>
    <w:rsid w:val="00404CFD"/>
    <w:rsid w:val="004B1C2D"/>
    <w:rsid w:val="005A7CF6"/>
    <w:rsid w:val="0063392D"/>
    <w:rsid w:val="00717F09"/>
    <w:rsid w:val="007C6B3A"/>
    <w:rsid w:val="008152F9"/>
    <w:rsid w:val="00882E22"/>
    <w:rsid w:val="0095524C"/>
    <w:rsid w:val="00990067"/>
    <w:rsid w:val="009953FA"/>
    <w:rsid w:val="00BE0501"/>
    <w:rsid w:val="00C671A0"/>
    <w:rsid w:val="00C70961"/>
    <w:rsid w:val="00CD3F93"/>
    <w:rsid w:val="00EB6C5A"/>
    <w:rsid w:val="00EC081A"/>
    <w:rsid w:val="00EF5591"/>
    <w:rsid w:val="00FD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2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2018-04-06T16:40:00Z</dcterms:created>
  <dcterms:modified xsi:type="dcterms:W3CDTF">2018-04-07T21:16:00Z</dcterms:modified>
</cp:coreProperties>
</file>