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2F" w:rsidRPr="00C57040" w:rsidRDefault="006D622F" w:rsidP="006D62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NAME: BUGE PETER KIRAH</w:t>
      </w:r>
    </w:p>
    <w:p w:rsidR="006D622F" w:rsidRPr="00C57040" w:rsidRDefault="006D622F" w:rsidP="006D622F">
      <w:p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COLLEGE: ENGINEERING</w:t>
      </w:r>
    </w:p>
    <w:p w:rsidR="006D622F" w:rsidRPr="00C57040" w:rsidRDefault="006D622F" w:rsidP="006D62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MATRIC NO: 17/ENG03/013</w:t>
      </w:r>
    </w:p>
    <w:p w:rsidR="006D622F" w:rsidRPr="00C57040" w:rsidRDefault="006D622F" w:rsidP="006D622F">
      <w:p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DEPARTMENT: ELECT/ELECT</w:t>
      </w:r>
    </w:p>
    <w:p w:rsidR="006D622F" w:rsidRPr="00C57040" w:rsidRDefault="006D622F" w:rsidP="006D622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57040">
        <w:rPr>
          <w:rFonts w:ascii="Times New Roman" w:hAnsi="Times New Roman" w:cs="Times New Roman"/>
          <w:sz w:val="32"/>
          <w:szCs w:val="32"/>
          <w:u w:val="single"/>
        </w:rPr>
        <w:t>QUESTION 1</w:t>
      </w:r>
    </w:p>
    <w:p w:rsidR="006D622F" w:rsidRDefault="006D622F" w:rsidP="006D622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Step1- if the mass of the molecular ion is odd it contains at least one nitrogen N= 14 atoms    105-14=91</w:t>
      </w:r>
    </w:p>
    <w:p w:rsidR="006D622F" w:rsidRDefault="006D622F" w:rsidP="006D622F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Step2- determine max NC’S</w:t>
      </w:r>
    </w:p>
    <w:p w:rsidR="006D622F" w:rsidRDefault="006D622F" w:rsidP="006D622F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91/12 = 7.5   C7NH?</w:t>
      </w:r>
    </w:p>
    <w:p w:rsidR="006D622F" w:rsidRDefault="006D622F" w:rsidP="006D622F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Sep3- add enough H’s to make up the rest of the madd</w:t>
      </w:r>
    </w:p>
    <w:p w:rsidR="006D622F" w:rsidRDefault="006D622F" w:rsidP="006D622F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7×12=84</w:t>
      </w:r>
    </w:p>
    <w:p w:rsidR="006D622F" w:rsidRDefault="006D622F" w:rsidP="006D622F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1×14=14</w:t>
      </w:r>
    </w:p>
    <w:p w:rsidR="006D622F" w:rsidRDefault="006D622F" w:rsidP="006D622F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105-(84+14)=7</w:t>
      </w:r>
    </w:p>
    <w:p w:rsidR="006D622F" w:rsidRDefault="006D622F" w:rsidP="006D622F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7H’S gives C7NH7</w:t>
      </w:r>
    </w:p>
    <w:p w:rsidR="006D622F" w:rsidRDefault="006D622F" w:rsidP="006D622F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(2n+2-7)/2= 2(7.5)+2-7/2 =5.25</w:t>
      </w:r>
    </w:p>
    <w:p w:rsidR="006D622F" w:rsidRDefault="006D622F" w:rsidP="006D622F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Step4- add an O atom</w:t>
      </w:r>
    </w:p>
    <w:p w:rsidR="006D622F" w:rsidRDefault="006D622F" w:rsidP="006D622F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C7NH9→C6N0H3</w:t>
      </w:r>
    </w:p>
    <w:p w:rsidR="006D622F" w:rsidRPr="00F35F39" w:rsidRDefault="006D622F" w:rsidP="006D622F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(2(6.5) + 2−3)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  <w:t>/2=5.5 ~6.</w:t>
      </w:r>
    </w:p>
    <w:p w:rsidR="006D622F" w:rsidRPr="006D622F" w:rsidRDefault="006D622F" w:rsidP="006D622F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</w:t>
      </w:r>
      <w:r w:rsidRPr="006D622F">
        <w:rPr>
          <w:rFonts w:ascii="Times New Roman" w:hAnsi="Times New Roman" w:cs="Times New Roman"/>
          <w:sz w:val="32"/>
          <w:szCs w:val="32"/>
        </w:rPr>
        <w:t>– Organic compounds are important because they serve as the basic form of all carbon bases for life on earth.</w:t>
      </w:r>
    </w:p>
    <w:p w:rsidR="006D622F" w:rsidRPr="00C57040" w:rsidRDefault="006D622F" w:rsidP="006D622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Create energy production in biological life </w:t>
      </w:r>
    </w:p>
    <w:p w:rsidR="006D622F" w:rsidRPr="00C57040" w:rsidRDefault="006D622F" w:rsidP="006D622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Causes atmospheric depletion and releases hydrocarbon energy</w:t>
      </w:r>
    </w:p>
    <w:p w:rsidR="006D622F" w:rsidRPr="00C57040" w:rsidRDefault="006D622F" w:rsidP="006D622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Organic compounds have versatile bonding patterns and are part of all organisms</w:t>
      </w:r>
    </w:p>
    <w:p w:rsidR="006D622F" w:rsidRPr="00C57040" w:rsidRDefault="006D622F" w:rsidP="006D622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Long carbon chain can be produced</w:t>
      </w:r>
    </w:p>
    <w:p w:rsidR="006D622F" w:rsidRPr="00C57040" w:rsidRDefault="006D622F" w:rsidP="006D622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Will bond with many other elements</w:t>
      </w:r>
    </w:p>
    <w:p w:rsidR="006D622F" w:rsidRPr="00C57040" w:rsidRDefault="006D622F" w:rsidP="006D622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Can form single, double and triple bonds</w:t>
      </w:r>
    </w:p>
    <w:p w:rsidR="006D622F" w:rsidRPr="00C57040" w:rsidRDefault="006D622F" w:rsidP="006D622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A huge number of carbons is produced</w:t>
      </w:r>
    </w:p>
    <w:p w:rsidR="006D622F" w:rsidRPr="00C57040" w:rsidRDefault="006D622F" w:rsidP="006D622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Organic compounds form stable bonds to other carbon </w:t>
      </w:r>
    </w:p>
    <w:p w:rsidR="006D622F" w:rsidRPr="00C57040" w:rsidRDefault="006D622F" w:rsidP="006D622F">
      <w:pPr>
        <w:pStyle w:val="ListParagraph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atoms- (catenation).</w:t>
      </w:r>
    </w:p>
    <w:p w:rsidR="006D622F" w:rsidRPr="006D622F" w:rsidRDefault="006D622F" w:rsidP="006D622F">
      <w:pPr>
        <w:pStyle w:val="ListParagraph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6D622F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TableGrid"/>
        <w:tblW w:w="0" w:type="auto"/>
        <w:tblInd w:w="720" w:type="dxa"/>
        <w:tblLook w:val="04A0"/>
      </w:tblPr>
      <w:tblGrid>
        <w:gridCol w:w="4347"/>
        <w:gridCol w:w="4175"/>
      </w:tblGrid>
      <w:tr w:rsidR="006D622F" w:rsidRPr="00C57040" w:rsidTr="007B4DA4">
        <w:tc>
          <w:tcPr>
            <w:tcW w:w="4621" w:type="dxa"/>
          </w:tcPr>
          <w:p w:rsidR="006D622F" w:rsidRPr="00C57040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Homocyclic</w:t>
            </w:r>
          </w:p>
        </w:tc>
        <w:tc>
          <w:tcPr>
            <w:tcW w:w="4621" w:type="dxa"/>
          </w:tcPr>
          <w:p w:rsidR="006D622F" w:rsidRPr="00C57040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Heterocyclic</w:t>
            </w:r>
          </w:p>
        </w:tc>
      </w:tr>
      <w:tr w:rsidR="006D622F" w:rsidRPr="00C57040" w:rsidTr="007B4DA4">
        <w:tc>
          <w:tcPr>
            <w:tcW w:w="4621" w:type="dxa"/>
          </w:tcPr>
          <w:p w:rsidR="006D622F" w:rsidRPr="00C57040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</w:tcPr>
          <w:p w:rsidR="006D622F" w:rsidRPr="00C57040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 w:rsidR="006D622F" w:rsidRPr="00C57040" w:rsidTr="007B4DA4">
        <w:tc>
          <w:tcPr>
            <w:tcW w:w="4621" w:type="dxa"/>
          </w:tcPr>
          <w:p w:rsidR="006D622F" w:rsidRPr="00C57040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</w:tcPr>
          <w:p w:rsidR="006D622F" w:rsidRPr="00C57040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Ring contains atoms of different elements </w:t>
            </w:r>
          </w:p>
        </w:tc>
      </w:tr>
      <w:tr w:rsidR="006D622F" w:rsidRPr="00C57040" w:rsidTr="007B4DA4">
        <w:tc>
          <w:tcPr>
            <w:tcW w:w="4621" w:type="dxa"/>
          </w:tcPr>
          <w:p w:rsidR="006D622F" w:rsidRPr="00C57040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Contains atoms of the same element bonded to each other containing a ring </w:t>
            </w:r>
          </w:p>
        </w:tc>
        <w:tc>
          <w:tcPr>
            <w:tcW w:w="4621" w:type="dxa"/>
          </w:tcPr>
          <w:p w:rsidR="006D622F" w:rsidRPr="00C57040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Contains atoms of at least two different element bonded to each other forming a ring </w:t>
            </w:r>
          </w:p>
        </w:tc>
      </w:tr>
      <w:tr w:rsidR="006D622F" w:rsidRPr="00C57040" w:rsidTr="007B4DA4">
        <w:tc>
          <w:tcPr>
            <w:tcW w:w="4621" w:type="dxa"/>
          </w:tcPr>
          <w:p w:rsidR="006D622F" w:rsidRPr="00C57040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Examples include: benzene, cyclohexane,toluene, cyclohexanol</w:t>
            </w:r>
          </w:p>
        </w:tc>
        <w:tc>
          <w:tcPr>
            <w:tcW w:w="4621" w:type="dxa"/>
          </w:tcPr>
          <w:p w:rsidR="006D622F" w:rsidRPr="00C57040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Examples include: pyran, azocibe, thiocane etc. </w:t>
            </w:r>
          </w:p>
        </w:tc>
      </w:tr>
    </w:tbl>
    <w:p w:rsidR="006D622F" w:rsidRDefault="006D622F" w:rsidP="006D622F">
      <w:pPr>
        <w:pStyle w:val="ListParagraph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D622F" w:rsidRPr="00C57040" w:rsidRDefault="006D622F" w:rsidP="006D622F">
      <w:pPr>
        <w:pStyle w:val="ListParagraph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57040">
        <w:rPr>
          <w:rFonts w:ascii="Times New Roman" w:hAnsi="Times New Roman" w:cs="Times New Roman"/>
          <w:sz w:val="32"/>
          <w:szCs w:val="32"/>
          <w:u w:val="single"/>
        </w:rPr>
        <w:t>QUESTION 2</w:t>
      </w:r>
    </w:p>
    <w:p w:rsidR="006D622F" w:rsidRPr="00A70FBE" w:rsidRDefault="006D622F" w:rsidP="006D622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R.f of the first band = 2.4/12.2= 0.19=~ 0.2.</w:t>
      </w:r>
    </w:p>
    <w:p w:rsidR="006D622F" w:rsidRDefault="006D622F" w:rsidP="006D622F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R.f of the second band= 5.6/12.2= 0.45=~ 0.5.</w:t>
      </w:r>
    </w:p>
    <w:p w:rsidR="006D622F" w:rsidRDefault="006D622F" w:rsidP="006D622F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R.f of the third band= 8.9/12.2= 0.729=~ 0.73.</w:t>
      </w:r>
    </w:p>
    <w:p w:rsidR="006D622F" w:rsidRPr="00914DE0" w:rsidRDefault="006D622F" w:rsidP="006D622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A- belongs to the family of the aldehyde, aromatic aldehyde and alpha hydroxyl ketone functional groups</w:t>
      </w:r>
    </w:p>
    <w:p w:rsidR="006D622F" w:rsidRDefault="006D622F" w:rsidP="006D622F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B- belongs to the alkene or alkyne family.</w:t>
      </w:r>
    </w:p>
    <w:p w:rsidR="006D622F" w:rsidRPr="00D273CE" w:rsidRDefault="006D622F" w:rsidP="006D622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Brandy’s test 2,4- Dinitrophenylhydrazine can be used to qualitatively detect the carbony functionality of a ketone or aldehyde functional group.</w:t>
      </w:r>
    </w:p>
    <w:p w:rsidR="006D622F" w:rsidRPr="00914DE0" w:rsidRDefault="006D622F" w:rsidP="006D622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tbl>
      <w:tblPr>
        <w:tblStyle w:val="TableGrid"/>
        <w:tblW w:w="9916" w:type="dxa"/>
        <w:tblInd w:w="-176" w:type="dxa"/>
        <w:tblLook w:val="04A0"/>
      </w:tblPr>
      <w:tblGrid>
        <w:gridCol w:w="4083"/>
        <w:gridCol w:w="2474"/>
        <w:gridCol w:w="3359"/>
      </w:tblGrid>
      <w:tr w:rsidR="006D622F" w:rsidTr="007B4DA4">
        <w:trPr>
          <w:trHeight w:val="537"/>
        </w:trPr>
        <w:tc>
          <w:tcPr>
            <w:tcW w:w="4083" w:type="dxa"/>
          </w:tcPr>
          <w:p w:rsidR="006D622F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</w:tcPr>
          <w:p w:rsidR="006D622F" w:rsidRPr="00A93C02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</w:tcPr>
          <w:p w:rsidR="006D622F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example</w:t>
            </w:r>
          </w:p>
        </w:tc>
      </w:tr>
      <w:tr w:rsidR="006D622F" w:rsidTr="007B4DA4">
        <w:trPr>
          <w:trHeight w:val="537"/>
        </w:trPr>
        <w:tc>
          <w:tcPr>
            <w:tcW w:w="4083" w:type="dxa"/>
          </w:tcPr>
          <w:p w:rsidR="006D622F" w:rsidRDefault="006D622F" w:rsidP="006D622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</w:tcPr>
          <w:p w:rsidR="006D622F" w:rsidRPr="00A93C02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RH</w:t>
            </w:r>
          </w:p>
        </w:tc>
        <w:tc>
          <w:tcPr>
            <w:tcW w:w="3359" w:type="dxa"/>
          </w:tcPr>
          <w:p w:rsidR="006D622F" w:rsidRPr="00A93C02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CH4- methane</w:t>
            </w:r>
          </w:p>
          <w:p w:rsidR="006D622F" w:rsidRPr="00A93C02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C2H6- propane</w:t>
            </w:r>
          </w:p>
        </w:tc>
      </w:tr>
      <w:tr w:rsidR="006D622F" w:rsidTr="007B4DA4">
        <w:trPr>
          <w:trHeight w:val="551"/>
        </w:trPr>
        <w:tc>
          <w:tcPr>
            <w:tcW w:w="4083" w:type="dxa"/>
          </w:tcPr>
          <w:p w:rsidR="006D622F" w:rsidRDefault="006D622F" w:rsidP="006D622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</w:tcPr>
          <w:p w:rsidR="006D622F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RR’</w:t>
            </w:r>
          </w:p>
          <w:p w:rsidR="006D622F" w:rsidRPr="00A93C02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</w:tcPr>
          <w:p w:rsidR="006D622F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CH2=CH2- ethylene</w:t>
            </w:r>
          </w:p>
          <w:p w:rsidR="006D622F" w:rsidRPr="00A93C02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CH2=CH2- propene</w:t>
            </w:r>
          </w:p>
        </w:tc>
      </w:tr>
      <w:tr w:rsidR="006D622F" w:rsidTr="007B4DA4">
        <w:trPr>
          <w:trHeight w:val="813"/>
        </w:trPr>
        <w:tc>
          <w:tcPr>
            <w:tcW w:w="4083" w:type="dxa"/>
          </w:tcPr>
          <w:p w:rsidR="006D622F" w:rsidRDefault="006D622F" w:rsidP="006D622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Alkynes </w:t>
            </w:r>
          </w:p>
        </w:tc>
        <w:tc>
          <w:tcPr>
            <w:tcW w:w="2474" w:type="dxa"/>
          </w:tcPr>
          <w:p w:rsidR="006D622F" w:rsidRPr="00082A9C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</w:tcPr>
          <w:p w:rsidR="006D622F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HC≡ CH- acetylene</w:t>
            </w:r>
          </w:p>
          <w:p w:rsidR="006D622F" w:rsidRPr="00082A9C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CH3 C ≡ CH HC≡ CH- propene</w:t>
            </w:r>
          </w:p>
        </w:tc>
      </w:tr>
      <w:tr w:rsidR="006D622F" w:rsidTr="007B4DA4">
        <w:trPr>
          <w:trHeight w:val="551"/>
        </w:trPr>
        <w:tc>
          <w:tcPr>
            <w:tcW w:w="4083" w:type="dxa"/>
          </w:tcPr>
          <w:p w:rsidR="006D622F" w:rsidRPr="0083093B" w:rsidRDefault="006D622F" w:rsidP="006D622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</w:tcPr>
          <w:p w:rsidR="006D622F" w:rsidRPr="0083093B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</w:tcPr>
          <w:p w:rsidR="006D622F" w:rsidRPr="0083093B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CH3OH- methanol</w:t>
            </w:r>
          </w:p>
          <w:p w:rsidR="006D622F" w:rsidRPr="0083093B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C2H5OH- ethanol</w:t>
            </w:r>
          </w:p>
        </w:tc>
      </w:tr>
      <w:tr w:rsidR="006D622F" w:rsidTr="007B4DA4">
        <w:trPr>
          <w:trHeight w:val="276"/>
        </w:trPr>
        <w:tc>
          <w:tcPr>
            <w:tcW w:w="4083" w:type="dxa"/>
          </w:tcPr>
          <w:p w:rsidR="006D622F" w:rsidRPr="0083093B" w:rsidRDefault="006D622F" w:rsidP="006D622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</w:tcPr>
          <w:p w:rsidR="006D622F" w:rsidRPr="0083093B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</w:tcPr>
          <w:p w:rsidR="006D622F" w:rsidRPr="0083093B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CHCL3- chloroform</w:t>
            </w:r>
          </w:p>
          <w:p w:rsidR="006D622F" w:rsidRPr="0083093B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CH2CL2- dichloromethane</w:t>
            </w:r>
          </w:p>
        </w:tc>
      </w:tr>
      <w:tr w:rsidR="006D622F" w:rsidTr="007B4DA4">
        <w:trPr>
          <w:trHeight w:val="263"/>
        </w:trPr>
        <w:tc>
          <w:tcPr>
            <w:tcW w:w="4083" w:type="dxa"/>
          </w:tcPr>
          <w:p w:rsidR="006D622F" w:rsidRPr="0083093B" w:rsidRDefault="006D622F" w:rsidP="006D622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Aldehyde </w:t>
            </w:r>
          </w:p>
        </w:tc>
        <w:tc>
          <w:tcPr>
            <w:tcW w:w="2474" w:type="dxa"/>
          </w:tcPr>
          <w:p w:rsidR="006D622F" w:rsidRPr="0083093B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</w:tcPr>
          <w:p w:rsidR="006D622F" w:rsidRPr="0083093B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CH3CHO- ethanal</w:t>
            </w:r>
          </w:p>
          <w:p w:rsidR="006D622F" w:rsidRPr="0083093B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CH2O- methanal</w:t>
            </w:r>
          </w:p>
        </w:tc>
      </w:tr>
      <w:tr w:rsidR="006D622F" w:rsidTr="007B4DA4">
        <w:trPr>
          <w:trHeight w:val="276"/>
        </w:trPr>
        <w:tc>
          <w:tcPr>
            <w:tcW w:w="4083" w:type="dxa"/>
          </w:tcPr>
          <w:p w:rsidR="006D622F" w:rsidRPr="0083093B" w:rsidRDefault="006D622F" w:rsidP="006D622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</w:tcPr>
          <w:p w:rsidR="006D622F" w:rsidRPr="0083093B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</w:tcPr>
          <w:p w:rsidR="006D622F" w:rsidRPr="0083093B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CH3COOH- ethanoic acid</w:t>
            </w:r>
          </w:p>
          <w:p w:rsidR="006D622F" w:rsidRPr="0083093B" w:rsidRDefault="006D622F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HCOOH- formic acid</w:t>
            </w:r>
          </w:p>
        </w:tc>
      </w:tr>
    </w:tbl>
    <w:p w:rsidR="006D622F" w:rsidRPr="00914DE0" w:rsidRDefault="006D622F" w:rsidP="006D622F">
      <w:pPr>
        <w:pStyle w:val="ListParagraph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6D622F" w:rsidRPr="00C57040" w:rsidRDefault="006D622F" w:rsidP="006D622F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:rsidR="00B000F2" w:rsidRDefault="00B000F2"/>
    <w:sectPr w:rsidR="00B000F2" w:rsidSect="00AE2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2AB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636F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D31E9"/>
    <w:multiLevelType w:val="hybridMultilevel"/>
    <w:tmpl w:val="DB1A036E"/>
    <w:lvl w:ilvl="0" w:tplc="D7F44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701C50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D20EB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compat/>
  <w:rsids>
    <w:rsidRoot w:val="006D622F"/>
    <w:rsid w:val="00004E0B"/>
    <w:rsid w:val="006D622F"/>
    <w:rsid w:val="00B000F2"/>
    <w:rsid w:val="00F04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22F"/>
    <w:pPr>
      <w:ind w:left="720"/>
      <w:contextualSpacing/>
    </w:pPr>
  </w:style>
  <w:style w:type="table" w:styleId="TableGrid">
    <w:name w:val="Table Grid"/>
    <w:basedOn w:val="TableNormal"/>
    <w:uiPriority w:val="39"/>
    <w:rsid w:val="006D6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2018-04-08T13:21:00Z</dcterms:created>
  <dcterms:modified xsi:type="dcterms:W3CDTF">2018-04-08T13:23:00Z</dcterms:modified>
</cp:coreProperties>
</file>