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22" w:rsidRDefault="007F77BF">
      <w:r>
        <w:t>NAME: FADIPE NAOMI INEMESIT</w:t>
      </w:r>
      <w:bookmarkStart w:id="0" w:name="_GoBack"/>
      <w:bookmarkEnd w:id="0"/>
    </w:p>
    <w:p w:rsidR="007F77BF" w:rsidRDefault="007F77BF">
      <w:r>
        <w:t>COLLEGE: MEDICINE AND HEALTH SCIENCES</w:t>
      </w:r>
    </w:p>
    <w:p w:rsidR="007F77BF" w:rsidRDefault="007F77BF">
      <w:r>
        <w:t>DEPARTMENT: MEDICINE AND SURGERY</w:t>
      </w:r>
    </w:p>
    <w:p w:rsidR="007F77BF" w:rsidRDefault="007F77BF">
      <w:r>
        <w:t>MATRIC NO: 17/MHS01/131</w:t>
      </w:r>
    </w:p>
    <w:p w:rsidR="006F2D3F" w:rsidRDefault="00133F37" w:rsidP="00133F37">
      <w:r>
        <w:t xml:space="preserve">       1a)</w:t>
      </w:r>
      <w:r w:rsidR="006F2D3F">
        <w:t xml:space="preserve">   Fragment at m/z = 105</w:t>
      </w:r>
    </w:p>
    <w:p w:rsidR="006F2D3F" w:rsidRDefault="006F2D3F" w:rsidP="00133F37">
      <w:r>
        <w:t xml:space="preserve">                Step 1: if the mass of molecular ion is odd, it contains at least one nitrogen [N=14atoms]</w:t>
      </w:r>
    </w:p>
    <w:p w:rsidR="006F2D3F" w:rsidRDefault="006F2D3F" w:rsidP="00133F37">
      <w:r>
        <w:t xml:space="preserve">                 105-14=91</w:t>
      </w:r>
    </w:p>
    <w:p w:rsidR="006F2D3F" w:rsidRDefault="006F2D3F" w:rsidP="00133F37">
      <w:r>
        <w:t xml:space="preserve">                Step 2: determine maximum NCs</w:t>
      </w:r>
    </w:p>
    <w:p w:rsidR="006F2D3F" w:rsidRDefault="0095513B" w:rsidP="00133F37">
      <w:r>
        <w:t xml:space="preserve">                91/12=7.58</w:t>
      </w:r>
    </w:p>
    <w:p w:rsidR="006F2D3F" w:rsidRDefault="006F2D3F" w:rsidP="00133F37">
      <w:r>
        <w:t xml:space="preserve">                 C</w:t>
      </w:r>
      <w:r>
        <w:rPr>
          <w:vertAlign w:val="subscript"/>
        </w:rPr>
        <w:t>7</w:t>
      </w:r>
      <w:r>
        <w:t>NH</w:t>
      </w:r>
      <w:r>
        <w:rPr>
          <w:vertAlign w:val="subscript"/>
        </w:rPr>
        <w:t>X</w:t>
      </w:r>
    </w:p>
    <w:p w:rsidR="006F2D3F" w:rsidRDefault="006F2D3F" w:rsidP="00133F37">
      <w:r>
        <w:t xml:space="preserve">              Step 3: add enough H to make it up to the rest of the equation</w:t>
      </w:r>
    </w:p>
    <w:p w:rsidR="006F2D3F" w:rsidRDefault="006F2D3F" w:rsidP="00133F37">
      <w:r>
        <w:t xml:space="preserve">               7x12=84</w:t>
      </w:r>
    </w:p>
    <w:p w:rsidR="006F2D3F" w:rsidRDefault="006F2D3F" w:rsidP="00133F37">
      <w:r>
        <w:t xml:space="preserve">               1x14=14</w:t>
      </w:r>
    </w:p>
    <w:p w:rsidR="006F2D3F" w:rsidRDefault="006F2D3F" w:rsidP="00133F37">
      <w:r>
        <w:t xml:space="preserve">               105-[84+14]</w:t>
      </w:r>
      <w:r w:rsidR="0095513B">
        <w:t xml:space="preserve"> </w:t>
      </w:r>
      <w:r>
        <w:t>= 105-98</w:t>
      </w:r>
    </w:p>
    <w:p w:rsidR="006F2D3F" w:rsidRDefault="006F2D3F" w:rsidP="00133F37">
      <w:r>
        <w:t xml:space="preserve">               =7</w:t>
      </w:r>
    </w:p>
    <w:p w:rsidR="006F2D3F" w:rsidRDefault="006F2D3F" w:rsidP="00133F37">
      <w:r>
        <w:t xml:space="preserve">            Therefore the number of hydrogen atom is 7</w:t>
      </w:r>
    </w:p>
    <w:p w:rsidR="0095513B" w:rsidRDefault="0095513B" w:rsidP="00133F37">
      <w:r>
        <w:t xml:space="preserve">            IHD= [2n+2-m]/2=2(7.58) +2-7/2= 5.08</w:t>
      </w:r>
    </w:p>
    <w:p w:rsidR="0095513B" w:rsidRDefault="0095513B" w:rsidP="00133F37">
      <w:r>
        <w:t xml:space="preserve">            Step 4: add an oxygen atom</w:t>
      </w:r>
    </w:p>
    <w:p w:rsidR="0095513B" w:rsidRDefault="0095513B" w:rsidP="00133F37">
      <w:r>
        <w:t xml:space="preserve">            C</w:t>
      </w:r>
      <w:r>
        <w:rPr>
          <w:vertAlign w:val="subscript"/>
        </w:rPr>
        <w:t>7</w:t>
      </w:r>
      <w:r>
        <w:t>NH</w:t>
      </w:r>
      <w:r>
        <w:rPr>
          <w:vertAlign w:val="subscript"/>
        </w:rPr>
        <w:t>7</w:t>
      </w:r>
      <w:r>
        <w:t>=C</w:t>
      </w:r>
      <w:r>
        <w:rPr>
          <w:vertAlign w:val="subscript"/>
        </w:rPr>
        <w:t>6</w:t>
      </w:r>
      <w:r>
        <w:t>NOH</w:t>
      </w:r>
      <w:r>
        <w:rPr>
          <w:vertAlign w:val="subscript"/>
        </w:rPr>
        <w:t>3</w:t>
      </w:r>
    </w:p>
    <w:p w:rsidR="0095513B" w:rsidRDefault="0095513B" w:rsidP="00133F37">
      <w:r>
        <w:t xml:space="preserve">          IHD= 2(6</w:t>
      </w:r>
      <w:proofErr w:type="gramStart"/>
      <w:r>
        <w:t>)+</w:t>
      </w:r>
      <w:proofErr w:type="gramEnd"/>
      <w:r>
        <w:t xml:space="preserve"> 2-3/2=11/2</w:t>
      </w:r>
    </w:p>
    <w:p w:rsidR="007F77BF" w:rsidRDefault="0095513B" w:rsidP="00133F37">
      <w:r>
        <w:t xml:space="preserve">          =5.5</w:t>
      </w:r>
      <w:r w:rsidR="006F2D3F">
        <w:t xml:space="preserve">  </w:t>
      </w:r>
    </w:p>
    <w:p w:rsidR="00133F37" w:rsidRDefault="00133F37" w:rsidP="00133F37">
      <w:r>
        <w:t xml:space="preserve">       1b)   Organic compounds are used as cleansing agents in industries.</w:t>
      </w:r>
    </w:p>
    <w:p w:rsidR="00133F37" w:rsidRDefault="00133F37" w:rsidP="00133F37">
      <w:r>
        <w:t xml:space="preserve">               Used as sterilizing agents and disinfectants e.g. phenol.</w:t>
      </w:r>
    </w:p>
    <w:p w:rsidR="00133F37" w:rsidRDefault="00133F37" w:rsidP="00133F37">
      <w:r>
        <w:t xml:space="preserve">               </w:t>
      </w:r>
      <w:proofErr w:type="gramStart"/>
      <w:r>
        <w:t>Used as valuables such as diamonds, petroleum.</w:t>
      </w:r>
      <w:proofErr w:type="gramEnd"/>
    </w:p>
    <w:p w:rsidR="00133F37" w:rsidRDefault="00133F37" w:rsidP="00133F37">
      <w:r>
        <w:t xml:space="preserve">              Used as energy source e.g. petroleum.</w:t>
      </w:r>
    </w:p>
    <w:p w:rsidR="00133F37" w:rsidRDefault="00133F37" w:rsidP="00133F37">
      <w:r>
        <w:lastRenderedPageBreak/>
        <w:t xml:space="preserve">              Used in making dyes (indigo, alizarin), insecticides</w:t>
      </w:r>
      <w:r w:rsidR="0095513B">
        <w:t xml:space="preserve"> </w:t>
      </w:r>
      <w:r>
        <w:t>(DDT), explosives</w:t>
      </w:r>
      <w:r w:rsidR="0095513B">
        <w:t xml:space="preserve"> </w:t>
      </w:r>
      <w:r>
        <w:t>(nitroglycerine).</w:t>
      </w:r>
    </w:p>
    <w:p w:rsidR="00133F37" w:rsidRDefault="00133F37" w:rsidP="00133F37">
      <w:r>
        <w:t xml:space="preserve">              Used for plastics, rubber, detergents and other household articles.</w:t>
      </w:r>
    </w:p>
    <w:p w:rsidR="00133F37" w:rsidRDefault="00133F37" w:rsidP="00133F37">
      <w:r>
        <w:t xml:space="preserve">              Used for making drugs for fighting diseases.</w:t>
      </w:r>
    </w:p>
    <w:p w:rsidR="0059355C" w:rsidRDefault="00133F37" w:rsidP="00133F37">
      <w:r>
        <w:t xml:space="preserve">             </w:t>
      </w:r>
      <w:proofErr w:type="spellStart"/>
      <w:r>
        <w:t>Fibres</w:t>
      </w:r>
      <w:proofErr w:type="spellEnd"/>
      <w:r>
        <w:t xml:space="preserve"> </w:t>
      </w:r>
      <w:r w:rsidR="0059355C">
        <w:t>which are in food and used for making clothes we wear are made of organic compounds.</w:t>
      </w:r>
    </w:p>
    <w:p w:rsidR="0095513B" w:rsidRDefault="0095513B" w:rsidP="00133F37">
      <w:r>
        <w:t xml:space="preserve">           Organic compounds are important because they have versatile bonding patterns and are a part of </w:t>
      </w:r>
    </w:p>
    <w:p w:rsidR="0095513B" w:rsidRDefault="0095513B" w:rsidP="00133F37">
      <w:r>
        <w:t xml:space="preserve">           </w:t>
      </w:r>
      <w:proofErr w:type="gramStart"/>
      <w:r>
        <w:t>all</w:t>
      </w:r>
      <w:proofErr w:type="gramEnd"/>
      <w:r>
        <w:t xml:space="preserve"> organisms.</w:t>
      </w:r>
    </w:p>
    <w:p w:rsidR="0095513B" w:rsidRDefault="0095513B" w:rsidP="00133F37">
      <w:r>
        <w:t xml:space="preserve">       </w:t>
      </w:r>
    </w:p>
    <w:p w:rsidR="0059355C" w:rsidRDefault="0059355C" w:rsidP="00133F37">
      <w:r>
        <w:t xml:space="preserve"> 1c)    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420"/>
        <w:gridCol w:w="2970"/>
      </w:tblGrid>
      <w:tr w:rsidR="0059355C" w:rsidTr="0059355C">
        <w:tc>
          <w:tcPr>
            <w:tcW w:w="3420" w:type="dxa"/>
          </w:tcPr>
          <w:p w:rsidR="0059355C" w:rsidRDefault="0059355C" w:rsidP="00133F37">
            <w:r>
              <w:t>HOMOCYCLIC COMPOUNDS</w:t>
            </w:r>
          </w:p>
        </w:tc>
        <w:tc>
          <w:tcPr>
            <w:tcW w:w="2970" w:type="dxa"/>
          </w:tcPr>
          <w:p w:rsidR="0059355C" w:rsidRDefault="0059355C" w:rsidP="00133F37">
            <w:r>
              <w:t>HETEROCYCLIC COMPOUNDS</w:t>
            </w:r>
          </w:p>
        </w:tc>
      </w:tr>
      <w:tr w:rsidR="0059355C" w:rsidTr="0059355C">
        <w:tc>
          <w:tcPr>
            <w:tcW w:w="3420" w:type="dxa"/>
          </w:tcPr>
          <w:p w:rsidR="0059355C" w:rsidRDefault="0059355C" w:rsidP="00133F37">
            <w:r>
              <w:t xml:space="preserve">Its ring contains only one type of atom </w:t>
            </w:r>
            <w:proofErr w:type="spellStart"/>
            <w:r>
              <w:t>i.e.carbon</w:t>
            </w:r>
            <w:proofErr w:type="spellEnd"/>
            <w:r>
              <w:t xml:space="preserve"> </w:t>
            </w:r>
          </w:p>
        </w:tc>
        <w:tc>
          <w:tcPr>
            <w:tcW w:w="2970" w:type="dxa"/>
          </w:tcPr>
          <w:p w:rsidR="0059355C" w:rsidRDefault="0059355C" w:rsidP="00133F37">
            <w:r>
              <w:t>Its ring contains at least two different kinds of atom including carbon</w:t>
            </w:r>
          </w:p>
        </w:tc>
      </w:tr>
      <w:tr w:rsidR="0059355C" w:rsidTr="0059355C">
        <w:tc>
          <w:tcPr>
            <w:tcW w:w="3420" w:type="dxa"/>
          </w:tcPr>
          <w:p w:rsidR="0059355C" w:rsidRDefault="00907A6E" w:rsidP="00133F37">
            <w:r>
              <w:t>It has 100% carbon in its ring</w:t>
            </w:r>
          </w:p>
        </w:tc>
        <w:tc>
          <w:tcPr>
            <w:tcW w:w="2970" w:type="dxa"/>
          </w:tcPr>
          <w:p w:rsidR="0059355C" w:rsidRDefault="00907A6E" w:rsidP="00133F37">
            <w:r>
              <w:t xml:space="preserve">It has mainly carbon and additional heteroatoms such as nitrogen, oxygen and </w:t>
            </w:r>
            <w:proofErr w:type="spellStart"/>
            <w:r>
              <w:t>sulphur</w:t>
            </w:r>
            <w:proofErr w:type="spellEnd"/>
            <w:r>
              <w:t xml:space="preserve"> in its ring</w:t>
            </w:r>
          </w:p>
        </w:tc>
      </w:tr>
      <w:tr w:rsidR="0059355C" w:rsidTr="0059355C">
        <w:tc>
          <w:tcPr>
            <w:tcW w:w="3420" w:type="dxa"/>
          </w:tcPr>
          <w:p w:rsidR="0059355C" w:rsidRDefault="004D3E46" w:rsidP="00133F37">
            <w:r>
              <w:t xml:space="preserve">Examples include benzene, cyclohexane, toluene and </w:t>
            </w:r>
            <w:proofErr w:type="spellStart"/>
            <w:r>
              <w:t>cyclohexanol</w:t>
            </w:r>
            <w:proofErr w:type="spellEnd"/>
            <w:r>
              <w:t>.</w:t>
            </w:r>
          </w:p>
        </w:tc>
        <w:tc>
          <w:tcPr>
            <w:tcW w:w="2970" w:type="dxa"/>
          </w:tcPr>
          <w:p w:rsidR="0059355C" w:rsidRDefault="004D3E46" w:rsidP="00133F37">
            <w:r>
              <w:t xml:space="preserve">Examples include </w:t>
            </w:r>
            <w:proofErr w:type="spellStart"/>
            <w:r>
              <w:t>pyran</w:t>
            </w:r>
            <w:proofErr w:type="spellEnd"/>
            <w:r>
              <w:t xml:space="preserve">, </w:t>
            </w:r>
            <w:proofErr w:type="spellStart"/>
            <w:r>
              <w:t>azocibe</w:t>
            </w:r>
            <w:proofErr w:type="spellEnd"/>
            <w:r>
              <w:t xml:space="preserve"> and </w:t>
            </w:r>
            <w:proofErr w:type="spellStart"/>
            <w:r>
              <w:t>thiocane</w:t>
            </w:r>
            <w:proofErr w:type="spellEnd"/>
            <w:r>
              <w:t>.</w:t>
            </w:r>
          </w:p>
        </w:tc>
      </w:tr>
    </w:tbl>
    <w:p w:rsidR="00133F37" w:rsidRDefault="00133F37" w:rsidP="00133F37">
      <w:r>
        <w:t xml:space="preserve"> </w:t>
      </w:r>
    </w:p>
    <w:p w:rsidR="007F77BF" w:rsidRDefault="007F77BF" w:rsidP="007F77BF">
      <w:pPr>
        <w:ind w:left="360"/>
      </w:pPr>
      <w:r>
        <w:t xml:space="preserve">2a)   </w:t>
      </w:r>
      <w:proofErr w:type="spellStart"/>
      <w:proofErr w:type="gramStart"/>
      <w:r>
        <w:t>Rf</w:t>
      </w:r>
      <w:proofErr w:type="spellEnd"/>
      <w:proofErr w:type="gramEnd"/>
      <w:r>
        <w:t xml:space="preserve">= </w:t>
      </w:r>
      <w:r w:rsidRPr="007F77BF">
        <w:t>distance moved by substance</w:t>
      </w:r>
      <w:r>
        <w:t>/distance moved by solvent front</w:t>
      </w:r>
    </w:p>
    <w:p w:rsidR="007F77BF" w:rsidRDefault="007F77BF" w:rsidP="007F77BF">
      <w:pPr>
        <w:ind w:left="360"/>
      </w:pPr>
      <w:proofErr w:type="spellStart"/>
      <w:r>
        <w:t>Rf</w:t>
      </w:r>
      <w:r>
        <w:rPr>
          <w:vertAlign w:val="subscript"/>
        </w:rPr>
        <w:t>A</w:t>
      </w:r>
      <w:proofErr w:type="spellEnd"/>
      <w:r>
        <w:t>= 2.4cm/12.2cm</w:t>
      </w:r>
    </w:p>
    <w:p w:rsidR="007F77BF" w:rsidRDefault="007F77BF" w:rsidP="007F77BF">
      <w:pPr>
        <w:ind w:left="360"/>
      </w:pPr>
      <w:r>
        <w:t xml:space="preserve">   =0.1967=0.197</w:t>
      </w:r>
    </w:p>
    <w:p w:rsidR="007F77BF" w:rsidRDefault="007F77BF" w:rsidP="007F77BF">
      <w:pPr>
        <w:ind w:left="360"/>
      </w:pPr>
      <w:proofErr w:type="spellStart"/>
      <w:r>
        <w:t>Rf</w:t>
      </w:r>
      <w:r>
        <w:rPr>
          <w:vertAlign w:val="subscript"/>
        </w:rPr>
        <w:t>B</w:t>
      </w:r>
      <w:proofErr w:type="spellEnd"/>
      <w:r>
        <w:t>= 5.6cm/12.2cm</w:t>
      </w:r>
    </w:p>
    <w:p w:rsidR="007F77BF" w:rsidRDefault="007F77BF" w:rsidP="007F77BF">
      <w:pPr>
        <w:ind w:left="360"/>
      </w:pPr>
      <w:r>
        <w:t xml:space="preserve">   =0.459</w:t>
      </w:r>
    </w:p>
    <w:p w:rsidR="007F77BF" w:rsidRDefault="007F77BF" w:rsidP="007F77BF">
      <w:pPr>
        <w:ind w:left="360"/>
      </w:pPr>
      <w:proofErr w:type="spellStart"/>
      <w:r>
        <w:t>Rf</w:t>
      </w:r>
      <w:r>
        <w:rPr>
          <w:vertAlign w:val="subscript"/>
        </w:rPr>
        <w:t>C</w:t>
      </w:r>
      <w:proofErr w:type="spellEnd"/>
      <w:r>
        <w:t>= 8.9cm/12.2cm</w:t>
      </w:r>
    </w:p>
    <w:p w:rsidR="007F77BF" w:rsidRDefault="007F77BF" w:rsidP="007F77BF">
      <w:pPr>
        <w:ind w:left="360"/>
      </w:pPr>
      <w:r>
        <w:t xml:space="preserve">   =</w:t>
      </w:r>
      <w:r w:rsidR="0040254B">
        <w:t>0.730</w:t>
      </w:r>
    </w:p>
    <w:p w:rsidR="0040254B" w:rsidRDefault="0040254B" w:rsidP="007F77BF">
      <w:pPr>
        <w:ind w:left="360"/>
      </w:pPr>
      <w:r>
        <w:t xml:space="preserve">2b)    A→ </w:t>
      </w:r>
      <w:proofErr w:type="spellStart"/>
      <w:r>
        <w:t>Alkanal</w:t>
      </w:r>
      <w:proofErr w:type="spellEnd"/>
      <w:r>
        <w:t>/aldehyde</w:t>
      </w:r>
    </w:p>
    <w:p w:rsidR="0040254B" w:rsidRDefault="0040254B" w:rsidP="007F77BF">
      <w:pPr>
        <w:ind w:left="360"/>
      </w:pPr>
      <w:r>
        <w:t xml:space="preserve">          B→ Alkene</w:t>
      </w:r>
    </w:p>
    <w:p w:rsidR="0040254B" w:rsidRDefault="0040254B" w:rsidP="007F77BF">
      <w:pPr>
        <w:ind w:left="360"/>
      </w:pPr>
      <w:r>
        <w:t xml:space="preserve">2c)  </w:t>
      </w:r>
      <w:proofErr w:type="gramStart"/>
      <w:r>
        <w:t>This</w:t>
      </w:r>
      <w:proofErr w:type="gramEnd"/>
      <w:r>
        <w:t xml:space="preserve"> test is e</w:t>
      </w:r>
      <w:r w:rsidR="004D3E46">
        <w:t>mployed for aldehyde and ketone to test its carbonyl functionality.</w:t>
      </w:r>
    </w:p>
    <w:p w:rsidR="0040254B" w:rsidRPr="007F77BF" w:rsidRDefault="0040254B" w:rsidP="007F77BF">
      <w:pPr>
        <w:ind w:left="360"/>
      </w:pPr>
      <w:r>
        <w:t xml:space="preserve">2d)   </w:t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2581"/>
        <w:gridCol w:w="2189"/>
      </w:tblGrid>
      <w:tr w:rsidR="0040254B" w:rsidTr="0040254B">
        <w:trPr>
          <w:trHeight w:val="262"/>
        </w:trPr>
        <w:tc>
          <w:tcPr>
            <w:tcW w:w="2581" w:type="dxa"/>
          </w:tcPr>
          <w:p w:rsidR="0040254B" w:rsidRDefault="0040254B" w:rsidP="007F77BF">
            <w:r>
              <w:lastRenderedPageBreak/>
              <w:t>Functional group</w:t>
            </w:r>
          </w:p>
        </w:tc>
        <w:tc>
          <w:tcPr>
            <w:tcW w:w="2189" w:type="dxa"/>
          </w:tcPr>
          <w:p w:rsidR="0040254B" w:rsidRDefault="0040254B" w:rsidP="007F77BF">
            <w:r>
              <w:t xml:space="preserve">Examples </w:t>
            </w:r>
          </w:p>
        </w:tc>
      </w:tr>
      <w:tr w:rsidR="0040254B" w:rsidTr="0040254B">
        <w:trPr>
          <w:trHeight w:val="566"/>
        </w:trPr>
        <w:tc>
          <w:tcPr>
            <w:tcW w:w="2581" w:type="dxa"/>
          </w:tcPr>
          <w:p w:rsidR="0040254B" w:rsidRDefault="0025471B" w:rsidP="007F77BF">
            <w:r>
              <w:t xml:space="preserve">     -C-C</w:t>
            </w:r>
            <w:r w:rsidR="0040254B">
              <w:t xml:space="preserve">    single bond</w:t>
            </w:r>
          </w:p>
        </w:tc>
        <w:tc>
          <w:tcPr>
            <w:tcW w:w="2189" w:type="dxa"/>
          </w:tcPr>
          <w:p w:rsidR="0040254B" w:rsidRDefault="0040254B" w:rsidP="007F77BF">
            <w:r>
              <w:t>Methane, octane.</w:t>
            </w:r>
          </w:p>
        </w:tc>
      </w:tr>
      <w:tr w:rsidR="0040254B" w:rsidTr="0040254B">
        <w:trPr>
          <w:trHeight w:val="262"/>
        </w:trPr>
        <w:tc>
          <w:tcPr>
            <w:tcW w:w="2581" w:type="dxa"/>
          </w:tcPr>
          <w:p w:rsidR="0040254B" w:rsidRDefault="0040254B" w:rsidP="007F77BF">
            <w:r>
              <w:t xml:space="preserve">  C=C    double bond</w:t>
            </w:r>
          </w:p>
        </w:tc>
        <w:tc>
          <w:tcPr>
            <w:tcW w:w="2189" w:type="dxa"/>
          </w:tcPr>
          <w:p w:rsidR="0040254B" w:rsidRDefault="0025471B" w:rsidP="007F77BF">
            <w:r>
              <w:t>Propene, ethane.</w:t>
            </w:r>
          </w:p>
        </w:tc>
      </w:tr>
      <w:tr w:rsidR="0040254B" w:rsidTr="0040254B">
        <w:trPr>
          <w:trHeight w:val="262"/>
        </w:trPr>
        <w:tc>
          <w:tcPr>
            <w:tcW w:w="2581" w:type="dxa"/>
          </w:tcPr>
          <w:p w:rsidR="0040254B" w:rsidRDefault="0025471B" w:rsidP="007F77BF">
            <w:r>
              <w:t xml:space="preserve">  C≡C   triple bond</w:t>
            </w:r>
          </w:p>
        </w:tc>
        <w:tc>
          <w:tcPr>
            <w:tcW w:w="2189" w:type="dxa"/>
          </w:tcPr>
          <w:p w:rsidR="0040254B" w:rsidRDefault="0025471B" w:rsidP="007F77BF">
            <w:proofErr w:type="spellStart"/>
            <w:r>
              <w:t>Ethyne</w:t>
            </w:r>
            <w:proofErr w:type="spellEnd"/>
            <w:r>
              <w:t xml:space="preserve">, </w:t>
            </w:r>
            <w:proofErr w:type="spellStart"/>
            <w:r>
              <w:t>propyne</w:t>
            </w:r>
            <w:proofErr w:type="spellEnd"/>
            <w:r>
              <w:t>.</w:t>
            </w:r>
          </w:p>
        </w:tc>
      </w:tr>
      <w:tr w:rsidR="0040254B" w:rsidTr="0040254B">
        <w:trPr>
          <w:trHeight w:val="273"/>
        </w:trPr>
        <w:tc>
          <w:tcPr>
            <w:tcW w:w="2581" w:type="dxa"/>
          </w:tcPr>
          <w:p w:rsidR="0040254B" w:rsidRDefault="0025471B" w:rsidP="007F77BF">
            <w:r>
              <w:t xml:space="preserve">  -OH   hydroxyl group</w:t>
            </w:r>
          </w:p>
        </w:tc>
        <w:tc>
          <w:tcPr>
            <w:tcW w:w="2189" w:type="dxa"/>
          </w:tcPr>
          <w:p w:rsidR="0040254B" w:rsidRDefault="0025471B" w:rsidP="007F77BF">
            <w:r>
              <w:t>Ethanol, methanol.</w:t>
            </w:r>
          </w:p>
        </w:tc>
      </w:tr>
      <w:tr w:rsidR="0040254B" w:rsidTr="0040254B">
        <w:trPr>
          <w:trHeight w:val="262"/>
        </w:trPr>
        <w:tc>
          <w:tcPr>
            <w:tcW w:w="2581" w:type="dxa"/>
          </w:tcPr>
          <w:p w:rsidR="0040254B" w:rsidRPr="0025471B" w:rsidRDefault="0025471B" w:rsidP="007F77BF">
            <w:r>
              <w:t xml:space="preserve">  -NH</w:t>
            </w:r>
            <w:r>
              <w:rPr>
                <w:vertAlign w:val="subscript"/>
              </w:rPr>
              <w:t>2</w:t>
            </w:r>
            <w:r>
              <w:t xml:space="preserve">  amino group</w:t>
            </w:r>
          </w:p>
        </w:tc>
        <w:tc>
          <w:tcPr>
            <w:tcW w:w="2189" w:type="dxa"/>
          </w:tcPr>
          <w:p w:rsidR="0040254B" w:rsidRDefault="0025471B" w:rsidP="007F77BF">
            <w:r>
              <w:t>Methylamine, ethylamine.</w:t>
            </w:r>
          </w:p>
        </w:tc>
      </w:tr>
      <w:tr w:rsidR="0040254B" w:rsidTr="0040254B">
        <w:trPr>
          <w:trHeight w:val="262"/>
        </w:trPr>
        <w:tc>
          <w:tcPr>
            <w:tcW w:w="2581" w:type="dxa"/>
          </w:tcPr>
          <w:p w:rsidR="0040254B" w:rsidRDefault="0025471B" w:rsidP="007F77BF">
            <w:r>
              <w:t xml:space="preserve">   -COH  </w:t>
            </w:r>
            <w:proofErr w:type="spellStart"/>
            <w:r>
              <w:t>formyl</w:t>
            </w:r>
            <w:proofErr w:type="spellEnd"/>
            <w:r>
              <w:t xml:space="preserve"> group</w:t>
            </w:r>
          </w:p>
        </w:tc>
        <w:tc>
          <w:tcPr>
            <w:tcW w:w="2189" w:type="dxa"/>
          </w:tcPr>
          <w:p w:rsidR="0040254B" w:rsidRDefault="0025471B" w:rsidP="007F77BF">
            <w:r>
              <w:t xml:space="preserve">Methanol, </w:t>
            </w:r>
            <w:proofErr w:type="spellStart"/>
            <w:r>
              <w:t>propanal</w:t>
            </w:r>
            <w:proofErr w:type="spellEnd"/>
            <w:r>
              <w:t>.</w:t>
            </w:r>
          </w:p>
        </w:tc>
      </w:tr>
      <w:tr w:rsidR="0040254B" w:rsidTr="0040254B">
        <w:trPr>
          <w:trHeight w:val="273"/>
        </w:trPr>
        <w:tc>
          <w:tcPr>
            <w:tcW w:w="2581" w:type="dxa"/>
          </w:tcPr>
          <w:p w:rsidR="0025471B" w:rsidRDefault="0025471B" w:rsidP="007F77BF">
            <w:r>
              <w:t xml:space="preserve">  -C=O</w:t>
            </w:r>
          </w:p>
          <w:p w:rsidR="00133F37" w:rsidRDefault="00133F37" w:rsidP="007F77BF">
            <w:r>
              <w:t xml:space="preserve">    I</w:t>
            </w:r>
          </w:p>
          <w:p w:rsidR="00133F37" w:rsidRDefault="00133F37" w:rsidP="007F77BF">
            <w:r>
              <w:t xml:space="preserve">  OH</w:t>
            </w:r>
          </w:p>
          <w:p w:rsidR="00133F37" w:rsidRDefault="00133F37" w:rsidP="007F77BF">
            <w:r>
              <w:t>Carboxyl group</w:t>
            </w:r>
          </w:p>
        </w:tc>
        <w:tc>
          <w:tcPr>
            <w:tcW w:w="2189" w:type="dxa"/>
          </w:tcPr>
          <w:p w:rsidR="0040254B" w:rsidRDefault="0040254B" w:rsidP="007F77BF"/>
        </w:tc>
      </w:tr>
    </w:tbl>
    <w:p w:rsidR="0040254B" w:rsidRPr="007F77BF" w:rsidRDefault="0040254B" w:rsidP="007F77BF">
      <w:pPr>
        <w:ind w:left="360"/>
      </w:pPr>
    </w:p>
    <w:p w:rsidR="007F77BF" w:rsidRDefault="007F77BF" w:rsidP="007F77BF">
      <w:pPr>
        <w:ind w:left="360"/>
        <w:rPr>
          <w:u w:val="single"/>
        </w:rPr>
      </w:pPr>
      <w:r>
        <w:rPr>
          <w:u w:val="single"/>
        </w:rPr>
        <w:t xml:space="preserve">                                             </w:t>
      </w:r>
    </w:p>
    <w:p w:rsidR="007F77BF" w:rsidRPr="007F77BF" w:rsidRDefault="007F77BF" w:rsidP="007F77BF">
      <w:pPr>
        <w:ind w:left="360"/>
        <w:rPr>
          <w:u w:val="single"/>
        </w:rPr>
      </w:pPr>
    </w:p>
    <w:sectPr w:rsidR="007F77BF" w:rsidRPr="007F7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907"/>
    <w:multiLevelType w:val="hybridMultilevel"/>
    <w:tmpl w:val="EBDC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42D6D"/>
    <w:multiLevelType w:val="hybridMultilevel"/>
    <w:tmpl w:val="F0E29238"/>
    <w:lvl w:ilvl="0" w:tplc="0DF26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F29CB"/>
    <w:multiLevelType w:val="hybridMultilevel"/>
    <w:tmpl w:val="F3F6E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A2D"/>
    <w:multiLevelType w:val="hybridMultilevel"/>
    <w:tmpl w:val="C7CC7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45FF0"/>
    <w:multiLevelType w:val="hybridMultilevel"/>
    <w:tmpl w:val="73F0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051E0"/>
    <w:multiLevelType w:val="hybridMultilevel"/>
    <w:tmpl w:val="1B864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D385F"/>
    <w:multiLevelType w:val="hybridMultilevel"/>
    <w:tmpl w:val="7FCAE8D8"/>
    <w:lvl w:ilvl="0" w:tplc="CFF0DEA8">
      <w:start w:val="1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BF"/>
    <w:rsid w:val="00063022"/>
    <w:rsid w:val="00133F37"/>
    <w:rsid w:val="0025471B"/>
    <w:rsid w:val="0040254B"/>
    <w:rsid w:val="004D3E46"/>
    <w:rsid w:val="0059355C"/>
    <w:rsid w:val="006F2D3F"/>
    <w:rsid w:val="007F77BF"/>
    <w:rsid w:val="00907A6E"/>
    <w:rsid w:val="0095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7BF"/>
    <w:pPr>
      <w:ind w:left="720"/>
      <w:contextualSpacing/>
    </w:pPr>
  </w:style>
  <w:style w:type="table" w:styleId="TableGrid">
    <w:name w:val="Table Grid"/>
    <w:basedOn w:val="TableNormal"/>
    <w:uiPriority w:val="59"/>
    <w:rsid w:val="0040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7BF"/>
    <w:pPr>
      <w:ind w:left="720"/>
      <w:contextualSpacing/>
    </w:pPr>
  </w:style>
  <w:style w:type="table" w:styleId="TableGrid">
    <w:name w:val="Table Grid"/>
    <w:basedOn w:val="TableNormal"/>
    <w:uiPriority w:val="59"/>
    <w:rsid w:val="0040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3</cp:revision>
  <dcterms:created xsi:type="dcterms:W3CDTF">2018-04-02T16:34:00Z</dcterms:created>
  <dcterms:modified xsi:type="dcterms:W3CDTF">2018-04-07T18:20:00Z</dcterms:modified>
</cp:coreProperties>
</file>