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48" w:rsidRDefault="000400BD">
      <w:pPr>
        <w:rPr>
          <w:b/>
        </w:rPr>
      </w:pPr>
      <w:r>
        <w:rPr>
          <w:b/>
        </w:rPr>
        <w:t>NAME: ABUDU PRECIOUS ESTHER</w:t>
      </w:r>
    </w:p>
    <w:p w:rsidR="000400BD" w:rsidRDefault="000400BD">
      <w:pPr>
        <w:rPr>
          <w:b/>
        </w:rPr>
      </w:pPr>
      <w:r>
        <w:rPr>
          <w:b/>
        </w:rPr>
        <w:t>MATRIC NUMBER: 17/MHS01/008</w:t>
      </w:r>
    </w:p>
    <w:p w:rsidR="000400BD" w:rsidRDefault="000400BD">
      <w:pPr>
        <w:rPr>
          <w:b/>
        </w:rPr>
      </w:pPr>
      <w:r>
        <w:rPr>
          <w:b/>
        </w:rPr>
        <w:t>DEPARTMENT: MEDICINE AND SURGERY</w:t>
      </w:r>
    </w:p>
    <w:p w:rsidR="000400BD" w:rsidRDefault="000400BD">
      <w:pPr>
        <w:rPr>
          <w:b/>
        </w:rPr>
      </w:pPr>
      <w:r>
        <w:rPr>
          <w:b/>
        </w:rPr>
        <w:t>COLLEGE: MEDICINE AND HEALTH SCIENCES</w:t>
      </w:r>
    </w:p>
    <w:p w:rsidR="000400BD" w:rsidRDefault="000400BD">
      <w:pPr>
        <w:rPr>
          <w:b/>
        </w:rPr>
      </w:pPr>
      <w:r>
        <w:rPr>
          <w:b/>
        </w:rPr>
        <w:t xml:space="preserve">100 </w:t>
      </w:r>
      <w:proofErr w:type="gramStart"/>
      <w:r>
        <w:rPr>
          <w:b/>
        </w:rPr>
        <w:t>LEVEL</w:t>
      </w:r>
      <w:proofErr w:type="gramEnd"/>
    </w:p>
    <w:p w:rsidR="000400BD" w:rsidRDefault="000400BD">
      <w:pPr>
        <w:rPr>
          <w:b/>
        </w:rPr>
      </w:pPr>
      <w:r>
        <w:rPr>
          <w:b/>
        </w:rPr>
        <w:t>QUESTIONS</w:t>
      </w:r>
    </w:p>
    <w:p w:rsidR="000400BD" w:rsidRPr="00C521E1" w:rsidRDefault="000400BD">
      <w:pPr>
        <w:rPr>
          <w:b/>
        </w:rPr>
      </w:pPr>
      <w:r w:rsidRPr="00C521E1">
        <w:rPr>
          <w:b/>
        </w:rPr>
        <w:t>QUESTION 1</w:t>
      </w:r>
    </w:p>
    <w:p w:rsidR="000400BD" w:rsidRDefault="000400BD" w:rsidP="000400BD">
      <w:pPr>
        <w:pStyle w:val="ListParagraph"/>
        <w:numPr>
          <w:ilvl w:val="0"/>
          <w:numId w:val="1"/>
        </w:numPr>
      </w:pPr>
      <w:r>
        <w:t>1. Ethyl benzene(C</w:t>
      </w:r>
      <w:r>
        <w:rPr>
          <w:vertAlign w:val="subscript"/>
        </w:rPr>
        <w:t>8</w:t>
      </w:r>
      <w:r>
        <w:t>H</w:t>
      </w:r>
      <w:r>
        <w:rPr>
          <w:vertAlign w:val="subscript"/>
        </w:rPr>
        <w:t>9</w:t>
      </w:r>
      <w:r>
        <w:t>)</w:t>
      </w:r>
    </w:p>
    <w:p w:rsidR="000400BD" w:rsidRDefault="000400BD" w:rsidP="000400BD">
      <w:pPr>
        <w:pStyle w:val="ListParagraph"/>
      </w:pPr>
      <w:r>
        <w:t>2.</w:t>
      </w:r>
      <w:r w:rsidRPr="000400BD">
        <w:t xml:space="preserve"> </w:t>
      </w:r>
      <w:proofErr w:type="spellStart"/>
      <w:proofErr w:type="gramStart"/>
      <w:r w:rsidRPr="000400BD">
        <w:t>Phenylmethamine</w:t>
      </w:r>
      <w:proofErr w:type="spellEnd"/>
      <w:r>
        <w:t>(</w:t>
      </w:r>
      <w:proofErr w:type="gramEnd"/>
      <w:r>
        <w:t>C</w:t>
      </w:r>
      <w:r>
        <w:rPr>
          <w:vertAlign w:val="subscript"/>
        </w:rPr>
        <w:t>7</w:t>
      </w:r>
      <w:r>
        <w:t>H</w:t>
      </w:r>
      <w:r>
        <w:rPr>
          <w:vertAlign w:val="subscript"/>
        </w:rPr>
        <w:t>7</w:t>
      </w:r>
      <w:r>
        <w:t>N)</w:t>
      </w:r>
    </w:p>
    <w:p w:rsidR="000400BD" w:rsidRDefault="000400BD" w:rsidP="000400BD">
      <w:pPr>
        <w:pStyle w:val="ListParagraph"/>
      </w:pPr>
      <w:r>
        <w:t xml:space="preserve">3. </w:t>
      </w:r>
      <w:proofErr w:type="spellStart"/>
      <w:proofErr w:type="gramStart"/>
      <w:r>
        <w:t>Phenylmethanone</w:t>
      </w:r>
      <w:proofErr w:type="spellEnd"/>
      <w:r>
        <w:t>(</w:t>
      </w:r>
      <w:proofErr w:type="gramEnd"/>
      <w:r>
        <w:t>C</w:t>
      </w:r>
      <w:r>
        <w:rPr>
          <w:vertAlign w:val="subscript"/>
        </w:rPr>
        <w:t>7</w:t>
      </w:r>
      <w:r>
        <w:t>H</w:t>
      </w:r>
      <w:r>
        <w:rPr>
          <w:vertAlign w:val="subscript"/>
        </w:rPr>
        <w:t>5</w:t>
      </w:r>
      <w:r>
        <w:t>O)</w:t>
      </w:r>
    </w:p>
    <w:p w:rsidR="000400BD" w:rsidRDefault="000400BD" w:rsidP="000400BD">
      <w:pPr>
        <w:pStyle w:val="ListParagraph"/>
      </w:pPr>
      <w:r>
        <w:t>4. Pyran-3-</w:t>
      </w:r>
      <w:proofErr w:type="gramStart"/>
      <w:r>
        <w:t>carbonnitrile(</w:t>
      </w:r>
      <w:proofErr w:type="gramEnd"/>
      <w:r>
        <w:t>C</w:t>
      </w:r>
      <w:r>
        <w:rPr>
          <w:vertAlign w:val="subscript"/>
        </w:rPr>
        <w:t>6</w:t>
      </w:r>
      <w:r>
        <w:t>H</w:t>
      </w:r>
      <w:r>
        <w:rPr>
          <w:vertAlign w:val="subscript"/>
        </w:rPr>
        <w:t>3</w:t>
      </w:r>
      <w:r>
        <w:t>NO)</w:t>
      </w:r>
    </w:p>
    <w:p w:rsidR="000400BD" w:rsidRDefault="000400BD" w:rsidP="000400BD">
      <w:pPr>
        <w:pStyle w:val="ListParagraph"/>
      </w:pPr>
    </w:p>
    <w:p w:rsidR="000400BD" w:rsidRPr="000400BD" w:rsidRDefault="000400BD" w:rsidP="000400BD">
      <w:pPr>
        <w:pStyle w:val="ListParagraph"/>
        <w:numPr>
          <w:ilvl w:val="0"/>
          <w:numId w:val="1"/>
        </w:numPr>
      </w:pPr>
      <w:r>
        <w:rPr>
          <w:u w:val="single"/>
        </w:rPr>
        <w:t>IMPORTANCE OF ORGANIC COMPOUNDS</w:t>
      </w:r>
    </w:p>
    <w:p w:rsidR="000400BD" w:rsidRPr="00B53899" w:rsidRDefault="00B53899" w:rsidP="000400BD">
      <w:pPr>
        <w:pStyle w:val="ListParagraph"/>
        <w:rPr>
          <w:lang w:val="fr-FR"/>
        </w:rPr>
      </w:pPr>
      <w:r w:rsidRPr="00B53899">
        <w:rPr>
          <w:lang w:val="fr-FR"/>
        </w:rPr>
        <w:t xml:space="preserve">1. Food: Carbohydrates, </w:t>
      </w:r>
      <w:proofErr w:type="spellStart"/>
      <w:r w:rsidRPr="00B53899">
        <w:rPr>
          <w:lang w:val="fr-FR"/>
        </w:rPr>
        <w:t>Proteins</w:t>
      </w:r>
      <w:proofErr w:type="spellEnd"/>
      <w:r w:rsidRPr="00B53899">
        <w:rPr>
          <w:lang w:val="fr-FR"/>
        </w:rPr>
        <w:t>, Fats, etc</w:t>
      </w:r>
      <w:r>
        <w:rPr>
          <w:lang w:val="fr-FR"/>
        </w:rPr>
        <w:t>.</w:t>
      </w:r>
    </w:p>
    <w:p w:rsidR="00B53899" w:rsidRDefault="00B53899" w:rsidP="000400BD">
      <w:pPr>
        <w:pStyle w:val="ListParagraph"/>
      </w:pPr>
      <w:r>
        <w:t>2. Clothes: Cotton, Silk, Wool, Nylon, etc.</w:t>
      </w:r>
    </w:p>
    <w:p w:rsidR="00B53899" w:rsidRDefault="00B53899" w:rsidP="000400BD">
      <w:pPr>
        <w:pStyle w:val="ListParagraph"/>
      </w:pPr>
      <w:r>
        <w:t>3. Fuels: Coal, Wood, Natural gas, Petrol, etc.</w:t>
      </w:r>
    </w:p>
    <w:p w:rsidR="00B53899" w:rsidRPr="00B53899" w:rsidRDefault="00B53899" w:rsidP="000400BD">
      <w:pPr>
        <w:pStyle w:val="ListParagraph"/>
        <w:rPr>
          <w:lang w:val="fr-FR"/>
        </w:rPr>
      </w:pPr>
      <w:r w:rsidRPr="00B53899">
        <w:rPr>
          <w:lang w:val="fr-FR"/>
        </w:rPr>
        <w:t xml:space="preserve">4. </w:t>
      </w:r>
      <w:proofErr w:type="spellStart"/>
      <w:r>
        <w:rPr>
          <w:lang w:val="fr-FR"/>
        </w:rPr>
        <w:t>Medicine</w:t>
      </w:r>
      <w:proofErr w:type="spellEnd"/>
      <w:r>
        <w:rPr>
          <w:lang w:val="fr-FR"/>
        </w:rPr>
        <w:t xml:space="preserve">: </w:t>
      </w:r>
      <w:proofErr w:type="spellStart"/>
      <w:r>
        <w:rPr>
          <w:lang w:val="fr-FR"/>
        </w:rPr>
        <w:t>P</w:t>
      </w:r>
      <w:r w:rsidRPr="00B53899">
        <w:rPr>
          <w:lang w:val="fr-FR"/>
        </w:rPr>
        <w:t>enicillin</w:t>
      </w:r>
      <w:proofErr w:type="spellEnd"/>
      <w:r w:rsidRPr="00B53899">
        <w:rPr>
          <w:lang w:val="fr-FR"/>
        </w:rPr>
        <w:t xml:space="preserve">, Morphine, </w:t>
      </w:r>
      <w:proofErr w:type="spellStart"/>
      <w:r w:rsidRPr="00B53899">
        <w:rPr>
          <w:lang w:val="fr-FR"/>
        </w:rPr>
        <w:t>Aspirin</w:t>
      </w:r>
      <w:proofErr w:type="spellEnd"/>
      <w:r w:rsidRPr="00B53899">
        <w:rPr>
          <w:lang w:val="fr-FR"/>
        </w:rPr>
        <w:t>, etc.</w:t>
      </w:r>
    </w:p>
    <w:p w:rsidR="00B53899" w:rsidRPr="00B53899" w:rsidRDefault="00B53899" w:rsidP="000400BD">
      <w:pPr>
        <w:pStyle w:val="ListParagraph"/>
        <w:rPr>
          <w:lang w:val="fr-FR"/>
        </w:rPr>
      </w:pPr>
      <w:r w:rsidRPr="00B53899">
        <w:rPr>
          <w:lang w:val="fr-FR"/>
        </w:rPr>
        <w:t>5. Explosive: T.N.T, T.N.B, Nitrocellulose,</w:t>
      </w:r>
      <w:r>
        <w:rPr>
          <w:lang w:val="fr-FR"/>
        </w:rPr>
        <w:t xml:space="preserve"> </w:t>
      </w:r>
      <w:r w:rsidRPr="00B53899">
        <w:rPr>
          <w:lang w:val="fr-FR"/>
        </w:rPr>
        <w:t>etc.</w:t>
      </w:r>
    </w:p>
    <w:p w:rsidR="00B53899" w:rsidRPr="00B53899" w:rsidRDefault="00B53899" w:rsidP="000400BD">
      <w:pPr>
        <w:pStyle w:val="ListParagraph"/>
        <w:rPr>
          <w:lang w:val="fr-FR"/>
        </w:rPr>
      </w:pPr>
      <w:r w:rsidRPr="00B53899">
        <w:rPr>
          <w:lang w:val="fr-FR"/>
        </w:rPr>
        <w:t xml:space="preserve">6. </w:t>
      </w:r>
      <w:proofErr w:type="spellStart"/>
      <w:r w:rsidRPr="00B53899">
        <w:rPr>
          <w:lang w:val="fr-FR"/>
        </w:rPr>
        <w:t>Dyes</w:t>
      </w:r>
      <w:proofErr w:type="spellEnd"/>
      <w:r w:rsidRPr="00B53899">
        <w:rPr>
          <w:lang w:val="fr-FR"/>
        </w:rPr>
        <w:t xml:space="preserve">: Indigo, </w:t>
      </w:r>
      <w:proofErr w:type="spellStart"/>
      <w:r w:rsidRPr="00B53899">
        <w:rPr>
          <w:lang w:val="fr-FR"/>
        </w:rPr>
        <w:t>Alizarin</w:t>
      </w:r>
      <w:proofErr w:type="spellEnd"/>
      <w:r w:rsidRPr="00B53899">
        <w:rPr>
          <w:lang w:val="fr-FR"/>
        </w:rPr>
        <w:t>, etc.</w:t>
      </w:r>
    </w:p>
    <w:p w:rsidR="00B53899" w:rsidRPr="00B53899" w:rsidRDefault="00B53899" w:rsidP="000400BD">
      <w:pPr>
        <w:pStyle w:val="ListParagraph"/>
        <w:rPr>
          <w:lang w:val="fr-FR"/>
        </w:rPr>
      </w:pPr>
      <w:r w:rsidRPr="00B53899">
        <w:rPr>
          <w:lang w:val="fr-FR"/>
        </w:rPr>
        <w:t xml:space="preserve">7. Insecticides: D.D.T., </w:t>
      </w:r>
      <w:proofErr w:type="spellStart"/>
      <w:r w:rsidRPr="00B53899">
        <w:rPr>
          <w:lang w:val="fr-FR"/>
        </w:rPr>
        <w:t>Gammexane</w:t>
      </w:r>
      <w:proofErr w:type="spellEnd"/>
      <w:r w:rsidRPr="00B53899">
        <w:rPr>
          <w:lang w:val="fr-FR"/>
        </w:rPr>
        <w:t>, etc.</w:t>
      </w:r>
    </w:p>
    <w:p w:rsidR="00B53899" w:rsidRDefault="00B53899" w:rsidP="000400BD">
      <w:pPr>
        <w:pStyle w:val="ListParagraph"/>
      </w:pPr>
      <w:r w:rsidRPr="00B53899">
        <w:t>8. Household and other common: soaps, detergent, cosmetics, leather, plastics, paint</w:t>
      </w:r>
      <w:r>
        <w:t>s, ru</w:t>
      </w:r>
      <w:r w:rsidR="00C521E1">
        <w:t>b</w:t>
      </w:r>
      <w:r>
        <w:t>ber, resins, perfumes, etc.</w:t>
      </w:r>
      <w:r w:rsidRPr="00B53899">
        <w:t xml:space="preserve"> </w:t>
      </w:r>
    </w:p>
    <w:p w:rsidR="00B53899" w:rsidRDefault="00B53899" w:rsidP="000400BD">
      <w:pPr>
        <w:pStyle w:val="ListParagraph"/>
      </w:pPr>
    </w:p>
    <w:p w:rsidR="00C521E1" w:rsidRDefault="00C521E1" w:rsidP="00C521E1">
      <w:pPr>
        <w:pStyle w:val="ListParagraph"/>
        <w:numPr>
          <w:ilvl w:val="0"/>
          <w:numId w:val="1"/>
        </w:numPr>
      </w:pPr>
      <w:r>
        <w:t xml:space="preserve">The ring of Homocyclic compounds is made up of carbon atoms only, whereas that of heterocyclic compounds is made up of more than one king of atoms. Examples of Homocyclic compounds include Benzene, Phenol, Toluene, Naphthalene, and Anthracene. Examples of Heterocyclic compounds include Amino acids (tryptophan), alkaloids (reserpine, </w:t>
      </w:r>
      <w:proofErr w:type="spellStart"/>
      <w:r>
        <w:t>pilocarpine</w:t>
      </w:r>
      <w:proofErr w:type="spellEnd"/>
      <w:r>
        <w:t>), and steroids.</w:t>
      </w:r>
    </w:p>
    <w:p w:rsidR="00C521E1" w:rsidRDefault="00C521E1" w:rsidP="00C521E1">
      <w:pPr>
        <w:jc w:val="right"/>
      </w:pPr>
    </w:p>
    <w:p w:rsidR="00C521E1" w:rsidRDefault="00C521E1" w:rsidP="00C521E1">
      <w:pPr>
        <w:rPr>
          <w:b/>
        </w:rPr>
      </w:pPr>
      <w:r>
        <w:rPr>
          <w:b/>
        </w:rPr>
        <w:t xml:space="preserve">              QUESTION 2</w:t>
      </w:r>
    </w:p>
    <w:p w:rsidR="00C521E1" w:rsidRDefault="00C521E1" w:rsidP="00C521E1">
      <w:pPr>
        <w:ind w:left="360"/>
      </w:pPr>
      <w:proofErr w:type="gramStart"/>
      <w:r>
        <w:t xml:space="preserve">a.    </w:t>
      </w:r>
      <w:proofErr w:type="spellStart"/>
      <w:r w:rsidR="007E07D2">
        <w:t>R</w:t>
      </w:r>
      <w:r w:rsidR="007E07D2">
        <w:rPr>
          <w:vertAlign w:val="subscript"/>
        </w:rPr>
        <w:t>f</w:t>
      </w:r>
      <w:proofErr w:type="spellEnd"/>
      <w:proofErr w:type="gramEnd"/>
      <w:r w:rsidR="007E07D2">
        <w:t xml:space="preserve"> = </w:t>
      </w:r>
      <m:oMath>
        <m:f>
          <m:fPr>
            <m:ctrlPr>
              <w:rPr>
                <w:rFonts w:ascii="Cambria Math" w:hAnsi="Cambria Math"/>
                <w:i/>
              </w:rPr>
            </m:ctrlPr>
          </m:fPr>
          <m:num>
            <m:r>
              <w:rPr>
                <w:rFonts w:ascii="Cambria Math" w:hAnsi="Cambria Math"/>
              </w:rPr>
              <m:t>Distance moved by substance</m:t>
            </m:r>
          </m:num>
          <m:den>
            <m:r>
              <w:rPr>
                <w:rFonts w:ascii="Cambria Math" w:hAnsi="Cambria Math"/>
              </w:rPr>
              <m:t>Distance moved by the solvent front</m:t>
            </m:r>
          </m:den>
        </m:f>
      </m:oMath>
      <w:r>
        <w:t xml:space="preserve">  </w:t>
      </w:r>
    </w:p>
    <w:p w:rsidR="007E07D2" w:rsidRDefault="007E07D2" w:rsidP="00C521E1">
      <w:pPr>
        <w:ind w:left="360"/>
      </w:pPr>
      <w:r>
        <w:t>Solvent front =12.2cm</w:t>
      </w:r>
    </w:p>
    <w:p w:rsidR="007E07D2" w:rsidRDefault="007E07D2" w:rsidP="00C521E1">
      <w:pPr>
        <w:ind w:left="360"/>
      </w:pPr>
      <w:r>
        <w:t>Distance moved by substance=2.4cm, 5.6cm and 8.9cm</w:t>
      </w:r>
    </w:p>
    <w:p w:rsidR="007E07D2" w:rsidRPr="007E07D2" w:rsidRDefault="007E07D2" w:rsidP="00C521E1">
      <w:pPr>
        <w:ind w:left="360"/>
        <w:rPr>
          <w:sz w:val="28"/>
          <w:szCs w:val="28"/>
        </w:rPr>
      </w:pPr>
      <w:proofErr w:type="spellStart"/>
      <w:proofErr w:type="gramStart"/>
      <w:r w:rsidRPr="007E07D2">
        <w:rPr>
          <w:sz w:val="28"/>
          <w:szCs w:val="28"/>
        </w:rPr>
        <w:lastRenderedPageBreak/>
        <w:t>R</w:t>
      </w:r>
      <w:r w:rsidRPr="007E07D2">
        <w:rPr>
          <w:sz w:val="28"/>
          <w:szCs w:val="28"/>
          <w:vertAlign w:val="subscript"/>
        </w:rPr>
        <w:t>f</w:t>
      </w:r>
      <w:proofErr w:type="spellEnd"/>
      <w:r w:rsidRPr="007E07D2">
        <w:rPr>
          <w:sz w:val="28"/>
          <w:szCs w:val="28"/>
          <w:vertAlign w:val="subscript"/>
        </w:rPr>
        <w:t>(</w:t>
      </w:r>
      <w:proofErr w:type="gramEnd"/>
      <w:r w:rsidRPr="007E07D2">
        <w:rPr>
          <w:sz w:val="28"/>
          <w:szCs w:val="28"/>
          <w:vertAlign w:val="subscript"/>
        </w:rPr>
        <w:t>2.4cm)</w:t>
      </w:r>
      <w:r w:rsidRPr="007E07D2">
        <w:rPr>
          <w:sz w:val="28"/>
          <w:szCs w:val="28"/>
        </w:rPr>
        <w:t xml:space="preserve"> =</w:t>
      </w:r>
      <m:oMath>
        <m:f>
          <m:fPr>
            <m:ctrlPr>
              <w:rPr>
                <w:rFonts w:ascii="Cambria Math" w:hAnsi="Cambria Math"/>
                <w:i/>
                <w:sz w:val="28"/>
                <w:szCs w:val="28"/>
              </w:rPr>
            </m:ctrlPr>
          </m:fPr>
          <m:num>
            <m:r>
              <w:rPr>
                <w:rFonts w:ascii="Cambria Math" w:hAnsi="Cambria Math"/>
                <w:sz w:val="28"/>
                <w:szCs w:val="28"/>
              </w:rPr>
              <m:t>2.4cm</m:t>
            </m:r>
          </m:num>
          <m:den>
            <m:r>
              <w:rPr>
                <w:rFonts w:ascii="Cambria Math" w:hAnsi="Cambria Math"/>
                <w:sz w:val="28"/>
                <w:szCs w:val="28"/>
              </w:rPr>
              <m:t>12.2cm</m:t>
            </m:r>
          </m:den>
        </m:f>
      </m:oMath>
      <w:r w:rsidRPr="007E07D2">
        <w:rPr>
          <w:sz w:val="28"/>
          <w:szCs w:val="28"/>
        </w:rPr>
        <w:t xml:space="preserve"> =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61</m:t>
            </m:r>
          </m:den>
        </m:f>
      </m:oMath>
      <w:r w:rsidRPr="007E07D2">
        <w:rPr>
          <w:sz w:val="28"/>
          <w:szCs w:val="28"/>
        </w:rPr>
        <w:t xml:space="preserve"> =0.1967</w:t>
      </w:r>
    </w:p>
    <w:p w:rsidR="007E07D2" w:rsidRPr="007E07D2" w:rsidRDefault="007E07D2" w:rsidP="00C521E1">
      <w:pPr>
        <w:ind w:left="360"/>
        <w:rPr>
          <w:sz w:val="28"/>
          <w:szCs w:val="28"/>
        </w:rPr>
      </w:pPr>
      <w:proofErr w:type="spellStart"/>
      <w:proofErr w:type="gramStart"/>
      <w:r w:rsidRPr="007E07D2">
        <w:rPr>
          <w:sz w:val="28"/>
          <w:szCs w:val="28"/>
        </w:rPr>
        <w:t>R</w:t>
      </w:r>
      <w:r w:rsidRPr="007E07D2">
        <w:rPr>
          <w:sz w:val="28"/>
          <w:szCs w:val="28"/>
          <w:vertAlign w:val="subscript"/>
        </w:rPr>
        <w:t>f</w:t>
      </w:r>
      <w:proofErr w:type="spellEnd"/>
      <w:r w:rsidRPr="007E07D2">
        <w:rPr>
          <w:sz w:val="28"/>
          <w:szCs w:val="28"/>
          <w:vertAlign w:val="subscript"/>
        </w:rPr>
        <w:t>(</w:t>
      </w:r>
      <w:proofErr w:type="gramEnd"/>
      <w:r w:rsidRPr="007E07D2">
        <w:rPr>
          <w:sz w:val="28"/>
          <w:szCs w:val="28"/>
          <w:vertAlign w:val="subscript"/>
        </w:rPr>
        <w:t>5.6cm)</w:t>
      </w:r>
      <w:r w:rsidRPr="007E07D2">
        <w:rPr>
          <w:sz w:val="28"/>
          <w:szCs w:val="28"/>
        </w:rPr>
        <w:t xml:space="preserve"> = </w:t>
      </w:r>
      <m:oMath>
        <m:f>
          <m:fPr>
            <m:ctrlPr>
              <w:rPr>
                <w:rFonts w:ascii="Cambria Math" w:hAnsi="Cambria Math"/>
                <w:i/>
                <w:sz w:val="28"/>
                <w:szCs w:val="28"/>
              </w:rPr>
            </m:ctrlPr>
          </m:fPr>
          <m:num>
            <m:r>
              <w:rPr>
                <w:rFonts w:ascii="Cambria Math" w:hAnsi="Cambria Math"/>
                <w:sz w:val="28"/>
                <w:szCs w:val="28"/>
              </w:rPr>
              <m:t>5.6cm</m:t>
            </m:r>
          </m:num>
          <m:den>
            <m:r>
              <w:rPr>
                <w:rFonts w:ascii="Cambria Math" w:hAnsi="Cambria Math"/>
                <w:sz w:val="28"/>
                <w:szCs w:val="28"/>
              </w:rPr>
              <m:t>12.2cm</m:t>
            </m:r>
          </m:den>
        </m:f>
      </m:oMath>
      <w:r w:rsidRPr="007E07D2">
        <w:rPr>
          <w:sz w:val="28"/>
          <w:szCs w:val="28"/>
        </w:rPr>
        <w:t xml:space="preserve"> = </w:t>
      </w:r>
      <m:oMath>
        <m:f>
          <m:fPr>
            <m:ctrlPr>
              <w:rPr>
                <w:rFonts w:ascii="Cambria Math" w:hAnsi="Cambria Math"/>
                <w:i/>
                <w:sz w:val="28"/>
                <w:szCs w:val="28"/>
              </w:rPr>
            </m:ctrlPr>
          </m:fPr>
          <m:num>
            <m:r>
              <w:rPr>
                <w:rFonts w:ascii="Cambria Math" w:hAnsi="Cambria Math"/>
                <w:sz w:val="28"/>
                <w:szCs w:val="28"/>
              </w:rPr>
              <m:t>28</m:t>
            </m:r>
          </m:num>
          <m:den>
            <m:r>
              <w:rPr>
                <w:rFonts w:ascii="Cambria Math" w:hAnsi="Cambria Math"/>
                <w:sz w:val="28"/>
                <w:szCs w:val="28"/>
              </w:rPr>
              <m:t>61</m:t>
            </m:r>
          </m:den>
        </m:f>
      </m:oMath>
      <w:r w:rsidRPr="007E07D2">
        <w:rPr>
          <w:sz w:val="28"/>
          <w:szCs w:val="28"/>
        </w:rPr>
        <w:t xml:space="preserve">  =  0.4590</w:t>
      </w:r>
    </w:p>
    <w:p w:rsidR="007E07D2" w:rsidRPr="007E07D2" w:rsidRDefault="007E07D2" w:rsidP="00C521E1">
      <w:pPr>
        <w:ind w:left="360"/>
        <w:rPr>
          <w:sz w:val="28"/>
          <w:szCs w:val="28"/>
        </w:rPr>
      </w:pPr>
      <w:proofErr w:type="spellStart"/>
      <w:proofErr w:type="gramStart"/>
      <w:r w:rsidRPr="007E07D2">
        <w:rPr>
          <w:sz w:val="28"/>
          <w:szCs w:val="28"/>
        </w:rPr>
        <w:t>R</w:t>
      </w:r>
      <w:r w:rsidRPr="007E07D2">
        <w:rPr>
          <w:sz w:val="28"/>
          <w:szCs w:val="28"/>
          <w:vertAlign w:val="subscript"/>
        </w:rPr>
        <w:t>f</w:t>
      </w:r>
      <w:proofErr w:type="spellEnd"/>
      <w:r w:rsidRPr="007E07D2">
        <w:rPr>
          <w:sz w:val="28"/>
          <w:szCs w:val="28"/>
          <w:vertAlign w:val="subscript"/>
        </w:rPr>
        <w:t>(</w:t>
      </w:r>
      <w:proofErr w:type="gramEnd"/>
      <w:r w:rsidRPr="007E07D2">
        <w:rPr>
          <w:sz w:val="28"/>
          <w:szCs w:val="28"/>
          <w:vertAlign w:val="subscript"/>
        </w:rPr>
        <w:t xml:space="preserve">8.9cm) </w:t>
      </w:r>
      <w:r w:rsidRPr="007E07D2">
        <w:rPr>
          <w:sz w:val="28"/>
          <w:szCs w:val="28"/>
        </w:rPr>
        <w:t xml:space="preserve">= </w:t>
      </w:r>
      <m:oMath>
        <m:f>
          <m:fPr>
            <m:ctrlPr>
              <w:rPr>
                <w:rFonts w:ascii="Cambria Math" w:hAnsi="Cambria Math"/>
                <w:i/>
                <w:sz w:val="28"/>
                <w:szCs w:val="28"/>
              </w:rPr>
            </m:ctrlPr>
          </m:fPr>
          <m:num>
            <m:r>
              <w:rPr>
                <w:rFonts w:ascii="Cambria Math" w:hAnsi="Cambria Math"/>
                <w:sz w:val="28"/>
                <w:szCs w:val="28"/>
              </w:rPr>
              <m:t>8.9cm</m:t>
            </m:r>
          </m:num>
          <m:den>
            <m:r>
              <w:rPr>
                <w:rFonts w:ascii="Cambria Math" w:hAnsi="Cambria Math"/>
                <w:sz w:val="28"/>
                <w:szCs w:val="28"/>
              </w:rPr>
              <m:t>12.2cm</m:t>
            </m:r>
          </m:den>
        </m:f>
      </m:oMath>
      <w:r w:rsidRPr="007E07D2">
        <w:rPr>
          <w:sz w:val="28"/>
          <w:szCs w:val="28"/>
        </w:rPr>
        <w:t xml:space="preserve">  = </w:t>
      </w:r>
      <m:oMath>
        <m:f>
          <m:fPr>
            <m:ctrlPr>
              <w:rPr>
                <w:rFonts w:ascii="Cambria Math" w:hAnsi="Cambria Math"/>
                <w:i/>
                <w:sz w:val="28"/>
                <w:szCs w:val="28"/>
              </w:rPr>
            </m:ctrlPr>
          </m:fPr>
          <m:num>
            <m:r>
              <w:rPr>
                <w:rFonts w:ascii="Cambria Math" w:hAnsi="Cambria Math"/>
                <w:sz w:val="28"/>
                <w:szCs w:val="28"/>
              </w:rPr>
              <m:t>89</m:t>
            </m:r>
          </m:num>
          <m:den>
            <m:r>
              <w:rPr>
                <w:rFonts w:ascii="Cambria Math" w:hAnsi="Cambria Math"/>
                <w:sz w:val="28"/>
                <w:szCs w:val="28"/>
              </w:rPr>
              <m:t>122</m:t>
            </m:r>
          </m:den>
        </m:f>
      </m:oMath>
      <w:r w:rsidRPr="007E07D2">
        <w:rPr>
          <w:sz w:val="28"/>
          <w:szCs w:val="28"/>
        </w:rPr>
        <w:t xml:space="preserve"> = 0.7295</w:t>
      </w:r>
    </w:p>
    <w:p w:rsidR="00C521E1" w:rsidRDefault="00C521E1" w:rsidP="00C521E1">
      <w:pPr>
        <w:ind w:left="360"/>
      </w:pPr>
    </w:p>
    <w:p w:rsidR="00A22CDB" w:rsidRDefault="007E07D2" w:rsidP="007E07D2">
      <w:r>
        <w:t xml:space="preserve">b.     </w:t>
      </w:r>
      <w:r w:rsidR="00A22CDB">
        <w:t>Compound A belongs to Aldehydes and Compound B belongs to Alkenes.</w:t>
      </w:r>
    </w:p>
    <w:p w:rsidR="007E07D2" w:rsidRDefault="00A22CDB" w:rsidP="005318BC">
      <w:r>
        <w:t>c.     2</w:t>
      </w:r>
      <w:proofErr w:type="gramStart"/>
      <w:r>
        <w:t>,4</w:t>
      </w:r>
      <w:proofErr w:type="gramEnd"/>
      <w:r>
        <w:t xml:space="preserve">-Dinitrophenylhydrazine test is employed for  </w:t>
      </w:r>
      <w:r>
        <w:rPr>
          <w:u w:val="single"/>
        </w:rPr>
        <w:t xml:space="preserve">Ketones </w:t>
      </w:r>
      <w:r>
        <w:t xml:space="preserve">and </w:t>
      </w:r>
      <w:r>
        <w:rPr>
          <w:u w:val="single"/>
        </w:rPr>
        <w:t>Aldehydes.</w:t>
      </w:r>
    </w:p>
    <w:p w:rsidR="00B82CEF" w:rsidRDefault="005318BC" w:rsidP="005318BC">
      <w:r>
        <w:t xml:space="preserve">d.    I.  Hydroxyl group, -OH e.g. </w:t>
      </w:r>
      <w:r w:rsidR="00B82CEF">
        <w:t xml:space="preserve"> Methanol, Ethanol.</w:t>
      </w:r>
    </w:p>
    <w:p w:rsidR="005318BC" w:rsidRDefault="00B82CEF" w:rsidP="005318BC">
      <w:r>
        <w:t xml:space="preserve">       </w:t>
      </w:r>
      <w:r w:rsidR="005318BC">
        <w:t>ii. Amino group, -NH</w:t>
      </w:r>
      <w:r w:rsidR="005318BC">
        <w:rPr>
          <w:vertAlign w:val="subscript"/>
        </w:rPr>
        <w:t>2</w:t>
      </w:r>
      <w:r w:rsidR="005318BC">
        <w:t xml:space="preserve"> e.g. </w:t>
      </w:r>
      <w:r w:rsidR="00FC4C6E">
        <w:t>Methylamine, ethylamine.</w:t>
      </w:r>
    </w:p>
    <w:p w:rsidR="005318BC" w:rsidRDefault="005318BC" w:rsidP="005318BC">
      <w:r>
        <w:t xml:space="preserve">       iii. Carboxyl group, -COOH e.g. </w:t>
      </w:r>
      <w:proofErr w:type="spellStart"/>
      <w:r w:rsidR="00B82CEF">
        <w:t>Ethanoic</w:t>
      </w:r>
      <w:proofErr w:type="spellEnd"/>
      <w:r w:rsidR="00B82CEF">
        <w:t xml:space="preserve"> acid, </w:t>
      </w:r>
      <w:proofErr w:type="spellStart"/>
      <w:r w:rsidR="00B82CEF">
        <w:t>Butanoic</w:t>
      </w:r>
      <w:proofErr w:type="spellEnd"/>
      <w:r w:rsidR="00B82CEF">
        <w:t xml:space="preserve"> acid</w:t>
      </w:r>
      <w:r w:rsidR="00FC4C6E">
        <w:t>.</w:t>
      </w:r>
    </w:p>
    <w:p w:rsidR="005318BC" w:rsidRPr="00B82CEF" w:rsidRDefault="00B82CEF" w:rsidP="005318BC">
      <w:pPr>
        <w:rPr>
          <w:lang w:val="fr-FR"/>
        </w:rPr>
      </w:pPr>
      <w:r>
        <w:t xml:space="preserve">       </w:t>
      </w:r>
      <w:r w:rsidRPr="00B82CEF">
        <w:rPr>
          <w:lang w:val="fr-FR"/>
        </w:rPr>
        <w:t xml:space="preserve">iv. </w:t>
      </w:r>
      <w:proofErr w:type="spellStart"/>
      <w:r w:rsidRPr="00B82CEF">
        <w:rPr>
          <w:lang w:val="fr-FR"/>
        </w:rPr>
        <w:t>Aldehyde</w:t>
      </w:r>
      <w:proofErr w:type="spellEnd"/>
      <w:r w:rsidRPr="00B82CEF">
        <w:rPr>
          <w:lang w:val="fr-FR"/>
        </w:rPr>
        <w:t xml:space="preserve"> </w:t>
      </w:r>
      <w:proofErr w:type="spellStart"/>
      <w:r w:rsidRPr="00B82CEF">
        <w:rPr>
          <w:lang w:val="fr-FR"/>
        </w:rPr>
        <w:t>e.g</w:t>
      </w:r>
      <w:proofErr w:type="spellEnd"/>
      <w:r w:rsidRPr="00B82CEF">
        <w:rPr>
          <w:lang w:val="fr-FR"/>
        </w:rPr>
        <w:t xml:space="preserve">. </w:t>
      </w:r>
      <w:proofErr w:type="spellStart"/>
      <w:r w:rsidRPr="00B82CEF">
        <w:rPr>
          <w:lang w:val="fr-FR"/>
        </w:rPr>
        <w:t>Acetaldehyde</w:t>
      </w:r>
      <w:proofErr w:type="spellEnd"/>
      <w:r w:rsidRPr="00B82CEF">
        <w:rPr>
          <w:lang w:val="fr-FR"/>
        </w:rPr>
        <w:t xml:space="preserve"> (Ethanal),</w:t>
      </w:r>
      <w:r w:rsidR="00FC4C6E">
        <w:rPr>
          <w:lang w:val="fr-FR"/>
        </w:rPr>
        <w:t xml:space="preserve"> </w:t>
      </w:r>
      <w:proofErr w:type="spellStart"/>
      <w:r w:rsidR="00FC4C6E">
        <w:rPr>
          <w:lang w:val="fr-FR"/>
        </w:rPr>
        <w:t>Pentanal</w:t>
      </w:r>
      <w:proofErr w:type="spellEnd"/>
      <w:r w:rsidR="00FC4C6E">
        <w:rPr>
          <w:lang w:val="fr-FR"/>
        </w:rPr>
        <w:t>.</w:t>
      </w:r>
    </w:p>
    <w:p w:rsidR="00B82CEF" w:rsidRDefault="00B82CEF" w:rsidP="005318BC">
      <w:r w:rsidRPr="00B82CEF">
        <w:rPr>
          <w:lang w:val="fr-FR"/>
        </w:rPr>
        <w:t xml:space="preserve">       </w:t>
      </w:r>
      <w:r>
        <w:t>v. Carbonyl group (Ketones) e.g. Butanone</w:t>
      </w:r>
      <w:r w:rsidR="00FC4C6E">
        <w:t xml:space="preserve">, </w:t>
      </w:r>
      <w:proofErr w:type="spellStart"/>
      <w:r w:rsidR="00FC4C6E">
        <w:t>Propanone</w:t>
      </w:r>
      <w:proofErr w:type="spellEnd"/>
      <w:r w:rsidR="00FC4C6E">
        <w:t>.</w:t>
      </w:r>
    </w:p>
    <w:p w:rsidR="00B82CEF" w:rsidRPr="00FC4C6E" w:rsidRDefault="00B82CEF" w:rsidP="005318BC">
      <w:pPr>
        <w:rPr>
          <w:lang w:val="fr-FR"/>
        </w:rPr>
      </w:pPr>
      <w:r>
        <w:t xml:space="preserve">       </w:t>
      </w:r>
      <w:r w:rsidRPr="00FC4C6E">
        <w:rPr>
          <w:lang w:val="fr-FR"/>
        </w:rPr>
        <w:t>vi. E</w:t>
      </w:r>
      <w:r w:rsidR="00FC4C6E" w:rsidRPr="00FC4C6E">
        <w:rPr>
          <w:lang w:val="fr-FR"/>
        </w:rPr>
        <w:t>s</w:t>
      </w:r>
      <w:r w:rsidRPr="00FC4C6E">
        <w:rPr>
          <w:lang w:val="fr-FR"/>
        </w:rPr>
        <w:t xml:space="preserve">ther </w:t>
      </w:r>
      <w:proofErr w:type="spellStart"/>
      <w:r w:rsidRPr="00FC4C6E">
        <w:rPr>
          <w:lang w:val="fr-FR"/>
        </w:rPr>
        <w:t>e.g</w:t>
      </w:r>
      <w:proofErr w:type="spellEnd"/>
      <w:r w:rsidRPr="00FC4C6E">
        <w:rPr>
          <w:lang w:val="fr-FR"/>
        </w:rPr>
        <w:t>.</w:t>
      </w:r>
      <w:r w:rsidR="00FC4C6E" w:rsidRPr="00FC4C6E">
        <w:rPr>
          <w:lang w:val="fr-FR"/>
        </w:rPr>
        <w:t xml:space="preserve"> </w:t>
      </w:r>
      <w:proofErr w:type="spellStart"/>
      <w:r w:rsidR="00FC4C6E" w:rsidRPr="00FC4C6E">
        <w:rPr>
          <w:lang w:val="fr-FR"/>
        </w:rPr>
        <w:t>Ethyl</w:t>
      </w:r>
      <w:proofErr w:type="spellEnd"/>
      <w:r w:rsidR="00FC4C6E" w:rsidRPr="00FC4C6E">
        <w:rPr>
          <w:lang w:val="fr-FR"/>
        </w:rPr>
        <w:t xml:space="preserve"> </w:t>
      </w:r>
      <w:proofErr w:type="spellStart"/>
      <w:r w:rsidR="00FC4C6E" w:rsidRPr="00FC4C6E">
        <w:rPr>
          <w:lang w:val="fr-FR"/>
        </w:rPr>
        <w:t>butanoate</w:t>
      </w:r>
      <w:proofErr w:type="spellEnd"/>
      <w:r w:rsidR="00FC4C6E" w:rsidRPr="00FC4C6E">
        <w:rPr>
          <w:lang w:val="fr-FR"/>
        </w:rPr>
        <w:t xml:space="preserve">,  </w:t>
      </w:r>
      <w:proofErr w:type="spellStart"/>
      <w:r w:rsidR="00FC4C6E">
        <w:rPr>
          <w:lang w:val="fr-FR"/>
        </w:rPr>
        <w:t>Methyl</w:t>
      </w:r>
      <w:proofErr w:type="spellEnd"/>
      <w:r w:rsidR="00FC4C6E">
        <w:rPr>
          <w:lang w:val="fr-FR"/>
        </w:rPr>
        <w:t xml:space="preserve"> </w:t>
      </w:r>
      <w:proofErr w:type="spellStart"/>
      <w:r w:rsidR="00FC4C6E">
        <w:rPr>
          <w:lang w:val="fr-FR"/>
        </w:rPr>
        <w:t>ethano</w:t>
      </w:r>
      <w:r w:rsidR="004B1332">
        <w:rPr>
          <w:lang w:val="fr-FR"/>
        </w:rPr>
        <w:t>ate</w:t>
      </w:r>
      <w:proofErr w:type="spellEnd"/>
      <w:r w:rsidR="004B1332">
        <w:rPr>
          <w:lang w:val="fr-FR"/>
        </w:rPr>
        <w:t>.</w:t>
      </w:r>
      <w:bookmarkStart w:id="0" w:name="_GoBack"/>
      <w:bookmarkEnd w:id="0"/>
    </w:p>
    <w:p w:rsidR="00B82CEF" w:rsidRPr="00B82CEF" w:rsidRDefault="00B82CEF" w:rsidP="005318BC">
      <w:pPr>
        <w:rPr>
          <w:lang w:val="fr-FR"/>
        </w:rPr>
      </w:pPr>
      <w:r w:rsidRPr="00FC4C6E">
        <w:rPr>
          <w:lang w:val="fr-FR"/>
        </w:rPr>
        <w:t xml:space="preserve">       </w:t>
      </w:r>
      <w:r w:rsidRPr="00B82CEF">
        <w:rPr>
          <w:lang w:val="fr-FR"/>
        </w:rPr>
        <w:t xml:space="preserve">vii. </w:t>
      </w:r>
      <w:proofErr w:type="spellStart"/>
      <w:r w:rsidRPr="00B82CEF">
        <w:rPr>
          <w:lang w:val="fr-FR"/>
        </w:rPr>
        <w:t>Carboxamide</w:t>
      </w:r>
      <w:proofErr w:type="spellEnd"/>
      <w:r w:rsidRPr="00B82CEF">
        <w:rPr>
          <w:lang w:val="fr-FR"/>
        </w:rPr>
        <w:t xml:space="preserve"> (Amide) </w:t>
      </w:r>
      <w:proofErr w:type="spellStart"/>
      <w:r w:rsidRPr="00B82CEF">
        <w:rPr>
          <w:lang w:val="fr-FR"/>
        </w:rPr>
        <w:t>e.g</w:t>
      </w:r>
      <w:proofErr w:type="spellEnd"/>
      <w:r w:rsidRPr="00B82CEF">
        <w:rPr>
          <w:lang w:val="fr-FR"/>
        </w:rPr>
        <w:t>.</w:t>
      </w:r>
      <w:r w:rsidR="00FC4C6E">
        <w:rPr>
          <w:lang w:val="fr-FR"/>
        </w:rPr>
        <w:t xml:space="preserve"> </w:t>
      </w:r>
      <w:proofErr w:type="spellStart"/>
      <w:r w:rsidR="00FC4C6E">
        <w:rPr>
          <w:lang w:val="fr-FR"/>
        </w:rPr>
        <w:t>Ethanamide</w:t>
      </w:r>
      <w:proofErr w:type="spellEnd"/>
      <w:r w:rsidR="00FC4C6E">
        <w:rPr>
          <w:lang w:val="fr-FR"/>
        </w:rPr>
        <w:t xml:space="preserve">, </w:t>
      </w:r>
      <w:proofErr w:type="spellStart"/>
      <w:r w:rsidR="00FC4C6E">
        <w:rPr>
          <w:lang w:val="fr-FR"/>
        </w:rPr>
        <w:t>Methanamide</w:t>
      </w:r>
      <w:proofErr w:type="spellEnd"/>
      <w:r w:rsidR="00FC4C6E">
        <w:rPr>
          <w:lang w:val="fr-FR"/>
        </w:rPr>
        <w:t>.</w:t>
      </w:r>
    </w:p>
    <w:p w:rsidR="00B82CEF" w:rsidRPr="00B82CEF" w:rsidRDefault="00B82CEF" w:rsidP="005318BC">
      <w:pPr>
        <w:rPr>
          <w:lang w:val="fr-FR"/>
        </w:rPr>
      </w:pPr>
    </w:p>
    <w:p w:rsidR="00C521E1" w:rsidRPr="00B82CEF" w:rsidRDefault="00C521E1" w:rsidP="00C521E1">
      <w:pPr>
        <w:pStyle w:val="ListParagraph"/>
        <w:rPr>
          <w:lang w:val="fr-FR"/>
        </w:rPr>
      </w:pPr>
    </w:p>
    <w:sectPr w:rsidR="00C521E1" w:rsidRPr="00B8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1BA8"/>
    <w:multiLevelType w:val="hybridMultilevel"/>
    <w:tmpl w:val="6B5AEC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760E98"/>
    <w:multiLevelType w:val="hybridMultilevel"/>
    <w:tmpl w:val="FEA48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A7651"/>
    <w:multiLevelType w:val="hybridMultilevel"/>
    <w:tmpl w:val="B2944D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BD"/>
    <w:rsid w:val="000400BD"/>
    <w:rsid w:val="00120A42"/>
    <w:rsid w:val="004B1332"/>
    <w:rsid w:val="005318BC"/>
    <w:rsid w:val="007E07D2"/>
    <w:rsid w:val="00A22CDB"/>
    <w:rsid w:val="00B53899"/>
    <w:rsid w:val="00B82CEF"/>
    <w:rsid w:val="00C521E1"/>
    <w:rsid w:val="00FA3E8D"/>
    <w:rsid w:val="00FC4C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BD"/>
    <w:pPr>
      <w:ind w:left="720"/>
      <w:contextualSpacing/>
    </w:pPr>
  </w:style>
  <w:style w:type="character" w:styleId="PlaceholderText">
    <w:name w:val="Placeholder Text"/>
    <w:basedOn w:val="DefaultParagraphFont"/>
    <w:uiPriority w:val="99"/>
    <w:semiHidden/>
    <w:rsid w:val="007E07D2"/>
    <w:rPr>
      <w:color w:val="808080"/>
    </w:rPr>
  </w:style>
  <w:style w:type="paragraph" w:styleId="BalloonText">
    <w:name w:val="Balloon Text"/>
    <w:basedOn w:val="Normal"/>
    <w:link w:val="BalloonTextChar"/>
    <w:uiPriority w:val="99"/>
    <w:semiHidden/>
    <w:unhideWhenUsed/>
    <w:rsid w:val="007E0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7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BD"/>
    <w:pPr>
      <w:ind w:left="720"/>
      <w:contextualSpacing/>
    </w:pPr>
  </w:style>
  <w:style w:type="character" w:styleId="PlaceholderText">
    <w:name w:val="Placeholder Text"/>
    <w:basedOn w:val="DefaultParagraphFont"/>
    <w:uiPriority w:val="99"/>
    <w:semiHidden/>
    <w:rsid w:val="007E07D2"/>
    <w:rPr>
      <w:color w:val="808080"/>
    </w:rPr>
  </w:style>
  <w:style w:type="paragraph" w:styleId="BalloonText">
    <w:name w:val="Balloon Text"/>
    <w:basedOn w:val="Normal"/>
    <w:link w:val="BalloonTextChar"/>
    <w:uiPriority w:val="99"/>
    <w:semiHidden/>
    <w:unhideWhenUsed/>
    <w:rsid w:val="007E0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8357-7E5C-44EC-B733-7FD734E7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2018-04-08T13:40:00Z</dcterms:created>
  <dcterms:modified xsi:type="dcterms:W3CDTF">2018-04-08T15:02:00Z</dcterms:modified>
</cp:coreProperties>
</file>