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F2" w:rsidRPr="00B24118" w:rsidRDefault="002904B0" w:rsidP="00190E9D">
      <w:pPr>
        <w:jc w:val="both"/>
        <w:rPr>
          <w:rFonts w:asciiTheme="majorHAnsi" w:hAnsiTheme="majorHAnsi"/>
          <w:sz w:val="24"/>
          <w:szCs w:val="24"/>
        </w:rPr>
      </w:pPr>
      <w:r w:rsidRPr="00B24118">
        <w:rPr>
          <w:rFonts w:asciiTheme="majorHAnsi" w:hAnsiTheme="majorHAnsi"/>
          <w:sz w:val="24"/>
          <w:szCs w:val="24"/>
        </w:rPr>
        <w:t>NAME: OYAMA BLESSED OBEM</w:t>
      </w:r>
    </w:p>
    <w:p w:rsidR="002904B0" w:rsidRPr="00B24118" w:rsidRDefault="002904B0" w:rsidP="00190E9D">
      <w:pPr>
        <w:jc w:val="both"/>
        <w:rPr>
          <w:rFonts w:asciiTheme="majorHAnsi" w:hAnsiTheme="majorHAnsi"/>
          <w:sz w:val="24"/>
          <w:szCs w:val="24"/>
        </w:rPr>
      </w:pPr>
      <w:r w:rsidRPr="00B24118">
        <w:rPr>
          <w:rFonts w:asciiTheme="majorHAnsi" w:hAnsiTheme="majorHAnsi"/>
          <w:sz w:val="24"/>
          <w:szCs w:val="24"/>
        </w:rPr>
        <w:t>DEPARTMENT: NURSING</w:t>
      </w:r>
    </w:p>
    <w:p w:rsidR="002904B0" w:rsidRPr="00B24118" w:rsidRDefault="002904B0" w:rsidP="00190E9D">
      <w:pPr>
        <w:jc w:val="both"/>
        <w:rPr>
          <w:rFonts w:asciiTheme="majorHAnsi" w:hAnsiTheme="majorHAnsi"/>
          <w:sz w:val="24"/>
          <w:szCs w:val="24"/>
        </w:rPr>
      </w:pPr>
      <w:r w:rsidRPr="00B24118">
        <w:rPr>
          <w:rFonts w:asciiTheme="majorHAnsi" w:hAnsiTheme="majorHAnsi"/>
          <w:sz w:val="24"/>
          <w:szCs w:val="24"/>
        </w:rPr>
        <w:t>COLLEGE: MEDICINE AND HEALTH SCIENCE</w:t>
      </w:r>
    </w:p>
    <w:p w:rsidR="002904B0" w:rsidRPr="00B24118" w:rsidRDefault="002904B0" w:rsidP="00190E9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24118">
        <w:rPr>
          <w:rFonts w:asciiTheme="majorHAnsi" w:hAnsiTheme="majorHAnsi"/>
          <w:sz w:val="24"/>
          <w:szCs w:val="24"/>
        </w:rPr>
        <w:t>MATRIC NO.</w:t>
      </w:r>
      <w:proofErr w:type="gramEnd"/>
      <w:r w:rsidRPr="00B24118">
        <w:rPr>
          <w:rFonts w:asciiTheme="majorHAnsi" w:hAnsiTheme="majorHAnsi"/>
          <w:sz w:val="24"/>
          <w:szCs w:val="24"/>
        </w:rPr>
        <w:t xml:space="preserve">  </w:t>
      </w:r>
    </w:p>
    <w:p w:rsidR="002904B0" w:rsidRPr="00B24118" w:rsidRDefault="002904B0" w:rsidP="00190E9D">
      <w:pPr>
        <w:jc w:val="both"/>
        <w:rPr>
          <w:rFonts w:asciiTheme="majorHAnsi" w:hAnsiTheme="majorHAnsi"/>
          <w:sz w:val="24"/>
          <w:szCs w:val="24"/>
        </w:rPr>
      </w:pPr>
    </w:p>
    <w:p w:rsidR="002904B0" w:rsidRPr="00B24118" w:rsidRDefault="00E56280" w:rsidP="00190E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Suggest possible formulas for molecular formula ion (m/z) of 105.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/>
          <w:sz w:val="24"/>
          <w:szCs w:val="24"/>
        </w:rPr>
        <w:t>Fragment at m/z =105</w:t>
      </w:r>
      <w:r w:rsidRPr="00B24118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Step1- if the mass of the molecular ion is odd it contains at least one nitrogen N= 14 atoms    105-14=91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Step2- determine max NC’S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      91/12 = 7.5   C7NH?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Sep3- add enough H’s to make up the rest of the made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    7×12=84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     1×14=14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     105-(84+14</w:t>
      </w:r>
      <w:proofErr w:type="gramStart"/>
      <w:r w:rsidRPr="00B24118">
        <w:rPr>
          <w:rFonts w:asciiTheme="majorHAnsi" w:hAnsiTheme="majorHAnsi" w:cs="Times New Roman"/>
          <w:sz w:val="24"/>
          <w:szCs w:val="24"/>
        </w:rPr>
        <w:t>)=</w:t>
      </w:r>
      <w:proofErr w:type="gramEnd"/>
      <w:r w:rsidRPr="00B24118">
        <w:rPr>
          <w:rFonts w:asciiTheme="majorHAnsi" w:hAnsiTheme="majorHAnsi" w:cs="Times New Roman"/>
          <w:sz w:val="24"/>
          <w:szCs w:val="24"/>
        </w:rPr>
        <w:t>7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     7H’S gives C7NH7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(2n+2-7)/2= 2(7.5</w:t>
      </w:r>
      <w:proofErr w:type="gramStart"/>
      <w:r w:rsidRPr="00B24118">
        <w:rPr>
          <w:rFonts w:asciiTheme="majorHAnsi" w:hAnsiTheme="majorHAnsi" w:cs="Times New Roman"/>
          <w:sz w:val="24"/>
          <w:szCs w:val="24"/>
        </w:rPr>
        <w:t>)+</w:t>
      </w:r>
      <w:proofErr w:type="gramEnd"/>
      <w:r w:rsidRPr="00B24118">
        <w:rPr>
          <w:rFonts w:asciiTheme="majorHAnsi" w:hAnsiTheme="majorHAnsi" w:cs="Times New Roman"/>
          <w:sz w:val="24"/>
          <w:szCs w:val="24"/>
        </w:rPr>
        <w:t>2-7/2 =5.25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Step4- add an O atom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   C7NH9→C6N0H3</w:t>
      </w:r>
    </w:p>
    <w:p w:rsidR="002904B0" w:rsidRPr="00B24118" w:rsidRDefault="002904B0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    (2(6.5) + 2−3)/2=5.5 ~6.</w:t>
      </w:r>
    </w:p>
    <w:p w:rsidR="00E56280" w:rsidRPr="00B24118" w:rsidRDefault="00E56280" w:rsidP="00190E9D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904B0" w:rsidRPr="00B24118" w:rsidRDefault="00456207" w:rsidP="00190E9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4118">
        <w:rPr>
          <w:rFonts w:asciiTheme="majorHAnsi" w:hAnsiTheme="majorHAnsi"/>
          <w:sz w:val="24"/>
          <w:szCs w:val="24"/>
        </w:rPr>
        <w:t>Importance Of Hydrocarbons</w:t>
      </w:r>
    </w:p>
    <w:p w:rsidR="00E56280" w:rsidRPr="00B24118" w:rsidRDefault="00E56280" w:rsidP="00190E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Organic compounds form stable bonds to other carbon atoms- (catenation).</w:t>
      </w:r>
    </w:p>
    <w:p w:rsidR="00456207" w:rsidRPr="00B24118" w:rsidRDefault="00456207" w:rsidP="00190E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They are important because all living organisms (redundant) contain carbon.</w:t>
      </w:r>
      <w:r w:rsidR="009C1116" w:rsidRPr="00B24118">
        <w:rPr>
          <w:rFonts w:asciiTheme="majorHAnsi" w:hAnsiTheme="majorHAnsi" w:cs="Times New Roman"/>
          <w:sz w:val="24"/>
          <w:szCs w:val="24"/>
        </w:rPr>
        <w:t xml:space="preserve"> The three basic molecules of life are carbohydrates, fats and proteins which contains carbon as well.</w:t>
      </w:r>
    </w:p>
    <w:p w:rsidR="006060D1" w:rsidRPr="00B24118" w:rsidRDefault="006060D1" w:rsidP="00190E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Organic compounds are important because they create energy production in biological life, depletion of the atmosphere and releases energy from hydrocarbons.</w:t>
      </w:r>
    </w:p>
    <w:p w:rsidR="00C549B6" w:rsidRPr="00B24118" w:rsidRDefault="00C549B6" w:rsidP="00190E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Organic compounds are compose of hydrogen, oxygen and carbon atoms and are found in all life forms.  A type of organic compound called the nucleotide forms the amino acids and the DN A.</w:t>
      </w:r>
    </w:p>
    <w:p w:rsidR="00F27E39" w:rsidRPr="00B24118" w:rsidRDefault="00F27E39" w:rsidP="00190E9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Hydrocarbons are organic compounds that are made up</w:t>
      </w:r>
      <w:r w:rsidR="00714A18" w:rsidRPr="00B24118">
        <w:rPr>
          <w:rFonts w:asciiTheme="majorHAnsi" w:hAnsiTheme="majorHAnsi" w:cs="Times New Roman"/>
          <w:sz w:val="24"/>
          <w:szCs w:val="24"/>
        </w:rPr>
        <w:t xml:space="preserve"> entirely of hydrogen and carbon. Most of the hydrocarbons found on earth occur naturally </w:t>
      </w:r>
      <w:r w:rsidR="00777F89" w:rsidRPr="00B24118">
        <w:rPr>
          <w:rFonts w:asciiTheme="majorHAnsi" w:hAnsiTheme="majorHAnsi" w:cs="Times New Roman"/>
          <w:sz w:val="24"/>
          <w:szCs w:val="24"/>
        </w:rPr>
        <w:t>in crude oil, where the decomposed organic m</w:t>
      </w:r>
      <w:r w:rsidR="00E05438" w:rsidRPr="00B24118">
        <w:rPr>
          <w:rFonts w:asciiTheme="majorHAnsi" w:hAnsiTheme="majorHAnsi" w:cs="Times New Roman"/>
          <w:sz w:val="24"/>
          <w:szCs w:val="24"/>
        </w:rPr>
        <w:t xml:space="preserve">atter provides an abundance of </w:t>
      </w:r>
      <w:r w:rsidR="00777F89" w:rsidRPr="00B24118">
        <w:rPr>
          <w:rFonts w:asciiTheme="majorHAnsi" w:hAnsiTheme="majorHAnsi" w:cs="Times New Roman"/>
          <w:sz w:val="24"/>
          <w:szCs w:val="24"/>
        </w:rPr>
        <w:t xml:space="preserve">coal and </w:t>
      </w:r>
      <w:r w:rsidR="00717E97" w:rsidRPr="00B24118">
        <w:rPr>
          <w:rFonts w:asciiTheme="majorHAnsi" w:hAnsiTheme="majorHAnsi" w:cs="Times New Roman"/>
          <w:sz w:val="24"/>
          <w:szCs w:val="24"/>
        </w:rPr>
        <w:t>hydrogen,</w:t>
      </w:r>
      <w:r w:rsidR="00777F89" w:rsidRPr="00B24118">
        <w:rPr>
          <w:rFonts w:asciiTheme="majorHAnsi" w:hAnsiTheme="majorHAnsi" w:cs="Times New Roman"/>
          <w:sz w:val="24"/>
          <w:szCs w:val="24"/>
        </w:rPr>
        <w:t xml:space="preserve"> which when joined, can be chained to form unlimited chains.</w:t>
      </w:r>
    </w:p>
    <w:p w:rsidR="00171A8A" w:rsidRPr="00B24118" w:rsidRDefault="00E05438" w:rsidP="00190E9D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lastRenderedPageBreak/>
        <w:t>Hydrocarbons being an organic compound can be used as a source of fuel</w:t>
      </w:r>
      <w:r w:rsidR="00717E97" w:rsidRPr="00B24118">
        <w:rPr>
          <w:rFonts w:asciiTheme="majorHAnsi" w:hAnsiTheme="majorHAnsi" w:cs="Times New Roman"/>
          <w:sz w:val="24"/>
          <w:szCs w:val="24"/>
        </w:rPr>
        <w:t>.</w:t>
      </w:r>
      <w:r w:rsidRPr="00B24118">
        <w:rPr>
          <w:rFonts w:asciiTheme="majorHAnsi" w:hAnsiTheme="majorHAnsi" w:cs="Times New Roman"/>
          <w:sz w:val="24"/>
          <w:szCs w:val="24"/>
        </w:rPr>
        <w:t xml:space="preserve"> </w:t>
      </w:r>
      <w:r w:rsidR="00717E97" w:rsidRPr="00B24118">
        <w:rPr>
          <w:rFonts w:asciiTheme="majorHAnsi" w:hAnsiTheme="majorHAnsi" w:cs="Times New Roman"/>
          <w:sz w:val="24"/>
          <w:szCs w:val="24"/>
        </w:rPr>
        <w:t xml:space="preserve">In their solid form, they can take the form of </w:t>
      </w:r>
      <w:r w:rsidR="000A28BA" w:rsidRPr="00B24118">
        <w:rPr>
          <w:rFonts w:asciiTheme="majorHAnsi" w:hAnsiTheme="majorHAnsi" w:cs="Times New Roman"/>
          <w:sz w:val="24"/>
          <w:szCs w:val="24"/>
        </w:rPr>
        <w:t>asphalt</w:t>
      </w:r>
      <w:r w:rsidR="00717E97" w:rsidRPr="00B24118">
        <w:rPr>
          <w:rFonts w:asciiTheme="majorHAnsi" w:hAnsiTheme="majorHAnsi" w:cs="Times New Roman"/>
          <w:sz w:val="24"/>
          <w:szCs w:val="24"/>
        </w:rPr>
        <w:t>.</w:t>
      </w:r>
    </w:p>
    <w:p w:rsidR="00895339" w:rsidRPr="00B24118" w:rsidRDefault="00895339" w:rsidP="00190E9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95339" w:rsidRPr="00B24118" w:rsidRDefault="00895339" w:rsidP="00190E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Differentiate between homocyclic and heterocyclic compounds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5339" w:rsidRPr="00B24118" w:rsidTr="00895339"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HOMOCYCLIC COMPOUNDS</w:t>
            </w:r>
          </w:p>
        </w:tc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HETEROCYCLIC COMPOUNDS</w:t>
            </w:r>
          </w:p>
        </w:tc>
      </w:tr>
      <w:tr w:rsidR="00895339" w:rsidRPr="00B24118" w:rsidTr="00895339"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Ring contains atom of the same elements</w:t>
            </w:r>
          </w:p>
        </w:tc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Ring contains atom of different elements</w:t>
            </w:r>
          </w:p>
        </w:tc>
      </w:tr>
      <w:tr w:rsidR="00895339" w:rsidRPr="00B24118" w:rsidTr="00895339"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Contains atoms of the same element bonded to each other forming a ring</w:t>
            </w:r>
          </w:p>
        </w:tc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Contains atom of at least two different elements bonded to each other forming a ring</w:t>
            </w:r>
          </w:p>
        </w:tc>
      </w:tr>
      <w:tr w:rsidR="00895339" w:rsidRPr="00B24118" w:rsidTr="00895339"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Homocyclic compounds are cyclic compounds having atom of the same element as ring members</w:t>
            </w:r>
          </w:p>
        </w:tc>
        <w:tc>
          <w:tcPr>
            <w:tcW w:w="4788" w:type="dxa"/>
          </w:tcPr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Heterocyclic compounds are cyclic compounds having atoms of different</w:t>
            </w:r>
          </w:p>
          <w:p w:rsidR="00895339" w:rsidRPr="00B24118" w:rsidRDefault="00895339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Elements as ring members including carbon </w:t>
            </w:r>
          </w:p>
        </w:tc>
      </w:tr>
      <w:tr w:rsidR="00895339" w:rsidRPr="00B24118" w:rsidTr="00895339">
        <w:tc>
          <w:tcPr>
            <w:tcW w:w="4788" w:type="dxa"/>
          </w:tcPr>
          <w:p w:rsidR="00895339" w:rsidRPr="00B24118" w:rsidRDefault="0027047A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Examples includes </w:t>
            </w:r>
            <w:r w:rsidR="00895339" w:rsidRPr="00B24118">
              <w:rPr>
                <w:rFonts w:asciiTheme="majorHAnsi" w:hAnsiTheme="majorHAnsi" w:cs="Times New Roman"/>
                <w:sz w:val="24"/>
                <w:szCs w:val="24"/>
              </w:rPr>
              <w:t>benz</w:t>
            </w: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ene, </w:t>
            </w:r>
            <w:proofErr w:type="spellStart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Toulene</w:t>
            </w:r>
            <w:proofErr w:type="spellEnd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cyclohexanol</w:t>
            </w:r>
            <w:proofErr w:type="spellEnd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cyclohexane</w:t>
            </w:r>
            <w:proofErr w:type="spellEnd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 etc. </w:t>
            </w:r>
          </w:p>
        </w:tc>
        <w:tc>
          <w:tcPr>
            <w:tcW w:w="4788" w:type="dxa"/>
          </w:tcPr>
          <w:p w:rsidR="00895339" w:rsidRPr="00B24118" w:rsidRDefault="0027047A" w:rsidP="00190E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Examples includes </w:t>
            </w:r>
            <w:proofErr w:type="spellStart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pyran</w:t>
            </w:r>
            <w:proofErr w:type="spellEnd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Azocine</w:t>
            </w:r>
            <w:proofErr w:type="spellEnd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>Thiocane</w:t>
            </w:r>
            <w:proofErr w:type="spellEnd"/>
            <w:r w:rsidRPr="00B24118">
              <w:rPr>
                <w:rFonts w:asciiTheme="majorHAnsi" w:hAnsiTheme="majorHAnsi" w:cs="Times New Roman"/>
                <w:sz w:val="24"/>
                <w:szCs w:val="24"/>
              </w:rPr>
              <w:t xml:space="preserve"> etc.</w:t>
            </w:r>
          </w:p>
        </w:tc>
      </w:tr>
    </w:tbl>
    <w:p w:rsidR="00895339" w:rsidRPr="00B24118" w:rsidRDefault="00895339" w:rsidP="00190E9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24118" w:rsidRPr="00B24118" w:rsidRDefault="00B24118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QUESTIION 2</w:t>
      </w:r>
    </w:p>
    <w:p w:rsidR="00B24118" w:rsidRPr="00B24118" w:rsidRDefault="00B24118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</w:p>
    <w:p w:rsidR="00B24118" w:rsidRPr="00B24118" w:rsidRDefault="00B24118" w:rsidP="00190E9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24118" w:rsidRPr="00FB2143" w:rsidRDefault="00B64583" w:rsidP="00190E9D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B2143">
        <w:rPr>
          <w:rFonts w:asciiTheme="majorHAnsi" w:hAnsiTheme="majorHAnsi" w:cs="Times New Roman"/>
          <w:sz w:val="24"/>
          <w:szCs w:val="24"/>
        </w:rPr>
        <w:t xml:space="preserve">If the distance of the solvent front is 12.2cm. 2,4cm, 5.6cm and 8.9cm are the distance of </w:t>
      </w:r>
      <w:r w:rsidR="00B1209D" w:rsidRPr="00FB2143">
        <w:rPr>
          <w:rFonts w:asciiTheme="majorHAnsi" w:hAnsiTheme="majorHAnsi" w:cs="Times New Roman"/>
          <w:sz w:val="24"/>
          <w:szCs w:val="24"/>
        </w:rPr>
        <w:t xml:space="preserve">the different bands </w:t>
      </w:r>
      <w:proofErr w:type="spellStart"/>
      <w:r w:rsidR="00B1209D" w:rsidRPr="00FB2143">
        <w:rPr>
          <w:rFonts w:asciiTheme="majorHAnsi" w:hAnsiTheme="majorHAnsi" w:cs="Times New Roman"/>
          <w:sz w:val="24"/>
          <w:szCs w:val="24"/>
        </w:rPr>
        <w:t>respectivel</w:t>
      </w:r>
      <w:proofErr w:type="spellEnd"/>
      <w:r w:rsidR="00B1209D" w:rsidRPr="00FB2143">
        <w:rPr>
          <w:rFonts w:asciiTheme="majorHAnsi" w:hAnsiTheme="majorHAnsi" w:cs="Times New Roman"/>
          <w:sz w:val="24"/>
          <w:szCs w:val="24"/>
        </w:rPr>
        <w:t>. Calculate the retardation factor of the available bands.</w:t>
      </w:r>
    </w:p>
    <w:p w:rsidR="00FB2143" w:rsidRDefault="00FB2143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</w:p>
    <w:p w:rsidR="00FB2143" w:rsidRDefault="00FB2143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Solution</w:t>
      </w:r>
    </w:p>
    <w:p w:rsidR="00FB2143" w:rsidRPr="00FB2143" w:rsidRDefault="00FB2143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Retardation factor = Distance of band/distance of solvent front.</w:t>
      </w:r>
    </w:p>
    <w:p w:rsidR="00B24118" w:rsidRPr="00B24118" w:rsidRDefault="00B24118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  <w:u w:val="single"/>
        </w:rPr>
      </w:pPr>
      <w:proofErr w:type="spellStart"/>
      <w:r w:rsidRPr="00B24118">
        <w:rPr>
          <w:rFonts w:asciiTheme="majorHAnsi" w:hAnsiTheme="majorHAnsi" w:cs="Times New Roman"/>
          <w:sz w:val="24"/>
          <w:szCs w:val="24"/>
        </w:rPr>
        <w:t>R.f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of the first band = 2.4/12.2= 0.19=~ 0.2.</w:t>
      </w:r>
    </w:p>
    <w:p w:rsidR="00B24118" w:rsidRPr="00B24118" w:rsidRDefault="00B24118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B24118">
        <w:rPr>
          <w:rFonts w:asciiTheme="majorHAnsi" w:hAnsiTheme="majorHAnsi" w:cs="Times New Roman"/>
          <w:sz w:val="24"/>
          <w:szCs w:val="24"/>
        </w:rPr>
        <w:t>R.f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of the second band= 5.6/12.2= 0.45=~ 0.5.</w:t>
      </w:r>
    </w:p>
    <w:p w:rsidR="00B24118" w:rsidRPr="00B24118" w:rsidRDefault="00B24118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B24118">
        <w:rPr>
          <w:rFonts w:asciiTheme="majorHAnsi" w:hAnsiTheme="majorHAnsi" w:cs="Times New Roman"/>
          <w:sz w:val="24"/>
          <w:szCs w:val="24"/>
        </w:rPr>
        <w:t>R.f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of the third band= 8.9/12.2= 0.729=~ 0.73.</w:t>
      </w:r>
    </w:p>
    <w:p w:rsidR="00B24118" w:rsidRDefault="00FB2143" w:rsidP="00190E9D">
      <w:pPr>
        <w:tabs>
          <w:tab w:val="left" w:pos="414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Two organic compound were labeled A and B. A gave a positive result test (dark grey precipitate) to </w:t>
      </w:r>
      <w:proofErr w:type="spellStart"/>
      <w:r>
        <w:rPr>
          <w:rFonts w:asciiTheme="majorHAnsi" w:hAnsiTheme="majorHAnsi" w:cs="Times New Roman"/>
          <w:sz w:val="24"/>
          <w:szCs w:val="24"/>
        </w:rPr>
        <w:t>Tollens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test and B decolorizes bromine water. Suggest the family to which these organic compounds belong. </w:t>
      </w:r>
    </w:p>
    <w:p w:rsidR="00C93D5F" w:rsidRDefault="00C93D5F" w:rsidP="00190E9D">
      <w:pPr>
        <w:tabs>
          <w:tab w:val="left" w:pos="414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Solution </w:t>
      </w:r>
    </w:p>
    <w:p w:rsidR="00B24118" w:rsidRPr="00B24118" w:rsidRDefault="00B24118" w:rsidP="00190E9D">
      <w:pPr>
        <w:pStyle w:val="ListParagraph"/>
        <w:ind w:left="9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A- </w:t>
      </w:r>
      <w:proofErr w:type="gramStart"/>
      <w:r w:rsidRPr="00B24118">
        <w:rPr>
          <w:rFonts w:asciiTheme="majorHAnsi" w:hAnsiTheme="majorHAnsi" w:cs="Times New Roman"/>
          <w:sz w:val="24"/>
          <w:szCs w:val="24"/>
        </w:rPr>
        <w:t>belongs</w:t>
      </w:r>
      <w:proofErr w:type="gramEnd"/>
      <w:r w:rsidRPr="00B24118">
        <w:rPr>
          <w:rFonts w:asciiTheme="majorHAnsi" w:hAnsiTheme="majorHAnsi" w:cs="Times New Roman"/>
          <w:sz w:val="24"/>
          <w:szCs w:val="24"/>
        </w:rPr>
        <w:t xml:space="preserve"> to the family of the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aldehyde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, aromatic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aldehyde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and alpha hydroxyl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ketone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functional groups</w:t>
      </w:r>
    </w:p>
    <w:p w:rsidR="00B24118" w:rsidRDefault="00B24118" w:rsidP="00190E9D">
      <w:pPr>
        <w:pStyle w:val="ListParagraph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 xml:space="preserve">B- belongs to the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alkene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or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alkyne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family.</w:t>
      </w:r>
    </w:p>
    <w:p w:rsidR="00190E9D" w:rsidRDefault="00190E9D" w:rsidP="00190E9D">
      <w:pPr>
        <w:pStyle w:val="ListParagraph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190E9D" w:rsidRPr="00DB3E2A" w:rsidRDefault="00A428FD" w:rsidP="00DB3E2A">
      <w:pPr>
        <w:jc w:val="both"/>
        <w:rPr>
          <w:rFonts w:asciiTheme="majorHAnsi" w:hAnsiTheme="majorHAnsi" w:cs="Times New Roman"/>
          <w:sz w:val="24"/>
          <w:szCs w:val="24"/>
        </w:rPr>
      </w:pPr>
      <w:r w:rsidRPr="00DB3E2A">
        <w:rPr>
          <w:rFonts w:asciiTheme="majorHAnsi" w:hAnsiTheme="majorHAnsi" w:cs="Times New Roman"/>
          <w:sz w:val="24"/>
          <w:szCs w:val="24"/>
        </w:rPr>
        <w:t xml:space="preserve"> </w:t>
      </w:r>
      <w:r w:rsidR="00190E9D" w:rsidRPr="00DB3E2A">
        <w:rPr>
          <w:rFonts w:asciiTheme="majorHAnsi" w:hAnsiTheme="majorHAnsi" w:cs="Times New Roman"/>
          <w:sz w:val="24"/>
          <w:szCs w:val="24"/>
        </w:rPr>
        <w:t>2</w:t>
      </w:r>
      <w:proofErr w:type="gramStart"/>
      <w:r w:rsidR="00190E9D" w:rsidRPr="00DB3E2A">
        <w:rPr>
          <w:rFonts w:asciiTheme="majorHAnsi" w:hAnsiTheme="majorHAnsi" w:cs="Times New Roman"/>
          <w:sz w:val="24"/>
          <w:szCs w:val="24"/>
        </w:rPr>
        <w:t>,4</w:t>
      </w:r>
      <w:proofErr w:type="gramEnd"/>
      <w:r w:rsidR="00190E9D" w:rsidRPr="00DB3E2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90E9D" w:rsidRPr="00DB3E2A">
        <w:rPr>
          <w:rFonts w:asciiTheme="majorHAnsi" w:hAnsiTheme="majorHAnsi" w:cs="Times New Roman"/>
          <w:sz w:val="24"/>
          <w:szCs w:val="24"/>
        </w:rPr>
        <w:t>Dinitrophenylhydraxine</w:t>
      </w:r>
      <w:proofErr w:type="spellEnd"/>
      <w:r w:rsidR="00190E9D" w:rsidRPr="00DB3E2A">
        <w:rPr>
          <w:rFonts w:asciiTheme="majorHAnsi" w:hAnsiTheme="majorHAnsi" w:cs="Times New Roman"/>
          <w:sz w:val="24"/>
          <w:szCs w:val="24"/>
        </w:rPr>
        <w:t xml:space="preserve"> test is employed for ____________________</w:t>
      </w:r>
    </w:p>
    <w:p w:rsidR="00190E9D" w:rsidRDefault="00190E9D" w:rsidP="00190E9D">
      <w:pPr>
        <w:pStyle w:val="ListParagraph"/>
        <w:ind w:left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B24118" w:rsidRDefault="00B24118" w:rsidP="00190E9D">
      <w:pPr>
        <w:pStyle w:val="ListParagraph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B24118">
        <w:rPr>
          <w:rFonts w:asciiTheme="majorHAnsi" w:hAnsiTheme="majorHAnsi" w:cs="Times New Roman"/>
          <w:sz w:val="24"/>
          <w:szCs w:val="24"/>
        </w:rPr>
        <w:t>Brandy’s test 2</w:t>
      </w:r>
      <w:proofErr w:type="gramStart"/>
      <w:r w:rsidRPr="00B24118">
        <w:rPr>
          <w:rFonts w:asciiTheme="majorHAnsi" w:hAnsiTheme="majorHAnsi" w:cs="Times New Roman"/>
          <w:sz w:val="24"/>
          <w:szCs w:val="24"/>
        </w:rPr>
        <w:t>,4</w:t>
      </w:r>
      <w:proofErr w:type="gramEnd"/>
      <w:r w:rsidRPr="00B24118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Dinitrophenylhydrazine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can be used to qualitatively detect the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carbony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functionality of a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ketone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or </w:t>
      </w:r>
      <w:proofErr w:type="spellStart"/>
      <w:r w:rsidRPr="00B24118">
        <w:rPr>
          <w:rFonts w:asciiTheme="majorHAnsi" w:hAnsiTheme="majorHAnsi" w:cs="Times New Roman"/>
          <w:sz w:val="24"/>
          <w:szCs w:val="24"/>
        </w:rPr>
        <w:t>aldehyde</w:t>
      </w:r>
      <w:proofErr w:type="spellEnd"/>
      <w:r w:rsidRPr="00B24118">
        <w:rPr>
          <w:rFonts w:asciiTheme="majorHAnsi" w:hAnsiTheme="majorHAnsi" w:cs="Times New Roman"/>
          <w:sz w:val="24"/>
          <w:szCs w:val="24"/>
        </w:rPr>
        <w:t xml:space="preserve"> functional group.</w:t>
      </w:r>
    </w:p>
    <w:p w:rsidR="00190E9D" w:rsidRDefault="00190E9D" w:rsidP="00190E9D">
      <w:pPr>
        <w:pStyle w:val="ListParagraph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190E9D" w:rsidRPr="00190E9D" w:rsidRDefault="00190E9D" w:rsidP="00190E9D">
      <w:pPr>
        <w:pStyle w:val="ListParagraph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B24118" w:rsidRPr="00DB3E2A" w:rsidRDefault="00733F6F" w:rsidP="00DB3E2A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3E2A">
        <w:rPr>
          <w:rFonts w:asciiTheme="majorHAnsi" w:hAnsiTheme="majorHAnsi" w:cs="Times New Roman"/>
          <w:sz w:val="24"/>
          <w:szCs w:val="24"/>
        </w:rPr>
        <w:t>List seven (7) functional groups of organic compounds giving two examples each</w:t>
      </w:r>
    </w:p>
    <w:p w:rsidR="00B24118" w:rsidRPr="00B24118" w:rsidRDefault="00B24118" w:rsidP="00190E9D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1070" w:type="dxa"/>
        <w:tblInd w:w="-432" w:type="dxa"/>
        <w:tblLayout w:type="fixed"/>
        <w:tblLook w:val="04A0"/>
      </w:tblPr>
      <w:tblGrid>
        <w:gridCol w:w="2880"/>
        <w:gridCol w:w="4743"/>
        <w:gridCol w:w="3447"/>
      </w:tblGrid>
      <w:tr w:rsidR="004D5AE7" w:rsidTr="008460D5">
        <w:trPr>
          <w:trHeight w:val="431"/>
        </w:trPr>
        <w:tc>
          <w:tcPr>
            <w:tcW w:w="2880" w:type="dxa"/>
            <w:tcFitText/>
          </w:tcPr>
          <w:p w:rsidR="004D5AE7" w:rsidRPr="004D5AE7" w:rsidRDefault="00D02369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733F6F">
              <w:rPr>
                <w:rFonts w:ascii="Baskerville Old Face" w:hAnsi="Baskerville Old Face" w:cs="Times New Roman"/>
                <w:spacing w:val="64"/>
                <w:w w:val="41"/>
                <w:sz w:val="32"/>
                <w:szCs w:val="32"/>
              </w:rPr>
              <w:t>ORGANIC COMPOUNDS</w:t>
            </w:r>
            <w:r w:rsidRPr="00733F6F">
              <w:rPr>
                <w:rFonts w:ascii="Baskerville Old Face" w:hAnsi="Baskerville Old Face" w:cs="Times New Roman"/>
                <w:spacing w:val="16"/>
                <w:w w:val="41"/>
                <w:sz w:val="32"/>
                <w:szCs w:val="32"/>
              </w:rPr>
              <w:t xml:space="preserve"> </w:t>
            </w:r>
          </w:p>
        </w:tc>
        <w:tc>
          <w:tcPr>
            <w:tcW w:w="4743" w:type="dxa"/>
            <w:tcFitText/>
          </w:tcPr>
          <w:p w:rsidR="004D5AE7" w:rsidRDefault="00D02369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DB3E2A">
              <w:rPr>
                <w:rFonts w:ascii="Baskerville Old Face" w:hAnsi="Baskerville Old Face" w:cs="Times New Roman"/>
                <w:spacing w:val="143"/>
                <w:w w:val="63"/>
                <w:sz w:val="32"/>
                <w:szCs w:val="32"/>
              </w:rPr>
              <w:t>FUNCTIONAL GROUP</w:t>
            </w:r>
            <w:r w:rsidRPr="00DB3E2A">
              <w:rPr>
                <w:rFonts w:ascii="Baskerville Old Face" w:hAnsi="Baskerville Old Face" w:cs="Times New Roman"/>
                <w:spacing w:val="17"/>
                <w:w w:val="63"/>
                <w:sz w:val="32"/>
                <w:szCs w:val="32"/>
              </w:rPr>
              <w:t>S</w:t>
            </w:r>
          </w:p>
        </w:tc>
        <w:tc>
          <w:tcPr>
            <w:tcW w:w="3447" w:type="dxa"/>
            <w:tcFitText/>
          </w:tcPr>
          <w:p w:rsidR="004D5AE7" w:rsidRDefault="00D02369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190E9D">
              <w:rPr>
                <w:rFonts w:ascii="Baskerville Old Face" w:hAnsi="Baskerville Old Face" w:cs="Times New Roman"/>
                <w:spacing w:val="218"/>
                <w:sz w:val="32"/>
                <w:szCs w:val="32"/>
                <w:u w:val="single"/>
              </w:rPr>
              <w:t>EXAMPLE</w:t>
            </w:r>
            <w:r w:rsidRPr="00190E9D">
              <w:rPr>
                <w:rFonts w:ascii="Baskerville Old Face" w:hAnsi="Baskerville Old Face" w:cs="Times New Roman"/>
                <w:spacing w:val="2"/>
                <w:sz w:val="32"/>
                <w:szCs w:val="32"/>
                <w:u w:val="single"/>
              </w:rPr>
              <w:t>S</w:t>
            </w:r>
          </w:p>
        </w:tc>
      </w:tr>
      <w:tr w:rsidR="004D5AE7" w:rsidTr="008460D5">
        <w:trPr>
          <w:trHeight w:val="537"/>
        </w:trPr>
        <w:tc>
          <w:tcPr>
            <w:tcW w:w="2880" w:type="dxa"/>
            <w:tcFitText/>
          </w:tcPr>
          <w:p w:rsidR="004D5AE7" w:rsidRDefault="004D5AE7" w:rsidP="00190E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58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proofErr w:type="spellStart"/>
            <w:r w:rsidRPr="00733F6F">
              <w:rPr>
                <w:rFonts w:ascii="Baskerville Old Face" w:hAnsi="Baskerville Old Face" w:cs="Times New Roman"/>
                <w:spacing w:val="160"/>
                <w:sz w:val="32"/>
                <w:szCs w:val="32"/>
                <w:u w:val="single"/>
              </w:rPr>
              <w:t>Alkanes</w:t>
            </w:r>
            <w:proofErr w:type="spellEnd"/>
            <w:r w:rsidRPr="00733F6F">
              <w:rPr>
                <w:rFonts w:ascii="Baskerville Old Face" w:hAnsi="Baskerville Old Face" w:cs="Times New Roman"/>
                <w:spacing w:val="7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4743" w:type="dxa"/>
            <w:tcFitText/>
          </w:tcPr>
          <w:p w:rsidR="004D5AE7" w:rsidRDefault="004D5AE7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DB3E2A">
              <w:rPr>
                <w:rFonts w:ascii="Baskerville Old Face" w:hAnsi="Baskerville Old Face" w:cs="Times New Roman"/>
                <w:spacing w:val="4039"/>
                <w:sz w:val="32"/>
                <w:szCs w:val="32"/>
              </w:rPr>
              <w:t>R</w:t>
            </w:r>
            <w:r w:rsidRPr="00DB3E2A">
              <w:rPr>
                <w:rFonts w:ascii="Baskerville Old Face" w:hAnsi="Baskerville Old Face" w:cs="Times New Roman"/>
                <w:sz w:val="32"/>
                <w:szCs w:val="32"/>
              </w:rPr>
              <w:t>H</w:t>
            </w:r>
          </w:p>
        </w:tc>
        <w:tc>
          <w:tcPr>
            <w:tcW w:w="3447" w:type="dxa"/>
            <w:tcFitText/>
          </w:tcPr>
          <w:p w:rsidR="004D5AE7" w:rsidRPr="00190E9D" w:rsidRDefault="004D5AE7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190E9D">
              <w:rPr>
                <w:rFonts w:ascii="Baskerville Old Face" w:hAnsi="Baskerville Old Face" w:cs="Times New Roman"/>
                <w:spacing w:val="128"/>
                <w:sz w:val="32"/>
                <w:szCs w:val="32"/>
              </w:rPr>
              <w:t>C</w:t>
            </w:r>
            <w:r w:rsidR="00D02369" w:rsidRPr="00190E9D">
              <w:rPr>
                <w:rFonts w:ascii="Baskerville Old Face" w:hAnsi="Baskerville Old Face" w:cs="Times New Roman"/>
                <w:spacing w:val="128"/>
                <w:sz w:val="32"/>
                <w:szCs w:val="32"/>
              </w:rPr>
              <w:t>H</w:t>
            </w:r>
            <w:r w:rsidR="00D02369" w:rsidRPr="00190E9D">
              <w:rPr>
                <w:rFonts w:ascii="Baskerville Old Face" w:hAnsi="Baskerville Old Face" w:cs="Times New Roman"/>
                <w:spacing w:val="128"/>
                <w:sz w:val="32"/>
                <w:szCs w:val="32"/>
                <w:vertAlign w:val="subscript"/>
              </w:rPr>
              <w:t>4</w:t>
            </w:r>
            <w:r w:rsidRPr="00190E9D">
              <w:rPr>
                <w:rFonts w:ascii="Baskerville Old Face" w:hAnsi="Baskerville Old Face" w:cs="Times New Roman"/>
                <w:spacing w:val="128"/>
                <w:sz w:val="32"/>
                <w:szCs w:val="32"/>
              </w:rPr>
              <w:t>- methan</w:t>
            </w:r>
            <w:r w:rsidRPr="00190E9D">
              <w:rPr>
                <w:rFonts w:ascii="Baskerville Old Face" w:hAnsi="Baskerville Old Face" w:cs="Times New Roman"/>
                <w:spacing w:val="7"/>
                <w:sz w:val="32"/>
                <w:szCs w:val="32"/>
              </w:rPr>
              <w:t>e</w:t>
            </w:r>
          </w:p>
          <w:p w:rsidR="004D5AE7" w:rsidRDefault="004D5AE7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190E9D">
              <w:rPr>
                <w:rFonts w:ascii="Baskerville Old Face" w:hAnsi="Baskerville Old Face" w:cs="Times New Roman"/>
                <w:sz w:val="32"/>
                <w:szCs w:val="32"/>
              </w:rPr>
              <w:t>C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</w:rPr>
              <w:t>H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  <w:vertAlign w:val="subscript"/>
              </w:rPr>
              <w:t>6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</w:rPr>
              <w:t>- propane</w:t>
            </w:r>
          </w:p>
        </w:tc>
      </w:tr>
      <w:tr w:rsidR="004D5AE7" w:rsidTr="008460D5">
        <w:trPr>
          <w:trHeight w:val="551"/>
        </w:trPr>
        <w:tc>
          <w:tcPr>
            <w:tcW w:w="2880" w:type="dxa"/>
            <w:tcFitText/>
          </w:tcPr>
          <w:p w:rsidR="004D5AE7" w:rsidRDefault="004D5AE7" w:rsidP="00190E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733F6F">
              <w:rPr>
                <w:rFonts w:ascii="Baskerville Old Face" w:hAnsi="Baskerville Old Face" w:cs="Times New Roman"/>
                <w:spacing w:val="168"/>
                <w:sz w:val="32"/>
                <w:szCs w:val="32"/>
              </w:rPr>
              <w:t>Alkenes</w:t>
            </w:r>
            <w:r w:rsidRPr="00733F6F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 xml:space="preserve"> </w:t>
            </w:r>
          </w:p>
        </w:tc>
        <w:tc>
          <w:tcPr>
            <w:tcW w:w="4743" w:type="dxa"/>
            <w:tcFitText/>
          </w:tcPr>
          <w:p w:rsidR="004D5AE7" w:rsidRPr="00DB3E2A" w:rsidRDefault="004D5AE7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DB3E2A">
              <w:rPr>
                <w:rFonts w:ascii="Baskerville Old Face" w:hAnsi="Baskerville Old Face" w:cs="Times New Roman"/>
                <w:spacing w:val="686"/>
                <w:sz w:val="32"/>
                <w:szCs w:val="32"/>
              </w:rPr>
              <w:t>R</w:t>
            </w:r>
            <w:r w:rsidR="006C74A2" w:rsidRPr="00DB3E2A">
              <w:rPr>
                <w:rFonts w:ascii="Baskerville Old Face" w:hAnsi="Baskerville Old Face" w:cs="Times New Roman"/>
                <w:spacing w:val="686"/>
                <w:sz w:val="32"/>
                <w:szCs w:val="32"/>
              </w:rPr>
              <w:t>C</w:t>
            </w:r>
            <w:r w:rsidR="0051011B" w:rsidRPr="00DB3E2A">
              <w:rPr>
                <w:rFonts w:ascii="Baskerville Old Face" w:hAnsi="Baskerville Old Face" w:cs="Times New Roman"/>
                <w:spacing w:val="686"/>
                <w:sz w:val="32"/>
                <w:szCs w:val="32"/>
              </w:rPr>
              <w:t>=</w:t>
            </w:r>
            <w:r w:rsidR="006C74A2" w:rsidRPr="00DB3E2A">
              <w:rPr>
                <w:rFonts w:ascii="Baskerville Old Face" w:hAnsi="Baskerville Old Face" w:cs="Times New Roman"/>
                <w:spacing w:val="686"/>
                <w:sz w:val="32"/>
                <w:szCs w:val="32"/>
              </w:rPr>
              <w:t>C</w:t>
            </w:r>
            <w:r w:rsidRPr="00DB3E2A">
              <w:rPr>
                <w:rFonts w:ascii="Baskerville Old Face" w:hAnsi="Baskerville Old Face" w:cs="Times New Roman"/>
                <w:spacing w:val="686"/>
                <w:sz w:val="32"/>
                <w:szCs w:val="32"/>
              </w:rPr>
              <w:t>R</w:t>
            </w:r>
            <w:r w:rsidRPr="00DB3E2A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>’</w:t>
            </w:r>
          </w:p>
          <w:p w:rsidR="004D5AE7" w:rsidRDefault="004D5AE7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</w:p>
        </w:tc>
        <w:tc>
          <w:tcPr>
            <w:tcW w:w="3447" w:type="dxa"/>
            <w:tcFitText/>
          </w:tcPr>
          <w:p w:rsidR="004D5AE7" w:rsidRPr="00190E9D" w:rsidRDefault="004D5AE7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190E9D">
              <w:rPr>
                <w:rFonts w:ascii="Baskerville Old Face" w:hAnsi="Baskerville Old Face" w:cs="Times New Roman"/>
                <w:spacing w:val="69"/>
                <w:sz w:val="32"/>
                <w:szCs w:val="32"/>
              </w:rPr>
              <w:t>CH</w:t>
            </w:r>
            <w:r w:rsidRPr="00190E9D">
              <w:rPr>
                <w:rFonts w:ascii="Baskerville Old Face" w:hAnsi="Baskerville Old Face" w:cs="Times New Roman"/>
                <w:spacing w:val="69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Baskerville Old Face" w:hAnsi="Baskerville Old Face" w:cs="Times New Roman"/>
                <w:spacing w:val="69"/>
                <w:sz w:val="32"/>
                <w:szCs w:val="32"/>
              </w:rPr>
              <w:t>=CH</w:t>
            </w:r>
            <w:r w:rsidR="00D02369" w:rsidRPr="00190E9D">
              <w:rPr>
                <w:rFonts w:ascii="Baskerville Old Face" w:hAnsi="Baskerville Old Face" w:cs="Times New Roman"/>
                <w:spacing w:val="69"/>
                <w:sz w:val="32"/>
                <w:szCs w:val="32"/>
                <w:vertAlign w:val="subscript"/>
              </w:rPr>
              <w:t>2</w:t>
            </w:r>
            <w:r w:rsidR="00740F98" w:rsidRPr="00190E9D">
              <w:rPr>
                <w:rFonts w:ascii="Baskerville Old Face" w:hAnsi="Baskerville Old Face" w:cs="Times New Roman"/>
                <w:spacing w:val="69"/>
                <w:sz w:val="32"/>
                <w:szCs w:val="32"/>
              </w:rPr>
              <w:t xml:space="preserve">- </w:t>
            </w:r>
            <w:r w:rsidR="00B64583" w:rsidRPr="00190E9D">
              <w:rPr>
                <w:rFonts w:ascii="Baskerville Old Face" w:hAnsi="Baskerville Old Face" w:cs="Times New Roman"/>
                <w:spacing w:val="69"/>
                <w:sz w:val="32"/>
                <w:szCs w:val="32"/>
              </w:rPr>
              <w:t>ethan</w:t>
            </w:r>
            <w:r w:rsidR="00B64583" w:rsidRPr="00190E9D">
              <w:rPr>
                <w:rFonts w:ascii="Baskerville Old Face" w:hAnsi="Baskerville Old Face" w:cs="Times New Roman"/>
                <w:spacing w:val="9"/>
                <w:sz w:val="32"/>
                <w:szCs w:val="32"/>
              </w:rPr>
              <w:t>e</w:t>
            </w:r>
          </w:p>
          <w:p w:rsidR="004D5AE7" w:rsidRDefault="004D5AE7" w:rsidP="00190E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190E9D">
              <w:rPr>
                <w:rFonts w:ascii="Baskerville Old Face" w:hAnsi="Baskerville Old Face" w:cs="Times New Roman"/>
                <w:sz w:val="32"/>
                <w:szCs w:val="32"/>
              </w:rPr>
              <w:t>CH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</w:rPr>
              <w:t>=CH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Baskerville Old Face" w:hAnsi="Baskerville Old Face" w:cs="Times New Roman"/>
                <w:sz w:val="32"/>
                <w:szCs w:val="32"/>
              </w:rPr>
              <w:t xml:space="preserve">- </w:t>
            </w:r>
            <w:proofErr w:type="spellStart"/>
            <w:r w:rsidRPr="00190E9D">
              <w:rPr>
                <w:rFonts w:ascii="Baskerville Old Face" w:hAnsi="Baskerville Old Face" w:cs="Times New Roman"/>
                <w:sz w:val="32"/>
                <w:szCs w:val="32"/>
              </w:rPr>
              <w:t>propene</w:t>
            </w:r>
            <w:proofErr w:type="spellEnd"/>
          </w:p>
        </w:tc>
      </w:tr>
      <w:tr w:rsidR="004D5AE7" w:rsidTr="008460D5">
        <w:trPr>
          <w:trHeight w:val="813"/>
        </w:trPr>
        <w:tc>
          <w:tcPr>
            <w:tcW w:w="2880" w:type="dxa"/>
            <w:tcFitText/>
          </w:tcPr>
          <w:p w:rsidR="004D5AE7" w:rsidRDefault="004D5AE7" w:rsidP="00190E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90E9D">
              <w:rPr>
                <w:rFonts w:ascii="Times New Roman" w:hAnsi="Times New Roman" w:cs="Times New Roman"/>
                <w:spacing w:val="162"/>
                <w:sz w:val="32"/>
                <w:szCs w:val="32"/>
              </w:rPr>
              <w:t>Alkynes</w:t>
            </w:r>
            <w:r w:rsidRPr="00190E9D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</w:p>
        </w:tc>
        <w:tc>
          <w:tcPr>
            <w:tcW w:w="4743" w:type="dxa"/>
            <w:tcFitText/>
          </w:tcPr>
          <w:p w:rsidR="004D5AE7" w:rsidRDefault="00CC4E5D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pacing w:val="868"/>
                <w:sz w:val="32"/>
                <w:szCs w:val="32"/>
              </w:rPr>
              <w:t>R</w:t>
            </w:r>
            <w:r w:rsidR="004D5AE7" w:rsidRPr="00DB3E2A">
              <w:rPr>
                <w:rFonts w:ascii="Times New Roman" w:hAnsi="Times New Roman" w:cs="Times New Roman"/>
                <w:spacing w:val="868"/>
                <w:sz w:val="32"/>
                <w:szCs w:val="32"/>
              </w:rPr>
              <w:t>C≡C</w:t>
            </w:r>
            <w:r w:rsidR="004D5AE7" w:rsidRPr="00DB3E2A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R</w:t>
            </w:r>
          </w:p>
        </w:tc>
        <w:tc>
          <w:tcPr>
            <w:tcW w:w="3447" w:type="dxa"/>
            <w:tcFitText/>
          </w:tcPr>
          <w:p w:rsidR="004D5AE7" w:rsidRPr="00DB3E2A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pacing w:val="41"/>
                <w:sz w:val="32"/>
                <w:szCs w:val="32"/>
              </w:rPr>
              <w:t>HC≡ CH- acetylen</w:t>
            </w:r>
            <w:r w:rsidRPr="00DB3E2A">
              <w:rPr>
                <w:rFonts w:ascii="Times New Roman" w:hAnsi="Times New Roman" w:cs="Times New Roman"/>
                <w:spacing w:val="11"/>
                <w:sz w:val="32"/>
                <w:szCs w:val="32"/>
              </w:rPr>
              <w:t>e</w:t>
            </w:r>
          </w:p>
          <w:p w:rsidR="004D5AE7" w:rsidRPr="00DB3E2A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z w:val="32"/>
                <w:szCs w:val="32"/>
              </w:rPr>
              <w:t>CH</w:t>
            </w:r>
            <w:r w:rsidRPr="00DB3E2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="008460D5" w:rsidRPr="00DB3E2A">
              <w:rPr>
                <w:rFonts w:ascii="Times New Roman" w:hAnsi="Times New Roman" w:cs="Times New Roman"/>
                <w:sz w:val="32"/>
                <w:szCs w:val="32"/>
              </w:rPr>
              <w:t xml:space="preserve"> C ≡ CH HC≡ CH-pr</w:t>
            </w:r>
          </w:p>
          <w:p w:rsidR="008460D5" w:rsidRDefault="00DB3E2A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z w:val="32"/>
                <w:szCs w:val="32"/>
              </w:rPr>
              <w:t>Opy</w:t>
            </w:r>
            <w:r w:rsidR="00190E9D" w:rsidRPr="00DB3E2A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</w:tc>
      </w:tr>
      <w:tr w:rsidR="004D5AE7" w:rsidTr="008460D5">
        <w:trPr>
          <w:trHeight w:val="551"/>
        </w:trPr>
        <w:tc>
          <w:tcPr>
            <w:tcW w:w="2880" w:type="dxa"/>
            <w:tcFitText/>
          </w:tcPr>
          <w:p w:rsidR="004D5AE7" w:rsidRDefault="004D5AE7" w:rsidP="00190E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2369">
              <w:rPr>
                <w:rFonts w:ascii="Times New Roman" w:hAnsi="Times New Roman" w:cs="Times New Roman"/>
                <w:spacing w:val="134"/>
                <w:w w:val="98"/>
                <w:sz w:val="32"/>
                <w:szCs w:val="32"/>
              </w:rPr>
              <w:t>Alcohols</w:t>
            </w:r>
            <w:r w:rsidRPr="00D02369">
              <w:rPr>
                <w:rFonts w:ascii="Times New Roman" w:hAnsi="Times New Roman" w:cs="Times New Roman"/>
                <w:spacing w:val="3"/>
                <w:w w:val="98"/>
                <w:sz w:val="32"/>
                <w:szCs w:val="32"/>
              </w:rPr>
              <w:t xml:space="preserve"> </w:t>
            </w:r>
          </w:p>
        </w:tc>
        <w:tc>
          <w:tcPr>
            <w:tcW w:w="4743" w:type="dxa"/>
            <w:tcFitText/>
          </w:tcPr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pacing w:val="1915"/>
                <w:sz w:val="32"/>
                <w:szCs w:val="32"/>
              </w:rPr>
              <w:t>RO</w:t>
            </w:r>
            <w:r w:rsidRPr="00DB3E2A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H</w:t>
            </w:r>
          </w:p>
        </w:tc>
        <w:tc>
          <w:tcPr>
            <w:tcW w:w="3447" w:type="dxa"/>
            <w:tcFitText/>
          </w:tcPr>
          <w:p w:rsidR="004D5AE7" w:rsidRPr="00190E9D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pacing w:val="58"/>
                <w:sz w:val="32"/>
                <w:szCs w:val="32"/>
              </w:rPr>
              <w:t>CH</w:t>
            </w:r>
            <w:r w:rsidR="00D02369" w:rsidRPr="00190E9D">
              <w:rPr>
                <w:rFonts w:ascii="Times New Roman" w:hAnsi="Times New Roman" w:cs="Times New Roman"/>
                <w:spacing w:val="58"/>
                <w:sz w:val="32"/>
                <w:szCs w:val="32"/>
                <w:vertAlign w:val="subscript"/>
              </w:rPr>
              <w:t>3</w:t>
            </w:r>
            <w:r w:rsidRPr="00190E9D">
              <w:rPr>
                <w:rFonts w:ascii="Times New Roman" w:hAnsi="Times New Roman" w:cs="Times New Roman"/>
                <w:spacing w:val="58"/>
                <w:sz w:val="32"/>
                <w:szCs w:val="32"/>
              </w:rPr>
              <w:t>OH- methano</w:t>
            </w:r>
            <w:r w:rsidRPr="00190E9D">
              <w:rPr>
                <w:rFonts w:ascii="Times New Roman" w:hAnsi="Times New Roman" w:cs="Times New Roman"/>
                <w:spacing w:val="10"/>
                <w:sz w:val="32"/>
                <w:szCs w:val="32"/>
              </w:rPr>
              <w:t>l</w:t>
            </w:r>
          </w:p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Pr="00190E9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190E9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5</w:t>
            </w: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OH- ethanol</w:t>
            </w:r>
          </w:p>
        </w:tc>
      </w:tr>
      <w:tr w:rsidR="004D5AE7" w:rsidTr="008460D5">
        <w:trPr>
          <w:trHeight w:val="276"/>
        </w:trPr>
        <w:tc>
          <w:tcPr>
            <w:tcW w:w="2880" w:type="dxa"/>
            <w:tcFitText/>
          </w:tcPr>
          <w:p w:rsidR="004D5AE7" w:rsidRDefault="004D5AE7" w:rsidP="00190E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2369">
              <w:rPr>
                <w:rFonts w:ascii="Times New Roman" w:hAnsi="Times New Roman" w:cs="Times New Roman"/>
                <w:spacing w:val="89"/>
                <w:w w:val="71"/>
                <w:sz w:val="32"/>
                <w:szCs w:val="32"/>
              </w:rPr>
              <w:t>Alkyl halide</w:t>
            </w:r>
            <w:r w:rsidRPr="00D02369">
              <w:rPr>
                <w:rFonts w:ascii="Times New Roman" w:hAnsi="Times New Roman" w:cs="Times New Roman"/>
                <w:spacing w:val="1"/>
                <w:w w:val="71"/>
                <w:sz w:val="32"/>
                <w:szCs w:val="32"/>
              </w:rPr>
              <w:t>s</w:t>
            </w:r>
          </w:p>
        </w:tc>
        <w:tc>
          <w:tcPr>
            <w:tcW w:w="4743" w:type="dxa"/>
            <w:tcFitText/>
          </w:tcPr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pacing w:val="4062"/>
                <w:sz w:val="32"/>
                <w:szCs w:val="32"/>
              </w:rPr>
              <w:t>R</w:t>
            </w:r>
            <w:r w:rsidRPr="00DB3E2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447" w:type="dxa"/>
            <w:tcFitText/>
          </w:tcPr>
          <w:p w:rsidR="004D5AE7" w:rsidRPr="00190E9D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pacing w:val="39"/>
                <w:sz w:val="32"/>
                <w:szCs w:val="32"/>
              </w:rPr>
              <w:t>CHCL</w:t>
            </w:r>
            <w:r w:rsidRPr="00190E9D">
              <w:rPr>
                <w:rFonts w:ascii="Times New Roman" w:hAnsi="Times New Roman" w:cs="Times New Roman"/>
                <w:spacing w:val="39"/>
                <w:sz w:val="32"/>
                <w:szCs w:val="32"/>
                <w:vertAlign w:val="subscript"/>
              </w:rPr>
              <w:t>3</w:t>
            </w:r>
            <w:r w:rsidRPr="00190E9D">
              <w:rPr>
                <w:rFonts w:ascii="Times New Roman" w:hAnsi="Times New Roman" w:cs="Times New Roman"/>
                <w:spacing w:val="39"/>
                <w:sz w:val="32"/>
                <w:szCs w:val="32"/>
              </w:rPr>
              <w:t>- chlorofor</w:t>
            </w:r>
            <w:r w:rsidRPr="00190E9D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>m</w:t>
            </w:r>
          </w:p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CH</w:t>
            </w:r>
            <w:r w:rsidRPr="00190E9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CL</w:t>
            </w:r>
            <w:r w:rsidRPr="00190E9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- dichloromethane</w:t>
            </w:r>
          </w:p>
        </w:tc>
      </w:tr>
      <w:tr w:rsidR="004D5AE7" w:rsidTr="008460D5">
        <w:trPr>
          <w:trHeight w:val="263"/>
        </w:trPr>
        <w:tc>
          <w:tcPr>
            <w:tcW w:w="2880" w:type="dxa"/>
            <w:tcFitText/>
          </w:tcPr>
          <w:p w:rsidR="004D5AE7" w:rsidRDefault="004D5AE7" w:rsidP="00190E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2369">
              <w:rPr>
                <w:rFonts w:ascii="Times New Roman" w:hAnsi="Times New Roman" w:cs="Times New Roman"/>
                <w:spacing w:val="134"/>
                <w:w w:val="91"/>
                <w:sz w:val="32"/>
                <w:szCs w:val="32"/>
              </w:rPr>
              <w:t>Aldehyde</w:t>
            </w:r>
            <w:proofErr w:type="spellEnd"/>
            <w:r w:rsidRPr="00D02369">
              <w:rPr>
                <w:rFonts w:ascii="Times New Roman" w:hAnsi="Times New Roman" w:cs="Times New Roman"/>
                <w:spacing w:val="8"/>
                <w:w w:val="91"/>
                <w:sz w:val="32"/>
                <w:szCs w:val="32"/>
              </w:rPr>
              <w:t xml:space="preserve"> </w:t>
            </w:r>
          </w:p>
        </w:tc>
        <w:tc>
          <w:tcPr>
            <w:tcW w:w="4743" w:type="dxa"/>
            <w:tcFitText/>
          </w:tcPr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pacing w:val="1205"/>
                <w:sz w:val="32"/>
                <w:szCs w:val="32"/>
              </w:rPr>
              <w:t>RCH</w:t>
            </w:r>
            <w:r w:rsidRPr="00DB3E2A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>O</w:t>
            </w:r>
          </w:p>
        </w:tc>
        <w:tc>
          <w:tcPr>
            <w:tcW w:w="3447" w:type="dxa"/>
            <w:tcFitText/>
          </w:tcPr>
          <w:p w:rsidR="004D5AE7" w:rsidRPr="00190E9D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pacing w:val="61"/>
                <w:sz w:val="32"/>
                <w:szCs w:val="32"/>
              </w:rPr>
              <w:t>CH</w:t>
            </w:r>
            <w:r w:rsidRPr="00190E9D">
              <w:rPr>
                <w:rFonts w:ascii="Times New Roman" w:hAnsi="Times New Roman" w:cs="Times New Roman"/>
                <w:spacing w:val="61"/>
                <w:sz w:val="32"/>
                <w:szCs w:val="32"/>
                <w:vertAlign w:val="subscript"/>
              </w:rPr>
              <w:t>3</w:t>
            </w:r>
            <w:r w:rsidRPr="00190E9D">
              <w:rPr>
                <w:rFonts w:ascii="Times New Roman" w:hAnsi="Times New Roman" w:cs="Times New Roman"/>
                <w:spacing w:val="61"/>
                <w:sz w:val="32"/>
                <w:szCs w:val="32"/>
              </w:rPr>
              <w:t xml:space="preserve">CHO- </w:t>
            </w:r>
            <w:r w:rsidR="00CC4E5D" w:rsidRPr="00190E9D">
              <w:rPr>
                <w:rFonts w:ascii="Times New Roman" w:hAnsi="Times New Roman" w:cs="Times New Roman"/>
                <w:spacing w:val="61"/>
                <w:sz w:val="32"/>
                <w:szCs w:val="32"/>
              </w:rPr>
              <w:t>ethano</w:t>
            </w:r>
            <w:r w:rsidR="00CC4E5D" w:rsidRPr="00190E9D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>l</w:t>
            </w:r>
          </w:p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CH</w:t>
            </w:r>
            <w:r w:rsidRPr="00190E9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 xml:space="preserve">O- </w:t>
            </w:r>
            <w:r w:rsidR="00D02369" w:rsidRPr="00190E9D">
              <w:rPr>
                <w:rFonts w:ascii="Times New Roman" w:hAnsi="Times New Roman" w:cs="Times New Roman"/>
                <w:sz w:val="32"/>
                <w:szCs w:val="32"/>
              </w:rPr>
              <w:t>methanol</w:t>
            </w:r>
          </w:p>
        </w:tc>
      </w:tr>
      <w:tr w:rsidR="004D5AE7" w:rsidTr="008460D5">
        <w:trPr>
          <w:trHeight w:val="276"/>
        </w:trPr>
        <w:tc>
          <w:tcPr>
            <w:tcW w:w="2880" w:type="dxa"/>
            <w:tcFitText/>
          </w:tcPr>
          <w:p w:rsidR="00D02369" w:rsidRPr="00D02369" w:rsidRDefault="00D02369" w:rsidP="00190E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2369">
              <w:rPr>
                <w:rFonts w:ascii="Times New Roman" w:hAnsi="Times New Roman" w:cs="Times New Roman"/>
                <w:spacing w:val="125"/>
                <w:w w:val="57"/>
                <w:sz w:val="32"/>
                <w:szCs w:val="32"/>
              </w:rPr>
              <w:t xml:space="preserve">Carboxylic </w:t>
            </w:r>
            <w:proofErr w:type="spellStart"/>
            <w:r w:rsidR="004D5AE7" w:rsidRPr="00D02369">
              <w:rPr>
                <w:rFonts w:ascii="Times New Roman" w:hAnsi="Times New Roman" w:cs="Times New Roman"/>
                <w:spacing w:val="5"/>
                <w:w w:val="57"/>
                <w:sz w:val="32"/>
                <w:szCs w:val="32"/>
              </w:rPr>
              <w:t>i</w:t>
            </w:r>
            <w:proofErr w:type="spellEnd"/>
          </w:p>
          <w:p w:rsidR="004D5AE7" w:rsidRPr="00D02369" w:rsidRDefault="00D02369" w:rsidP="00190E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2369">
              <w:rPr>
                <w:rFonts w:ascii="Times New Roman" w:hAnsi="Times New Roman" w:cs="Times New Roman"/>
                <w:w w:val="57"/>
                <w:sz w:val="32"/>
                <w:szCs w:val="32"/>
              </w:rPr>
              <w:t xml:space="preserve">                 Acid</w:t>
            </w:r>
            <w:r w:rsidR="004D5AE7" w:rsidRPr="00D02369">
              <w:rPr>
                <w:rFonts w:ascii="Times New Roman" w:hAnsi="Times New Roman" w:cs="Times New Roman"/>
                <w:w w:val="57"/>
                <w:sz w:val="32"/>
                <w:szCs w:val="32"/>
              </w:rPr>
              <w:t xml:space="preserve"> </w:t>
            </w:r>
          </w:p>
        </w:tc>
        <w:tc>
          <w:tcPr>
            <w:tcW w:w="4743" w:type="dxa"/>
            <w:tcFitText/>
          </w:tcPr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E2A">
              <w:rPr>
                <w:rFonts w:ascii="Times New Roman" w:hAnsi="Times New Roman" w:cs="Times New Roman"/>
                <w:spacing w:val="846"/>
                <w:sz w:val="32"/>
                <w:szCs w:val="32"/>
              </w:rPr>
              <w:t>RCOO</w:t>
            </w:r>
            <w:r w:rsidRPr="00DB3E2A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>H</w:t>
            </w:r>
          </w:p>
        </w:tc>
        <w:tc>
          <w:tcPr>
            <w:tcW w:w="3447" w:type="dxa"/>
            <w:tcFitText/>
          </w:tcPr>
          <w:p w:rsidR="004D5AE7" w:rsidRPr="00190E9D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pacing w:val="13"/>
                <w:w w:val="88"/>
                <w:sz w:val="32"/>
                <w:szCs w:val="32"/>
              </w:rPr>
              <w:t>CH</w:t>
            </w:r>
            <w:r w:rsidRPr="00190E9D">
              <w:rPr>
                <w:rFonts w:ascii="Times New Roman" w:hAnsi="Times New Roman" w:cs="Times New Roman"/>
                <w:spacing w:val="13"/>
                <w:w w:val="88"/>
                <w:sz w:val="32"/>
                <w:szCs w:val="32"/>
                <w:vertAlign w:val="subscript"/>
              </w:rPr>
              <w:t>3</w:t>
            </w:r>
            <w:r w:rsidRPr="00190E9D">
              <w:rPr>
                <w:rFonts w:ascii="Times New Roman" w:hAnsi="Times New Roman" w:cs="Times New Roman"/>
                <w:spacing w:val="13"/>
                <w:w w:val="88"/>
                <w:sz w:val="32"/>
                <w:szCs w:val="32"/>
              </w:rPr>
              <w:t xml:space="preserve">COOH- </w:t>
            </w:r>
            <w:proofErr w:type="spellStart"/>
            <w:r w:rsidRPr="00190E9D">
              <w:rPr>
                <w:rFonts w:ascii="Times New Roman" w:hAnsi="Times New Roman" w:cs="Times New Roman"/>
                <w:spacing w:val="13"/>
                <w:w w:val="88"/>
                <w:sz w:val="32"/>
                <w:szCs w:val="32"/>
              </w:rPr>
              <w:t>ethanoic</w:t>
            </w:r>
            <w:proofErr w:type="spellEnd"/>
            <w:r w:rsidRPr="00190E9D">
              <w:rPr>
                <w:rFonts w:ascii="Times New Roman" w:hAnsi="Times New Roman" w:cs="Times New Roman"/>
                <w:spacing w:val="13"/>
                <w:w w:val="88"/>
                <w:sz w:val="32"/>
                <w:szCs w:val="32"/>
              </w:rPr>
              <w:t xml:space="preserve"> aci</w:t>
            </w:r>
            <w:r w:rsidRPr="00190E9D">
              <w:rPr>
                <w:rFonts w:ascii="Times New Roman" w:hAnsi="Times New Roman" w:cs="Times New Roman"/>
                <w:spacing w:val="2"/>
                <w:w w:val="88"/>
                <w:sz w:val="32"/>
                <w:szCs w:val="32"/>
              </w:rPr>
              <w:t>d</w:t>
            </w:r>
          </w:p>
          <w:p w:rsidR="004D5AE7" w:rsidRDefault="004D5AE7" w:rsidP="00190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E9D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895339" w:rsidRPr="00B24118" w:rsidRDefault="00895339" w:rsidP="00190E9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56280" w:rsidRPr="00B24118" w:rsidRDefault="00E56280" w:rsidP="00190E9D">
      <w:pPr>
        <w:jc w:val="both"/>
        <w:rPr>
          <w:rFonts w:asciiTheme="majorHAnsi" w:hAnsiTheme="majorHAnsi"/>
          <w:sz w:val="24"/>
          <w:szCs w:val="24"/>
        </w:rPr>
      </w:pPr>
    </w:p>
    <w:p w:rsidR="00190E9D" w:rsidRPr="00B24118" w:rsidRDefault="00190E9D" w:rsidP="00190E9D">
      <w:pPr>
        <w:jc w:val="both"/>
        <w:rPr>
          <w:rFonts w:asciiTheme="majorHAnsi" w:hAnsiTheme="majorHAnsi"/>
          <w:sz w:val="24"/>
          <w:szCs w:val="24"/>
        </w:rPr>
      </w:pPr>
    </w:p>
    <w:sectPr w:rsidR="00190E9D" w:rsidRPr="00B24118" w:rsidSect="00190E9D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3A3"/>
    <w:multiLevelType w:val="hybridMultilevel"/>
    <w:tmpl w:val="23D8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6570"/>
    <w:multiLevelType w:val="hybridMultilevel"/>
    <w:tmpl w:val="AAD6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34396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571FA"/>
    <w:multiLevelType w:val="hybridMultilevel"/>
    <w:tmpl w:val="24DEB1AE"/>
    <w:lvl w:ilvl="0" w:tplc="D0503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F183F"/>
    <w:multiLevelType w:val="hybridMultilevel"/>
    <w:tmpl w:val="DB1E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63165"/>
    <w:multiLevelType w:val="hybridMultilevel"/>
    <w:tmpl w:val="33A8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04B0"/>
    <w:rsid w:val="000A28BA"/>
    <w:rsid w:val="00147A85"/>
    <w:rsid w:val="00171A8A"/>
    <w:rsid w:val="00190E9D"/>
    <w:rsid w:val="001E50F2"/>
    <w:rsid w:val="0027047A"/>
    <w:rsid w:val="002904B0"/>
    <w:rsid w:val="00456207"/>
    <w:rsid w:val="004D5AE7"/>
    <w:rsid w:val="0051011B"/>
    <w:rsid w:val="006060D1"/>
    <w:rsid w:val="006C74A2"/>
    <w:rsid w:val="00714A18"/>
    <w:rsid w:val="00717E97"/>
    <w:rsid w:val="00733F6F"/>
    <w:rsid w:val="00740F98"/>
    <w:rsid w:val="00777F89"/>
    <w:rsid w:val="008460D5"/>
    <w:rsid w:val="00895339"/>
    <w:rsid w:val="009C1116"/>
    <w:rsid w:val="00A428FD"/>
    <w:rsid w:val="00B1209D"/>
    <w:rsid w:val="00B24118"/>
    <w:rsid w:val="00B64583"/>
    <w:rsid w:val="00C549B6"/>
    <w:rsid w:val="00C93D5F"/>
    <w:rsid w:val="00CC4E5D"/>
    <w:rsid w:val="00D02369"/>
    <w:rsid w:val="00D9333C"/>
    <w:rsid w:val="00DB3E2A"/>
    <w:rsid w:val="00E05438"/>
    <w:rsid w:val="00E56280"/>
    <w:rsid w:val="00F27E39"/>
    <w:rsid w:val="00FB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B0"/>
    <w:pPr>
      <w:spacing w:after="160" w:line="259" w:lineRule="auto"/>
      <w:ind w:left="720"/>
      <w:contextualSpacing/>
    </w:pPr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2018-04-08T18:22:00Z</dcterms:created>
  <dcterms:modified xsi:type="dcterms:W3CDTF">2018-04-08T19:52:00Z</dcterms:modified>
</cp:coreProperties>
</file>