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cs="Times New Roman" w:hAnsi="Times New Roman" w:hint="eastAsia"/>
          <w:color w:val="36363d"/>
          <w:highlight w:val="lightGray"/>
          <w:lang w:eastAsia="zh-CN"/>
        </w:rPr>
      </w:pPr>
      <w:r>
        <w:rPr>
          <w:rFonts w:cs="Times New Roman" w:hAnsi="Times New Roman" w:hint="eastAsia"/>
          <w:color w:val="36363d"/>
          <w:highlight w:val="lightGray"/>
          <w:lang w:eastAsia="zh-CN"/>
        </w:rPr>
        <w:t>Nam</w:t>
      </w:r>
      <w:r>
        <w:rPr>
          <w:rFonts w:cs="Times New Roman" w:hAnsi="Times New Roman" w:hint="eastAsia"/>
          <w:color w:val="36363d"/>
          <w:highlight w:val="lightGray"/>
          <w:lang w:eastAsia="zh-CN"/>
        </w:rPr>
        <w:t>e : Ulasi Com</w:t>
      </w:r>
      <w:r>
        <w:rPr>
          <w:rFonts w:cs="Times New Roman" w:hAnsi="Times New Roman" w:hint="eastAsia"/>
          <w:color w:val="36363d"/>
          <w:highlight w:val="lightGray"/>
          <w:lang w:eastAsia="zh-CN"/>
        </w:rPr>
        <w:t>os</w:t>
      </w:r>
    </w:p>
    <w:p>
      <w:pPr>
        <w:pStyle w:val="style0"/>
        <w:jc w:val="left"/>
        <w:rPr>
          <w:rFonts w:cs="Times New Roman" w:hAnsi="Times New Roman" w:hint="eastAsia"/>
          <w:color w:val="36363d"/>
          <w:highlight w:val="lightGray"/>
          <w:lang w:eastAsia="zh-CN"/>
        </w:rPr>
      </w:pPr>
      <w:r>
        <w:rPr>
          <w:rFonts w:cs="Times New Roman" w:hAnsi="Times New Roman" w:hint="eastAsia"/>
          <w:color w:val="36363d"/>
          <w:highlight w:val="lightGray"/>
          <w:lang w:eastAsia="zh-CN"/>
        </w:rPr>
        <w:t>Matriculation n</w:t>
      </w:r>
      <w:r>
        <w:rPr>
          <w:rFonts w:cs="Times New Roman" w:hAnsi="Times New Roman" w:hint="eastAsia"/>
          <w:color w:val="36363d"/>
          <w:highlight w:val="lightGray"/>
          <w:lang w:eastAsia="zh-CN"/>
        </w:rPr>
        <w:t>umber: 16/MHS06'072</w:t>
      </w:r>
    </w:p>
    <w:p>
      <w:pPr>
        <w:pStyle w:val="style0"/>
        <w:jc w:val="left"/>
        <w:rPr>
          <w:rFonts w:cs="Times New Roman" w:hAnsi="Times New Roman" w:hint="eastAsia"/>
          <w:color w:val="36363d"/>
          <w:highlight w:val="lightGray"/>
          <w:lang w:eastAsia="zh-CN"/>
        </w:rPr>
      </w:pPr>
      <w:r>
        <w:rPr>
          <w:rFonts w:cs="Times New Roman" w:hAnsi="Times New Roman" w:hint="eastAsia"/>
          <w:color w:val="36363d"/>
          <w:highlight w:val="lightGray"/>
          <w:lang w:eastAsia="zh-CN"/>
        </w:rPr>
        <w:t>Co</w:t>
      </w:r>
      <w:r>
        <w:rPr>
          <w:rFonts w:cs="Times New Roman" w:hAnsi="Times New Roman" w:hint="eastAsia"/>
          <w:color w:val="36363d"/>
          <w:highlight w:val="lightGray"/>
          <w:lang w:eastAsia="zh-CN"/>
        </w:rPr>
        <w:t xml:space="preserve">urse: </w:t>
      </w:r>
      <w:r>
        <w:rPr>
          <w:rFonts w:cs="Times New Roman" w:hAnsi="Times New Roman" w:hint="eastAsia"/>
          <w:color w:val="36363d"/>
          <w:highlight w:val="lightGray"/>
          <w:lang w:eastAsia="zh-CN"/>
        </w:rPr>
        <w:t>Chemistry 102</w:t>
      </w:r>
    </w:p>
    <w:p>
      <w:pPr>
        <w:pStyle w:val="style0"/>
        <w:jc w:val="left"/>
        <w:rPr>
          <w:rFonts w:ascii="Times New Roman" w:cs="Times New Roman" w:hAnsi="Times New Roman"/>
          <w:color w:val="36363d"/>
          <w:highlight w:val="yellow"/>
        </w:rPr>
      </w:pPr>
    </w:p>
    <w:p>
      <w:pPr>
        <w:pStyle w:val="style0"/>
        <w:jc w:val="left"/>
        <w:rPr>
          <w:rFonts w:ascii="Times New Roman" w:cs="Times New Roman" w:hAnsi="Times New Roman"/>
          <w:color w:val="36363d"/>
          <w:highlight w:val="yellow"/>
        </w:rPr>
      </w:pPr>
    </w:p>
    <w:p>
      <w:pPr>
        <w:pStyle w:val="style0"/>
        <w:jc w:val="left"/>
        <w:rPr>
          <w:rFonts w:cs="Times New Roman" w:hAnsi="Times New Roman" w:hint="eastAsia"/>
          <w:color w:val="36363d"/>
          <w:highlight w:val="lightGray"/>
          <w:lang w:eastAsia="zh-CN"/>
        </w:rPr>
      </w:pPr>
      <w:r>
        <w:rPr>
          <w:rFonts w:ascii="Times New Roman" w:cs="Times New Roman" w:hAnsi="Times New Roman" w:hint="eastAsia"/>
          <w:color w:val="36363d"/>
          <w:highlight w:val="yellow"/>
          <w:lang w:eastAsia="zh-CN"/>
        </w:rPr>
        <w:t xml:space="preserve">                          </w:t>
      </w:r>
      <w:r>
        <w:rPr>
          <w:rFonts w:cs="Times New Roman" w:hAnsi="Times New Roman" w:hint="eastAsia"/>
          <w:color w:val="36363d"/>
          <w:highlight w:val="lightGray"/>
          <w:lang w:eastAsia="zh-CN"/>
        </w:rPr>
        <w:t>Assingnment</w:t>
      </w:r>
    </w:p>
    <w:p>
      <w:pPr>
        <w:pStyle w:val="style0"/>
        <w:jc w:val="left"/>
        <w:rPr>
          <w:rFonts w:ascii="Times New Roman" w:cs="Times New Roman" w:hAnsi="Times New Roman"/>
          <w:highlight w:val="lightGray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1A. </w:t>
      </w:r>
      <w:r>
        <w:rPr>
          <w:rFonts w:ascii="Times New Roman" w:cs="Times New Roman" w:hAnsi="Times New Roman"/>
        </w:rPr>
        <w:t>P</w:t>
      </w:r>
      <w:r>
        <w:rPr>
          <w:rFonts w:ascii="Times New Roman" w:cs="Times New Roman" w:hAnsi="Times New Roman"/>
        </w:rPr>
        <w:t>oss</w:t>
      </w:r>
      <w:r>
        <w:rPr>
          <w:rFonts w:ascii="Times New Roman" w:cs="Times New Roman" w:hAnsi="Times New Roman"/>
        </w:rPr>
        <w:t>ible formula</w:t>
      </w:r>
      <w:r>
        <w:rPr>
          <w:rFonts w:ascii="Times New Roman" w:cs="Times New Roman" w:hAnsi="Times New Roman"/>
        </w:rPr>
        <w:t xml:space="preserve">e </w:t>
      </w:r>
      <w:r>
        <w:rPr>
          <w:rFonts w:ascii="Times New Roman" w:cs="Times New Roman" w:hAnsi="Times New Roman"/>
        </w:rPr>
        <w:t>for a molecular ion (m/z) of 105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Solution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If the mass of the molecular ion is odd, it contains atleast one nitrogen atom 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N= 14amu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105-41=91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 the maximum number of carbon atoms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91/12=7.5 hence 7 carbon atom </w:t>
      </w:r>
      <w:r>
        <w:rPr>
          <w:rFonts w:ascii="Times New Roman" w:cs="Times New Roman" w:hAnsi="Times New Roman"/>
        </w:rPr>
        <w:t xml:space="preserve">maximum. </w:t>
      </w:r>
      <w:r>
        <w:rPr>
          <w:rFonts w:ascii="Times New Roman" w:cs="Times New Roman" w:hAnsi="Times New Roman"/>
        </w:rPr>
        <w:t>C7 HN7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hAnsi="Times New Roman"/>
        </w:rPr>
        <w:t>(12</w:t>
      </w:r>
      <w:r>
        <w:rPr>
          <w:rFonts w:ascii="Times New Roman" w:cs="Times New Roman" w:eastAsia="宋体" w:hAnsi="Times New Roman"/>
        </w:rPr>
        <w:t>= 105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84+14+H=105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98+H=105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H=105-98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H=7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C7H7N is a possible formular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Add an oxygen atom into the formular (-CH4 when adding O)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C7NH7</w:t>
      </w:r>
      <w:r>
        <w:rPr>
          <w:rFonts w:ascii="Times New Roman" w:cs="Times New Roman" w:eastAsia="宋体" w:hAnsi="Times New Roman"/>
        </w:rPr>
        <w:t>C6NOH3\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宋体" w:hAnsi="Times New Roman"/>
        </w:rPr>
        <w:t>The possible formulars are C7H7N, C6NOH3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1B. Importance of organic compounds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 is important because it involves the study of life and all chemical reactions related to life.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</w:t>
      </w:r>
      <w:r>
        <w:rPr>
          <w:rFonts w:ascii="Times New Roman" w:cs="Times New Roman" w:hAnsi="Times New Roman"/>
        </w:rPr>
        <w:t>chemistry uses some diagnosing aids to detect organic part of the deficiency or disturbed substance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compounds are used in making sterilizing agents and disinfectants such as formaldehyde, phenol etc. due to their properties like solubility, PH they can kill microbes’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Allotropes of carbon such as diamond can be used to make durable and valuable jewelries.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compound are in the medical sector to manufacture painkillers, drugs, antibiotics, 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1C. </w:t>
      </w:r>
      <w:r>
        <w:rPr>
          <w:rFonts w:ascii="Times New Roman" w:cs="Times New Roman" w:hAnsi="Times New Roman"/>
          <w:u w:val="single"/>
        </w:rPr>
        <w:t>Differences between Homocyclic and Heterocyclic compounds</w:t>
      </w:r>
      <w:r>
        <w:rPr>
          <w:rFonts w:ascii="Times New Roman" w:cs="Times New Roman" w:hAnsi="Times New Roman"/>
        </w:rPr>
        <w:t xml:space="preserve"> anesthetics anti-depressant.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16"/>
        <w:gridCol w:w="4345"/>
        <w:gridCol w:w="4715"/>
      </w:tblGrid>
      <w:tr>
        <w:trPr/>
        <w:tc>
          <w:tcPr>
            <w:tcW w:w="37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Homocyclic compounds </w:t>
            </w:r>
          </w:p>
        </w:tc>
        <w:tc>
          <w:tcPr>
            <w:tcW w:w="478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Heterocyclic compounds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same element as ring members.</w:t>
            </w:r>
          </w:p>
        </w:tc>
        <w:tc>
          <w:tcPr>
            <w:tcW w:w="478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different elements as ring me</w:t>
            </w:r>
            <w:r>
              <w:rPr>
                <w:rFonts w:ascii="Times New Roman" w:cs="Times New Roman" w:hAnsi="Times New Roman"/>
              </w:rPr>
              <w:t>mbers.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Homocyclic compounds have 100% carbon atoms in their rings.</w:t>
            </w:r>
          </w:p>
        </w:tc>
        <w:tc>
          <w:tcPr>
            <w:tcW w:w="478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Heterocyclic compounds have mainly carbons with heteroatoms such as nitrogen, oxygen, </w:t>
            </w:r>
            <w:r>
              <w:rPr>
                <w:rFonts w:ascii="Times New Roman" w:cs="Times New Roman" w:hAnsi="Times New Roman"/>
              </w:rPr>
              <w:t>sulphur is</w:t>
            </w:r>
            <w:r>
              <w:rPr>
                <w:rFonts w:ascii="Times New Roman" w:cs="Times New Roman" w:hAnsi="Times New Roman"/>
              </w:rPr>
              <w:t xml:space="preserve"> found in their rings.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contains atoms of the same element bonded to each other to form ring.</w:t>
            </w:r>
          </w:p>
        </w:tc>
        <w:tc>
          <w:tcPr>
            <w:tcW w:w="478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 atoms of different elements bonded together to form ring.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 w:hRule="atLeast"/>
        </w:trPr>
        <w:tc>
          <w:tcPr>
            <w:tcW w:w="375" w:type="dxa"/>
            <w:tcBorders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</w:rPr>
              <w:t xml:space="preserve"> \</w:t>
            </w:r>
          </w:p>
        </w:tc>
        <w:tc>
          <w:tcPr>
            <w:tcW w:w="441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includes; phenol, toluene, naphthalene and anthracene.</w:t>
            </w:r>
          </w:p>
        </w:tc>
        <w:tc>
          <w:tcPr>
            <w:tcW w:w="478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include; furan, pyridine, tetrahydrofuran, piperidine, pyrrole.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 w:hRule="atLeast"/>
        </w:trPr>
        <w:tc>
          <w:tcPr>
            <w:tcW w:w="375" w:type="dxa"/>
            <w:tcBorders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789" w:type="dxa"/>
            <w:tcBorders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hAnsi="Times New Roman"/>
        </w:rPr>
        <w:t xml:space="preserve">2. Rf = 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Distance moved by solvent font= 12.2cm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Distance moved by substance1= 2.4cm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Rf for band A</w:t>
      </w:r>
      <w:r>
        <w:rPr>
          <w:rFonts w:ascii="Times New Roman" w:cs="Times New Roman" w:eastAsia="宋体" w:hAnsi="Times New Roman"/>
        </w:rPr>
        <w:t xml:space="preserve">= </w:t>
      </w:r>
      <w:r>
        <w:rPr>
          <w:rFonts w:ascii="Times New Roman" w:cs="Times New Roman" w:eastAsia="宋体" w:hAnsi="Times New Roman"/>
        </w:rPr>
        <w:t xml:space="preserve"> </w:t>
      </w:r>
      <w:r>
        <w:rPr>
          <w:rFonts w:ascii="Times New Roman" w:cs="Times New Roman" w:eastAsia="宋体" w:hAnsi="Times New Roman"/>
        </w:rPr>
        <w:t>= 0.197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Distance moved by band B </w:t>
      </w:r>
      <w:r>
        <w:rPr>
          <w:rFonts w:ascii="Times New Roman" w:cs="Times New Roman" w:eastAsia="宋体" w:hAnsi="Times New Roman"/>
        </w:rPr>
        <w:t>= 5.6cm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Rf for band B </w:t>
      </w:r>
      <w:r>
        <w:rPr>
          <w:rFonts w:ascii="Times New Roman" w:cs="Times New Roman" w:eastAsia="宋体" w:hAnsi="Times New Roman"/>
        </w:rPr>
        <w:t>=</w:t>
      </w:r>
      <w:r>
        <w:rPr>
          <w:rFonts w:ascii="Times New Roman" w:cs="Times New Roman" w:eastAsia="宋体" w:hAnsi="Times New Roman"/>
        </w:rPr>
        <w:t>= 0.459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Rf moved by band C</w:t>
      </w:r>
      <w:r>
        <w:rPr>
          <w:rFonts w:ascii="Times New Roman" w:cs="Times New Roman" w:eastAsia="宋体" w:hAnsi="Times New Roman"/>
        </w:rPr>
        <w:t xml:space="preserve">= </w:t>
      </w:r>
      <w:r>
        <w:rPr>
          <w:rFonts w:ascii="Times New Roman" w:cs="Times New Roman" w:eastAsia="宋体" w:hAnsi="Times New Roman"/>
        </w:rPr>
        <w:t>= 0.73</w:t>
      </w:r>
      <w:r>
        <w:rPr>
          <w:rFonts w:ascii="Times New Roman" w:cs="Times New Roman" w:eastAsia="宋体" w:hAnsi="Times New Roman"/>
        </w:rPr>
        <w:t>0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2b. since A was </w:t>
      </w:r>
      <w:r>
        <w:rPr>
          <w:rFonts w:ascii="Times New Roman" w:cs="Times New Roman" w:eastAsia="宋体" w:hAnsi="Times New Roman"/>
        </w:rPr>
        <w:t>positive to</w:t>
      </w:r>
      <w:r>
        <w:rPr>
          <w:rFonts w:ascii="Times New Roman" w:cs="Times New Roman" w:eastAsia="宋体" w:hAnsi="Times New Roman"/>
        </w:rPr>
        <w:t xml:space="preserve"> Tollens test then </w:t>
      </w:r>
      <w:r>
        <w:rPr>
          <w:rFonts w:ascii="Times New Roman" w:cs="Times New Roman" w:eastAsia="宋体" w:hAnsi="Times New Roman"/>
        </w:rPr>
        <w:t xml:space="preserve">A is an </w:t>
      </w:r>
      <w:r>
        <w:rPr>
          <w:rFonts w:ascii="Times New Roman" w:cs="Times New Roman" w:eastAsia="宋体" w:hAnsi="Times New Roman"/>
          <w:u w:val="single"/>
        </w:rPr>
        <w:t>Aldehyde</w:t>
      </w:r>
      <w:r>
        <w:rPr>
          <w:rFonts w:ascii="Times New Roman" w:cs="Times New Roman" w:eastAsia="宋体" w:hAnsi="Times New Roman"/>
        </w:rPr>
        <w:t xml:space="preserve"> and since B decolourise bromine water it is an </w:t>
      </w:r>
      <w:r>
        <w:rPr>
          <w:rFonts w:ascii="Times New Roman" w:cs="Times New Roman" w:eastAsia="宋体" w:hAnsi="Times New Roman"/>
          <w:u w:val="single"/>
        </w:rPr>
        <w:t>alkene</w:t>
      </w:r>
      <w:r>
        <w:rPr>
          <w:rFonts w:ascii="Times New Roman" w:cs="Times New Roman" w:eastAsia="宋体" w:hAnsi="Times New Roman"/>
        </w:rPr>
        <w:t xml:space="preserve">. </w:t>
      </w:r>
    </w:p>
    <w:p>
      <w:pPr>
        <w:pStyle w:val="style0"/>
        <w:rPr>
          <w:rFonts w:ascii="Times New Roman" w:cs="Times New Roman" w:eastAsia="宋体" w:hAnsi="Times New Roman"/>
          <w:u w:val="single"/>
        </w:rPr>
      </w:pPr>
      <w:r>
        <w:rPr>
          <w:rFonts w:ascii="Times New Roman" w:cs="Times New Roman" w:eastAsia="宋体" w:hAnsi="Times New Roman"/>
        </w:rPr>
        <w:t xml:space="preserve">2C. 2,4-dinitrophenylhydrazine test is employed for </w:t>
      </w:r>
      <w:r>
        <w:rPr>
          <w:rFonts w:ascii="Times New Roman" w:cs="Times New Roman" w:eastAsia="宋体" w:hAnsi="Times New Roman"/>
          <w:u w:val="single"/>
        </w:rPr>
        <w:t>Ketones and Aldehydes</w:t>
      </w:r>
      <w:r>
        <w:rPr>
          <w:rFonts w:ascii="Times New Roman" w:cs="Times New Roman" w:eastAsia="宋体" w:hAnsi="Times New Roman"/>
          <w:u w:val="single"/>
        </w:rPr>
        <w:t>.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2D Functional groups and their examples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56"/>
        <w:gridCol w:w="4433"/>
        <w:gridCol w:w="4686"/>
      </w:tblGrid>
      <w:tr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  <w:u w:val="single"/>
              </w:rPr>
            </w:pPr>
            <w:r>
              <w:rPr>
                <w:rFonts w:ascii="Times New Roman" w:cs="Times New Roman" w:eastAsia="宋体" w:hAnsi="Times New Roman"/>
              </w:rPr>
              <w:t>1.</w:t>
            </w:r>
            <w:r>
              <w:rPr>
                <w:rFonts w:ascii="Times New Roman" w:cs="Times New Roman" w:eastAsia="宋体" w:hAnsi="Times New Roman"/>
                <w:u w:val="single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Alkane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Methane, propane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Alcohol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Ethanol, Propanol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Alkanal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Propanal, butanal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4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Alkyne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u w:val="single"/>
              </w:rPr>
            </w:pPr>
            <w:r>
              <w:rPr>
                <w:rFonts w:ascii="Times New Roman" w:cs="Times New Roman" w:eastAsia="宋体" w:hAnsi="Times New Roman"/>
              </w:rPr>
              <w:t>Propyne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宋体" w:hAnsi="Times New Roman"/>
              </w:rPr>
              <w:t>pentayne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5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Amine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Propyl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宋体" w:hAnsi="Times New Roman"/>
              </w:rPr>
              <w:t>amine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宋体" w:hAnsi="Times New Roman"/>
              </w:rPr>
              <w:t>dimethyl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宋体" w:hAnsi="Times New Roman"/>
              </w:rPr>
              <w:t>amine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6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Alkene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u w:val="single"/>
              </w:rPr>
            </w:pPr>
            <w:r>
              <w:rPr>
                <w:rFonts w:ascii="Times New Roman" w:cs="Times New Roman" w:eastAsia="宋体" w:hAnsi="Times New Roman"/>
              </w:rPr>
              <w:t>Butane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宋体" w:hAnsi="Times New Roman"/>
              </w:rPr>
              <w:t>propene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7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  <w:u w:val="single"/>
              </w:rPr>
              <w:t xml:space="preserve">Ether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Methyl</w:t>
            </w:r>
            <w:r>
              <w:rPr>
                <w:rFonts w:ascii="Times New Roman" w:cs="Times New Roman" w:eastAsia="宋体" w:hAnsi="Times New Roman"/>
              </w:rPr>
              <w:t xml:space="preserve"> ethyl ether, diethyl ether</w:t>
            </w:r>
          </w:p>
        </w:tc>
      </w:tr>
    </w:tbl>
    <w:p>
      <w:pPr>
        <w:pStyle w:val="style0"/>
        <w:rPr>
          <w:rFonts w:ascii="Times New Roman" w:cs="Times New Roman" w:eastAsia="宋体" w:hAnsi="Times New Roman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Roboto Light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Roboto Medium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6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BEA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387</Words>
  <Characters>2109</Characters>
  <Application>WPS Office</Application>
  <DocSecurity>0</DocSecurity>
  <Paragraphs>95</Paragraphs>
  <ScaleCrop>false</ScaleCrop>
  <LinksUpToDate>false</LinksUpToDate>
  <CharactersWithSpaces>2501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2018-04-08T22:16:46Z</dcterms:created>
  <dc:creator>HP</dc:creator>
  <lastModifiedBy>TECNO CX Air</lastModifiedBy>
  <dcterms:modified xsi:type="dcterms:W3CDTF">2018-04-08T22:16:46Z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