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3F" w:rsidRPr="00545EC1" w:rsidRDefault="00545EC1">
      <w:pPr>
        <w:rPr>
          <w:rFonts w:ascii="Corbel" w:hAnsi="Corbel" w:cs="Nirmala UI"/>
          <w:sz w:val="28"/>
          <w:szCs w:val="28"/>
        </w:rPr>
      </w:pPr>
      <w:r>
        <w:rPr>
          <w:rFonts w:ascii="Nirmala UI" w:hAnsi="Nirmala UI" w:cs="Nirmala UI"/>
          <w:sz w:val="40"/>
          <w:szCs w:val="40"/>
        </w:rPr>
        <w:t xml:space="preserve">NAME: </w:t>
      </w:r>
      <w:r>
        <w:rPr>
          <w:rFonts w:ascii="Corbel" w:hAnsi="Corbel" w:cs="Nirmala UI"/>
          <w:sz w:val="28"/>
          <w:szCs w:val="28"/>
        </w:rPr>
        <w:t xml:space="preserve">Okunuga </w:t>
      </w:r>
      <w:proofErr w:type="spellStart"/>
      <w:r>
        <w:rPr>
          <w:rFonts w:ascii="Corbel" w:hAnsi="Corbel" w:cs="Nirmala UI"/>
          <w:sz w:val="28"/>
          <w:szCs w:val="28"/>
        </w:rPr>
        <w:t>Titiayo</w:t>
      </w:r>
      <w:proofErr w:type="spellEnd"/>
      <w:r>
        <w:rPr>
          <w:rFonts w:ascii="Corbel" w:hAnsi="Corbel" w:cs="Nirmala UI"/>
          <w:sz w:val="28"/>
          <w:szCs w:val="28"/>
        </w:rPr>
        <w:t xml:space="preserve"> </w:t>
      </w:r>
    </w:p>
    <w:p w:rsidR="00545EC1" w:rsidRDefault="009401AB">
      <w:pPr>
        <w:rPr>
          <w:rFonts w:ascii="Nirmala UI" w:hAnsi="Nirmala UI" w:cs="Nirmala UI"/>
          <w:sz w:val="40"/>
          <w:szCs w:val="40"/>
        </w:rPr>
      </w:pPr>
      <w:r>
        <w:rPr>
          <w:rFonts w:ascii="Nirmala UI" w:hAnsi="Nirmala UI" w:cs="Nirmala UI"/>
          <w:sz w:val="40"/>
          <w:szCs w:val="40"/>
        </w:rPr>
        <w:t>DE</w:t>
      </w:r>
      <w:r w:rsidR="00545EC1">
        <w:rPr>
          <w:rFonts w:ascii="Nirmala UI" w:hAnsi="Nirmala UI" w:cs="Nirmala UI"/>
          <w:sz w:val="40"/>
          <w:szCs w:val="40"/>
        </w:rPr>
        <w:t xml:space="preserve">PARTMENT: </w:t>
      </w:r>
      <w:r w:rsidR="00545EC1" w:rsidRPr="00545EC1">
        <w:rPr>
          <w:rFonts w:ascii="Corbel" w:hAnsi="Corbel" w:cs="Nirmala UI"/>
          <w:sz w:val="32"/>
          <w:szCs w:val="32"/>
        </w:rPr>
        <w:t>Medicine and Surgery</w:t>
      </w:r>
      <w:r w:rsidR="00545EC1">
        <w:rPr>
          <w:rFonts w:ascii="Nirmala UI" w:hAnsi="Nirmala UI" w:cs="Nirmala UI"/>
          <w:sz w:val="40"/>
          <w:szCs w:val="40"/>
        </w:rPr>
        <w:t xml:space="preserve"> </w:t>
      </w:r>
    </w:p>
    <w:p w:rsidR="00545EC1" w:rsidRDefault="00545EC1" w:rsidP="008D2B7B">
      <w:pPr>
        <w:pStyle w:val="Subtitle"/>
        <w:rPr>
          <w:sz w:val="32"/>
          <w:szCs w:val="32"/>
        </w:rPr>
      </w:pPr>
      <w:r w:rsidRPr="002C709A">
        <w:rPr>
          <w:rFonts w:ascii="Corbel" w:hAnsi="Corbel"/>
          <w:sz w:val="40"/>
          <w:szCs w:val="40"/>
        </w:rPr>
        <w:t>COURSE CODE</w:t>
      </w:r>
      <w:r>
        <w:t xml:space="preserve">: </w:t>
      </w:r>
      <w:r w:rsidRPr="00545EC1">
        <w:rPr>
          <w:sz w:val="32"/>
          <w:szCs w:val="32"/>
        </w:rPr>
        <w:t>CHM 102</w:t>
      </w:r>
    </w:p>
    <w:p w:rsidR="00A62C14" w:rsidRDefault="00A62C14" w:rsidP="00A62C14">
      <w:pPr>
        <w:rPr>
          <w:rFonts w:ascii="Malgun Gothic Semilight" w:eastAsia="Malgun Gothic Semilight" w:hAnsi="Malgun Gothic Semilight" w:cs="Malgun Gothic Semilight"/>
          <w:sz w:val="24"/>
          <w:szCs w:val="24"/>
        </w:rPr>
      </w:pPr>
      <w:r>
        <w:rPr>
          <w:rFonts w:ascii="Malgun Gothic Semilight" w:eastAsia="Malgun Gothic Semilight" w:hAnsi="Malgun Gothic Semilight" w:cs="Malgun Gothic Semilight"/>
          <w:sz w:val="24"/>
          <w:szCs w:val="24"/>
        </w:rPr>
        <w:t>QUESTION 1:</w:t>
      </w:r>
    </w:p>
    <w:p w:rsidR="00931299" w:rsidRDefault="00F2181D" w:rsidP="00A62C14">
      <w:pPr>
        <w:pStyle w:val="ListParagraph"/>
        <w:numPr>
          <w:ilvl w:val="0"/>
          <w:numId w:val="4"/>
        </w:numPr>
        <w:rPr>
          <w:rFonts w:ascii="Malgun Gothic Semilight" w:eastAsia="Malgun Gothic Semilight" w:hAnsi="Malgun Gothic Semilight" w:cs="Malgun Gothic Semilight"/>
          <w:sz w:val="32"/>
          <w:szCs w:val="32"/>
        </w:rPr>
      </w:pPr>
      <w:proofErr w:type="gramStart"/>
      <w:r>
        <w:rPr>
          <w:rFonts w:ascii="Malgun Gothic Semilight" w:eastAsia="Malgun Gothic Semilight" w:hAnsi="Malgun Gothic Semilight" w:cs="Malgun Gothic Semilight"/>
          <w:sz w:val="32"/>
          <w:szCs w:val="32"/>
        </w:rPr>
        <w:t>A</w:t>
      </w:r>
      <w:proofErr w:type="gramEnd"/>
      <w:r>
        <w:rPr>
          <w:rFonts w:ascii="Malgun Gothic Semilight" w:eastAsia="Malgun Gothic Semilight" w:hAnsi="Malgun Gothic Semilight" w:cs="Malgun Gothic Semilight"/>
          <w:sz w:val="32"/>
          <w:szCs w:val="32"/>
        </w:rPr>
        <w:t xml:space="preserve"> m/z 10. This is an odd molecular ion which means it contains an N atom.</w:t>
      </w:r>
    </w:p>
    <w:p w:rsidR="00F2181D" w:rsidRDefault="00F2181D" w:rsidP="00F2181D">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Therefore, </w:t>
      </w:r>
    </w:p>
    <w:p w:rsidR="00F2181D" w:rsidRPr="00F2181D" w:rsidRDefault="00F2181D" w:rsidP="00F2181D">
      <w:pPr>
        <w:pStyle w:val="ListParagraph"/>
        <w:rPr>
          <w:rFonts w:ascii="Malgun Gothic Semilight" w:eastAsia="Malgun Gothic Semilight" w:hAnsi="Malgun Gothic Semilight" w:cs="Malgun Gothic Semilight"/>
          <w:sz w:val="32"/>
          <w:szCs w:val="32"/>
        </w:rPr>
      </w:pPr>
      <m:oMathPara>
        <m:oMath>
          <m:r>
            <w:rPr>
              <w:rFonts w:ascii="Cambria Math" w:eastAsia="Malgun Gothic Semilight" w:hAnsi="Cambria Math" w:cs="Malgun Gothic Semilight"/>
              <w:sz w:val="32"/>
              <w:szCs w:val="32"/>
            </w:rPr>
            <m:t>105-14=91</m:t>
          </m:r>
        </m:oMath>
      </m:oMathPara>
    </w:p>
    <w:p w:rsidR="00F2181D" w:rsidRPr="009401AB" w:rsidRDefault="009401AB" w:rsidP="00F2181D">
      <w:pPr>
        <w:pStyle w:val="ListParagraph"/>
        <w:rPr>
          <w:rFonts w:ascii="Malgun Gothic Semilight" w:eastAsia="Malgun Gothic Semilight" w:hAnsi="Malgun Gothic Semilight" w:cs="Malgun Gothic Semilight"/>
          <w:sz w:val="32"/>
          <w:szCs w:val="32"/>
        </w:rPr>
      </w:pPr>
      <m:oMathPara>
        <m:oMath>
          <m:f>
            <m:fPr>
              <m:ctrlPr>
                <w:rPr>
                  <w:rFonts w:ascii="Cambria Math" w:eastAsia="Malgun Gothic Semilight" w:hAnsi="Cambria Math" w:cs="Malgun Gothic Semilight"/>
                  <w:i/>
                  <w:sz w:val="32"/>
                  <w:szCs w:val="32"/>
                </w:rPr>
              </m:ctrlPr>
            </m:fPr>
            <m:num>
              <m:r>
                <w:rPr>
                  <w:rFonts w:ascii="Cambria Math" w:eastAsia="Malgun Gothic Semilight" w:hAnsi="Cambria Math" w:cs="Malgun Gothic Semilight"/>
                  <w:sz w:val="32"/>
                  <w:szCs w:val="32"/>
                </w:rPr>
                <m:t>91</m:t>
              </m:r>
            </m:num>
            <m:den>
              <m:r>
                <w:rPr>
                  <w:rFonts w:ascii="Cambria Math" w:eastAsia="Malgun Gothic Semilight" w:hAnsi="Cambria Math" w:cs="Malgun Gothic Semilight"/>
                  <w:sz w:val="32"/>
                  <w:szCs w:val="32"/>
                </w:rPr>
                <m:t>12</m:t>
              </m:r>
            </m:den>
          </m:f>
          <m:r>
            <w:rPr>
              <w:rFonts w:ascii="Cambria Math" w:eastAsia="Malgun Gothic Semilight" w:hAnsi="Cambria Math" w:cs="Malgun Gothic Semilight"/>
              <w:sz w:val="32"/>
              <w:szCs w:val="32"/>
            </w:rPr>
            <m:t>=7 remainder 7</m:t>
          </m:r>
        </m:oMath>
      </m:oMathPara>
    </w:p>
    <w:p w:rsidR="009401AB" w:rsidRPr="009401AB" w:rsidRDefault="009401AB" w:rsidP="00F2181D">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Therefore a possible molecular formula is </w:t>
      </w:r>
      <w:r w:rsidRPr="009401AB">
        <w:rPr>
          <w:rFonts w:ascii="Malgun Gothic Semilight" w:eastAsia="Malgun Gothic Semilight" w:hAnsi="Malgun Gothic Semilight" w:cs="Malgun Gothic Semilight"/>
          <w:sz w:val="32"/>
          <w:szCs w:val="32"/>
        </w:rPr>
        <w:t>C7H7N</w:t>
      </w:r>
      <w:bookmarkStart w:id="0" w:name="_GoBack"/>
      <w:bookmarkEnd w:id="0"/>
    </w:p>
    <w:p w:rsidR="00A62C14" w:rsidRDefault="00A62C14" w:rsidP="00A62C14">
      <w:pPr>
        <w:pStyle w:val="ListParagraph"/>
        <w:numPr>
          <w:ilvl w:val="0"/>
          <w:numId w:val="4"/>
        </w:numPr>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 xml:space="preserve">Importance of organic compounds </w:t>
      </w:r>
    </w:p>
    <w:p w:rsid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1- In nucleic acids</w:t>
      </w:r>
    </w:p>
    <w:p w:rsidR="00A62C14" w:rsidRP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Nucleic acids are essential biopolymers for all life forms (DNA is included in this category).</w:t>
      </w:r>
      <w:r w:rsidRPr="00A62C14">
        <w:t xml:space="preserve"> </w:t>
      </w:r>
    </w:p>
    <w:p w:rsid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Nucleic acids are the most important of all biomolecules. They are found in abundance in all living things, where their function is to create and encode, and then to store information in the nucleus of all living cells of all living organisms on Earth.</w:t>
      </w:r>
    </w:p>
    <w:p w:rsidR="00A62C14" w:rsidRDefault="00A62C14" w:rsidP="00A62C14">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2- </w:t>
      </w:r>
      <w:r w:rsidRPr="00A62C14">
        <w:rPr>
          <w:rFonts w:ascii="Malgun Gothic Semilight" w:eastAsia="Malgun Gothic Semilight" w:hAnsi="Malgun Gothic Semilight" w:cs="Malgun Gothic Semilight"/>
          <w:sz w:val="32"/>
          <w:szCs w:val="32"/>
        </w:rPr>
        <w:t>In carbohydrates</w:t>
      </w:r>
    </w:p>
    <w:p w:rsidR="00A62C14" w:rsidRP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 xml:space="preserve">A carbohydrate is a biological molecule consisting of carbon, hydrogen, and oxygen. In biochemistry, the term is </w:t>
      </w:r>
      <w:r w:rsidRPr="00A62C14">
        <w:rPr>
          <w:rFonts w:ascii="Malgun Gothic Semilight" w:eastAsia="Malgun Gothic Semilight" w:hAnsi="Malgun Gothic Semilight" w:cs="Malgun Gothic Semilight"/>
          <w:sz w:val="32"/>
          <w:szCs w:val="32"/>
        </w:rPr>
        <w:lastRenderedPageBreak/>
        <w:t xml:space="preserve">synonymous with a group of elements that may include sugars, celluloses and starch. </w:t>
      </w:r>
    </w:p>
    <w:p w:rsid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Carbohydrates play an important role in living organisms. Polysaccharides serve to store energy and as structural components in plants and arthropods, for example. A type of saccharide is important in the molecules that make up the DNA.</w:t>
      </w:r>
    </w:p>
    <w:p w:rsidR="00A62C14" w:rsidRPr="00A62C14" w:rsidRDefault="00A62C14" w:rsidP="00A62C14">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3- </w:t>
      </w:r>
      <w:r w:rsidRPr="00A62C14">
        <w:rPr>
          <w:rFonts w:ascii="Malgun Gothic Semilight" w:eastAsia="Malgun Gothic Semilight" w:hAnsi="Malgun Gothic Semilight" w:cs="Malgun Gothic Semilight"/>
          <w:sz w:val="32"/>
          <w:szCs w:val="32"/>
        </w:rPr>
        <w:t xml:space="preserve">As the basis of food </w:t>
      </w:r>
    </w:p>
    <w:p w:rsidR="00A62C14" w:rsidRP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 xml:space="preserve">Food materials are created from carbon compounds via carbohydrates, proteins and fats. All the food we consume is reconstituted material and extracts of plants or animals. </w:t>
      </w:r>
    </w:p>
    <w:p w:rsidR="00A62C14" w:rsidRDefault="00A62C14" w:rsidP="00A62C14">
      <w:pPr>
        <w:pStyle w:val="ListParagraph"/>
        <w:rPr>
          <w:rFonts w:ascii="Malgun Gothic Semilight" w:eastAsia="Malgun Gothic Semilight" w:hAnsi="Malgun Gothic Semilight" w:cs="Malgun Gothic Semilight"/>
          <w:sz w:val="32"/>
          <w:szCs w:val="32"/>
        </w:rPr>
      </w:pPr>
      <w:r w:rsidRPr="00A62C14">
        <w:rPr>
          <w:rFonts w:ascii="Malgun Gothic Semilight" w:eastAsia="Malgun Gothic Semilight" w:hAnsi="Malgun Gothic Semilight" w:cs="Malgun Gothic Semilight"/>
          <w:sz w:val="32"/>
          <w:szCs w:val="32"/>
        </w:rPr>
        <w:t>Organic molecules make up a large portion of the human diet and are found in all food consumed by an individual.</w:t>
      </w:r>
    </w:p>
    <w:p w:rsidR="00931299" w:rsidRPr="00931299" w:rsidRDefault="00931299" w:rsidP="00931299">
      <w:pPr>
        <w:pStyle w:val="ListParagraph"/>
        <w:rPr>
          <w:rFonts w:ascii="Malgun Gothic Semilight" w:eastAsia="Malgun Gothic Semilight" w:hAnsi="Malgun Gothic Semilight" w:cs="Malgun Gothic Semilight"/>
          <w:sz w:val="32"/>
          <w:szCs w:val="32"/>
        </w:rPr>
      </w:pPr>
      <w:r w:rsidRPr="00931299">
        <w:rPr>
          <w:rFonts w:ascii="Malgun Gothic Semilight" w:eastAsia="Malgun Gothic Semilight" w:hAnsi="Malgun Gothic Semilight" w:cs="Malgun Gothic Semilight"/>
          <w:sz w:val="32"/>
          <w:szCs w:val="32"/>
        </w:rPr>
        <w:t xml:space="preserve">4- In lipids </w:t>
      </w:r>
    </w:p>
    <w:p w:rsidR="00931299" w:rsidRPr="00931299" w:rsidRDefault="00931299" w:rsidP="00931299">
      <w:pPr>
        <w:pStyle w:val="ListParagraph"/>
        <w:rPr>
          <w:rFonts w:ascii="Malgun Gothic Semilight" w:eastAsia="Malgun Gothic Semilight" w:hAnsi="Malgun Gothic Semilight" w:cs="Malgun Gothic Semilight"/>
          <w:sz w:val="32"/>
          <w:szCs w:val="32"/>
        </w:rPr>
      </w:pPr>
      <w:r w:rsidRPr="00931299">
        <w:rPr>
          <w:rFonts w:ascii="Malgun Gothic Semilight" w:eastAsia="Malgun Gothic Semilight" w:hAnsi="Malgun Gothic Semilight" w:cs="Malgun Gothic Semilight"/>
          <w:sz w:val="32"/>
          <w:szCs w:val="32"/>
        </w:rPr>
        <w:t xml:space="preserve">A Lipid Is a term used to define substances of biological origin that are soluble in solvents. </w:t>
      </w:r>
    </w:p>
    <w:p w:rsidR="00931299" w:rsidRPr="00931299" w:rsidRDefault="00931299" w:rsidP="00931299">
      <w:pPr>
        <w:pStyle w:val="ListParagraph"/>
        <w:rPr>
          <w:rFonts w:ascii="Malgun Gothic Semilight" w:eastAsia="Malgun Gothic Semilight" w:hAnsi="Malgun Gothic Semilight" w:cs="Malgun Gothic Semilight"/>
          <w:sz w:val="32"/>
          <w:szCs w:val="32"/>
        </w:rPr>
      </w:pPr>
      <w:r w:rsidRPr="00931299">
        <w:rPr>
          <w:rFonts w:ascii="Malgun Gothic Semilight" w:eastAsia="Malgun Gothic Semilight" w:hAnsi="Malgun Gothic Semilight" w:cs="Malgun Gothic Semilight"/>
          <w:sz w:val="32"/>
          <w:szCs w:val="32"/>
        </w:rPr>
        <w:t xml:space="preserve">It consists of a group of molecules that occur in nature like fats, waxes, sterols, </w:t>
      </w:r>
      <w:proofErr w:type="spellStart"/>
      <w:r w:rsidRPr="00931299">
        <w:rPr>
          <w:rFonts w:ascii="Malgun Gothic Semilight" w:eastAsia="Malgun Gothic Semilight" w:hAnsi="Malgun Gothic Semilight" w:cs="Malgun Gothic Semilight"/>
          <w:sz w:val="32"/>
          <w:szCs w:val="32"/>
        </w:rPr>
        <w:t>monoglycerides</w:t>
      </w:r>
      <w:proofErr w:type="spellEnd"/>
      <w:r w:rsidRPr="00931299">
        <w:rPr>
          <w:rFonts w:ascii="Malgun Gothic Semilight" w:eastAsia="Malgun Gothic Semilight" w:hAnsi="Malgun Gothic Semilight" w:cs="Malgun Gothic Semilight"/>
          <w:sz w:val="32"/>
          <w:szCs w:val="32"/>
        </w:rPr>
        <w:t xml:space="preserve"> and triglycerides, among others. </w:t>
      </w:r>
    </w:p>
    <w:p w:rsidR="00931299" w:rsidRPr="00931299" w:rsidRDefault="00931299" w:rsidP="00931299">
      <w:pPr>
        <w:pStyle w:val="ListParagraph"/>
        <w:rPr>
          <w:rFonts w:ascii="Malgun Gothic Semilight" w:eastAsia="Malgun Gothic Semilight" w:hAnsi="Malgun Gothic Semilight" w:cs="Malgun Gothic Semilight"/>
          <w:sz w:val="32"/>
          <w:szCs w:val="32"/>
        </w:rPr>
      </w:pPr>
      <w:r w:rsidRPr="00931299">
        <w:rPr>
          <w:rFonts w:ascii="Malgun Gothic Semilight" w:eastAsia="Malgun Gothic Semilight" w:hAnsi="Malgun Gothic Semilight" w:cs="Malgun Gothic Semilight"/>
          <w:sz w:val="32"/>
          <w:szCs w:val="32"/>
        </w:rPr>
        <w:t xml:space="preserve">The main functions of lipids include storing energy, </w:t>
      </w:r>
      <w:proofErr w:type="spellStart"/>
      <w:r w:rsidRPr="00931299">
        <w:rPr>
          <w:rFonts w:ascii="Malgun Gothic Semilight" w:eastAsia="Malgun Gothic Semilight" w:hAnsi="Malgun Gothic Semilight" w:cs="Malgun Gothic Semilight"/>
          <w:sz w:val="32"/>
          <w:szCs w:val="32"/>
        </w:rPr>
        <w:t>signaling</w:t>
      </w:r>
      <w:proofErr w:type="spellEnd"/>
      <w:r w:rsidRPr="00931299">
        <w:rPr>
          <w:rFonts w:ascii="Malgun Gothic Semilight" w:eastAsia="Malgun Gothic Semilight" w:hAnsi="Malgun Gothic Semilight" w:cs="Malgun Gothic Semilight"/>
          <w:sz w:val="32"/>
          <w:szCs w:val="32"/>
        </w:rPr>
        <w:t xml:space="preserve"> lipid and acting as a structural component of cell membranes. </w:t>
      </w:r>
    </w:p>
    <w:p w:rsidR="00931299" w:rsidRDefault="00931299" w:rsidP="00931299">
      <w:pPr>
        <w:pStyle w:val="ListParagraph"/>
        <w:rPr>
          <w:rFonts w:ascii="Malgun Gothic Semilight" w:eastAsia="Malgun Gothic Semilight" w:hAnsi="Malgun Gothic Semilight" w:cs="Malgun Gothic Semilight"/>
          <w:sz w:val="32"/>
          <w:szCs w:val="32"/>
        </w:rPr>
      </w:pPr>
      <w:r w:rsidRPr="00931299">
        <w:rPr>
          <w:rFonts w:ascii="Malgun Gothic Semilight" w:eastAsia="Malgun Gothic Semilight" w:hAnsi="Malgun Gothic Semilight" w:cs="Malgun Gothic Semilight"/>
          <w:sz w:val="32"/>
          <w:szCs w:val="32"/>
        </w:rPr>
        <w:lastRenderedPageBreak/>
        <w:t>Lipids have applications in the cosmetics industry and in the food industry, as well as nanotechnology.</w:t>
      </w:r>
    </w:p>
    <w:p w:rsidR="002962B5" w:rsidRDefault="002962B5" w:rsidP="00931299">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5- </w:t>
      </w:r>
      <w:proofErr w:type="gramStart"/>
      <w:r>
        <w:rPr>
          <w:rFonts w:ascii="Malgun Gothic Semilight" w:eastAsia="Malgun Gothic Semilight" w:hAnsi="Malgun Gothic Semilight" w:cs="Malgun Gothic Semilight"/>
          <w:sz w:val="32"/>
          <w:szCs w:val="32"/>
        </w:rPr>
        <w:t>it</w:t>
      </w:r>
      <w:proofErr w:type="gramEnd"/>
      <w:r>
        <w:rPr>
          <w:rFonts w:ascii="Malgun Gothic Semilight" w:eastAsia="Malgun Gothic Semilight" w:hAnsi="Malgun Gothic Semilight" w:cs="Malgun Gothic Semilight"/>
          <w:sz w:val="32"/>
          <w:szCs w:val="32"/>
        </w:rPr>
        <w:t xml:space="preserve"> is important in fuels </w:t>
      </w:r>
      <w:proofErr w:type="spellStart"/>
      <w:r>
        <w:rPr>
          <w:rFonts w:ascii="Malgun Gothic Semilight" w:eastAsia="Malgun Gothic Semilight" w:hAnsi="Malgun Gothic Semilight" w:cs="Malgun Gothic Semilight"/>
          <w:sz w:val="32"/>
          <w:szCs w:val="32"/>
        </w:rPr>
        <w:t>eg</w:t>
      </w:r>
      <w:proofErr w:type="spellEnd"/>
      <w:r>
        <w:rPr>
          <w:rFonts w:ascii="Malgun Gothic Semilight" w:eastAsia="Malgun Gothic Semilight" w:hAnsi="Malgun Gothic Semilight" w:cs="Malgun Gothic Semilight"/>
          <w:sz w:val="32"/>
          <w:szCs w:val="32"/>
        </w:rPr>
        <w:t xml:space="preserve"> coal, wood, natural gas.</w:t>
      </w:r>
    </w:p>
    <w:p w:rsidR="002962B5" w:rsidRDefault="002962B5" w:rsidP="00931299">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6- </w:t>
      </w:r>
      <w:proofErr w:type="gramStart"/>
      <w:r>
        <w:rPr>
          <w:rFonts w:ascii="Malgun Gothic Semilight" w:eastAsia="Malgun Gothic Semilight" w:hAnsi="Malgun Gothic Semilight" w:cs="Malgun Gothic Semilight"/>
          <w:sz w:val="32"/>
          <w:szCs w:val="32"/>
        </w:rPr>
        <w:t>it</w:t>
      </w:r>
      <w:proofErr w:type="gramEnd"/>
      <w:r>
        <w:rPr>
          <w:rFonts w:ascii="Malgun Gothic Semilight" w:eastAsia="Malgun Gothic Semilight" w:hAnsi="Malgun Gothic Semilight" w:cs="Malgun Gothic Semilight"/>
          <w:sz w:val="32"/>
          <w:szCs w:val="32"/>
        </w:rPr>
        <w:t xml:space="preserve"> can also be used in medicine in the production of drugs </w:t>
      </w:r>
      <w:proofErr w:type="spellStart"/>
      <w:r>
        <w:rPr>
          <w:rFonts w:ascii="Malgun Gothic Semilight" w:eastAsia="Malgun Gothic Semilight" w:hAnsi="Malgun Gothic Semilight" w:cs="Malgun Gothic Semilight"/>
          <w:sz w:val="32"/>
          <w:szCs w:val="32"/>
        </w:rPr>
        <w:t>e.g</w:t>
      </w:r>
      <w:proofErr w:type="spellEnd"/>
      <w:r>
        <w:rPr>
          <w:rFonts w:ascii="Malgun Gothic Semilight" w:eastAsia="Malgun Gothic Semilight" w:hAnsi="Malgun Gothic Semilight" w:cs="Malgun Gothic Semilight"/>
          <w:sz w:val="32"/>
          <w:szCs w:val="32"/>
        </w:rPr>
        <w:t xml:space="preserve"> penicillin, aspirin and morphine </w:t>
      </w:r>
    </w:p>
    <w:p w:rsidR="00A62C14" w:rsidRDefault="00A62C14" w:rsidP="00931299">
      <w:pPr>
        <w:pStyle w:val="ListParagraph"/>
        <w:numPr>
          <w:ilvl w:val="0"/>
          <w:numId w:val="4"/>
        </w:numPr>
        <w:rPr>
          <w:rFonts w:ascii="Malgun Gothic Semilight" w:eastAsia="Malgun Gothic Semilight" w:hAnsi="Malgun Gothic Semilight" w:cs="Malgun Gothic Semilight"/>
          <w:sz w:val="32"/>
          <w:szCs w:val="32"/>
        </w:rPr>
      </w:pPr>
    </w:p>
    <w:tbl>
      <w:tblPr>
        <w:tblStyle w:val="TableGrid"/>
        <w:tblW w:w="0" w:type="auto"/>
        <w:tblInd w:w="720" w:type="dxa"/>
        <w:tblLook w:val="04A0" w:firstRow="1" w:lastRow="0" w:firstColumn="1" w:lastColumn="0" w:noHBand="0" w:noVBand="1"/>
      </w:tblPr>
      <w:tblGrid>
        <w:gridCol w:w="4161"/>
        <w:gridCol w:w="4135"/>
      </w:tblGrid>
      <w:tr w:rsidR="00A62C14" w:rsidTr="00A62C14">
        <w:tc>
          <w:tcPr>
            <w:tcW w:w="4508" w:type="dxa"/>
          </w:tcPr>
          <w:p w:rsidR="00A62C14" w:rsidRDefault="00A62C14"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HETEROCYCLIC</w:t>
            </w:r>
          </w:p>
        </w:tc>
        <w:tc>
          <w:tcPr>
            <w:tcW w:w="4508" w:type="dxa"/>
          </w:tcPr>
          <w:p w:rsidR="00A62C14" w:rsidRDefault="00A62C14"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HOMOCYCLIC</w:t>
            </w:r>
          </w:p>
        </w:tc>
      </w:tr>
      <w:tr w:rsidR="00A62C14" w:rsidTr="00A62C14">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Heterocyclic compounds are cyclic compounds  having atoms of different elements as ring members including carbon atoms</w:t>
            </w:r>
          </w:p>
        </w:tc>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proofErr w:type="spellStart"/>
            <w:r>
              <w:rPr>
                <w:rFonts w:ascii="Malgun Gothic Semilight" w:eastAsia="Malgun Gothic Semilight" w:hAnsi="Malgun Gothic Semilight" w:cs="Malgun Gothic Semilight"/>
                <w:sz w:val="32"/>
                <w:szCs w:val="32"/>
              </w:rPr>
              <w:t>Homoclyclic</w:t>
            </w:r>
            <w:proofErr w:type="spellEnd"/>
            <w:r>
              <w:rPr>
                <w:rFonts w:ascii="Malgun Gothic Semilight" w:eastAsia="Malgun Gothic Semilight" w:hAnsi="Malgun Gothic Semilight" w:cs="Malgun Gothic Semilight"/>
                <w:sz w:val="32"/>
                <w:szCs w:val="32"/>
              </w:rPr>
              <w:t xml:space="preserve"> compounds are cyclic compounds having atoms of same element as ring members </w:t>
            </w:r>
          </w:p>
        </w:tc>
      </w:tr>
      <w:tr w:rsidR="00A62C14" w:rsidTr="00A62C14">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Ring contains atoms of different elements </w:t>
            </w:r>
          </w:p>
        </w:tc>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Ring contains atoms of the same element </w:t>
            </w:r>
          </w:p>
        </w:tc>
      </w:tr>
      <w:tr w:rsidR="00A62C14" w:rsidTr="00A62C14">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Contain atoms of at least different elements bonded to each other forming a ring</w:t>
            </w:r>
          </w:p>
        </w:tc>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Contain atoms of the same element bonded to each other forming a ring</w:t>
            </w:r>
          </w:p>
        </w:tc>
      </w:tr>
      <w:tr w:rsidR="00A62C14" w:rsidTr="00A62C14">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Examples are </w:t>
            </w:r>
            <w:proofErr w:type="spellStart"/>
            <w:r>
              <w:rPr>
                <w:rFonts w:ascii="Malgun Gothic Semilight" w:eastAsia="Malgun Gothic Semilight" w:hAnsi="Malgun Gothic Semilight" w:cs="Malgun Gothic Semilight"/>
                <w:sz w:val="32"/>
                <w:szCs w:val="32"/>
              </w:rPr>
              <w:t>pyran</w:t>
            </w:r>
            <w:proofErr w:type="spellEnd"/>
            <w:r>
              <w:rPr>
                <w:rFonts w:ascii="Malgun Gothic Semilight" w:eastAsia="Malgun Gothic Semilight" w:hAnsi="Malgun Gothic Semilight" w:cs="Malgun Gothic Semilight"/>
                <w:sz w:val="32"/>
                <w:szCs w:val="32"/>
              </w:rPr>
              <w:t xml:space="preserve">, </w:t>
            </w:r>
            <w:proofErr w:type="spellStart"/>
            <w:r>
              <w:rPr>
                <w:rFonts w:ascii="Malgun Gothic Semilight" w:eastAsia="Malgun Gothic Semilight" w:hAnsi="Malgun Gothic Semilight" w:cs="Malgun Gothic Semilight"/>
                <w:sz w:val="32"/>
                <w:szCs w:val="32"/>
              </w:rPr>
              <w:t>azocine</w:t>
            </w:r>
            <w:proofErr w:type="spellEnd"/>
            <w:r>
              <w:rPr>
                <w:rFonts w:ascii="Malgun Gothic Semilight" w:eastAsia="Malgun Gothic Semilight" w:hAnsi="Malgun Gothic Semilight" w:cs="Malgun Gothic Semilight"/>
                <w:sz w:val="32"/>
                <w:szCs w:val="32"/>
              </w:rPr>
              <w:t xml:space="preserve">, </w:t>
            </w:r>
            <w:proofErr w:type="spellStart"/>
            <w:r>
              <w:rPr>
                <w:rFonts w:ascii="Malgun Gothic Semilight" w:eastAsia="Malgun Gothic Semilight" w:hAnsi="Malgun Gothic Semilight" w:cs="Malgun Gothic Semilight"/>
                <w:sz w:val="32"/>
                <w:szCs w:val="32"/>
              </w:rPr>
              <w:t>thiocane</w:t>
            </w:r>
            <w:proofErr w:type="spellEnd"/>
            <w:r>
              <w:rPr>
                <w:rFonts w:ascii="Malgun Gothic Semilight" w:eastAsia="Malgun Gothic Semilight" w:hAnsi="Malgun Gothic Semilight" w:cs="Malgun Gothic Semilight"/>
                <w:sz w:val="32"/>
                <w:szCs w:val="32"/>
              </w:rPr>
              <w:t xml:space="preserve">, </w:t>
            </w:r>
            <w:proofErr w:type="spellStart"/>
            <w:r>
              <w:rPr>
                <w:rFonts w:ascii="Malgun Gothic Semilight" w:eastAsia="Malgun Gothic Semilight" w:hAnsi="Malgun Gothic Semilight" w:cs="Malgun Gothic Semilight"/>
                <w:sz w:val="32"/>
                <w:szCs w:val="32"/>
              </w:rPr>
              <w:t>etc</w:t>
            </w:r>
            <w:proofErr w:type="spellEnd"/>
          </w:p>
        </w:tc>
        <w:tc>
          <w:tcPr>
            <w:tcW w:w="4508" w:type="dxa"/>
          </w:tcPr>
          <w:p w:rsidR="00A62C14" w:rsidRDefault="00931299" w:rsidP="00A62C14">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Examples are benzene, cyclohexane, toluene </w:t>
            </w:r>
            <w:proofErr w:type="spellStart"/>
            <w:r>
              <w:rPr>
                <w:rFonts w:ascii="Malgun Gothic Semilight" w:eastAsia="Malgun Gothic Semilight" w:hAnsi="Malgun Gothic Semilight" w:cs="Malgun Gothic Semilight"/>
                <w:sz w:val="32"/>
                <w:szCs w:val="32"/>
              </w:rPr>
              <w:t>etc</w:t>
            </w:r>
            <w:proofErr w:type="spellEnd"/>
          </w:p>
        </w:tc>
      </w:tr>
    </w:tbl>
    <w:p w:rsidR="00A62C14" w:rsidRDefault="00931299" w:rsidP="00931299">
      <w:pPr>
        <w:pStyle w:val="ListParagraph"/>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QUESTION 2: </w:t>
      </w:r>
    </w:p>
    <w:p w:rsidR="00931299" w:rsidRDefault="002962B5" w:rsidP="002962B5">
      <w:pPr>
        <w:pStyle w:val="ListParagraph"/>
        <w:numPr>
          <w:ilvl w:val="0"/>
          <w:numId w:val="5"/>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Retardation factor = </w:t>
      </w:r>
      <m:oMath>
        <m:f>
          <m:fPr>
            <m:ctrlPr>
              <w:rPr>
                <w:rFonts w:ascii="Cambria Math" w:eastAsia="Malgun Gothic Semilight" w:hAnsi="Cambria Math" w:cs="Malgun Gothic Semilight"/>
                <w:i/>
                <w:sz w:val="32"/>
                <w:szCs w:val="32"/>
              </w:rPr>
            </m:ctrlPr>
          </m:fPr>
          <m:num>
            <m:r>
              <w:rPr>
                <w:rFonts w:ascii="Cambria Math" w:eastAsia="Malgun Gothic Semilight" w:hAnsi="Cambria Math" w:cs="Malgun Gothic Semilight"/>
                <w:sz w:val="32"/>
                <w:szCs w:val="32"/>
              </w:rPr>
              <m:t xml:space="preserve">distance moved by substance </m:t>
            </m:r>
            <m:d>
              <m:dPr>
                <m:ctrlPr>
                  <w:rPr>
                    <w:rFonts w:ascii="Cambria Math" w:eastAsia="Malgun Gothic Semilight" w:hAnsi="Cambria Math" w:cs="Malgun Gothic Semilight"/>
                    <w:i/>
                    <w:sz w:val="32"/>
                    <w:szCs w:val="32"/>
                  </w:rPr>
                </m:ctrlPr>
              </m:dPr>
              <m:e>
                <m:r>
                  <w:rPr>
                    <w:rFonts w:ascii="Cambria Math" w:eastAsia="Malgun Gothic Semilight" w:hAnsi="Cambria Math" w:cs="Malgun Gothic Semilight"/>
                    <w:sz w:val="32"/>
                    <w:szCs w:val="32"/>
                  </w:rPr>
                  <m:t>cm</m:t>
                </m:r>
              </m:e>
            </m:d>
          </m:num>
          <m:den>
            <m:r>
              <w:rPr>
                <w:rFonts w:ascii="Cambria Math" w:eastAsia="Malgun Gothic Semilight" w:hAnsi="Cambria Math" w:cs="Malgun Gothic Semilight"/>
                <w:sz w:val="32"/>
                <w:szCs w:val="32"/>
              </w:rPr>
              <m:t xml:space="preserve">distance moved by solvent </m:t>
            </m:r>
            <m:d>
              <m:dPr>
                <m:ctrlPr>
                  <w:rPr>
                    <w:rFonts w:ascii="Cambria Math" w:eastAsia="Malgun Gothic Semilight" w:hAnsi="Cambria Math" w:cs="Malgun Gothic Semilight"/>
                    <w:i/>
                    <w:sz w:val="32"/>
                    <w:szCs w:val="32"/>
                  </w:rPr>
                </m:ctrlPr>
              </m:dPr>
              <m:e>
                <m:r>
                  <w:rPr>
                    <w:rFonts w:ascii="Cambria Math" w:eastAsia="Malgun Gothic Semilight" w:hAnsi="Cambria Math" w:cs="Malgun Gothic Semilight"/>
                    <w:sz w:val="32"/>
                    <w:szCs w:val="32"/>
                  </w:rPr>
                  <m:t>cm</m:t>
                </m:r>
              </m:e>
            </m:d>
          </m:den>
        </m:f>
      </m:oMath>
      <w:r>
        <w:rPr>
          <w:rFonts w:ascii="Malgun Gothic Semilight" w:eastAsia="Malgun Gothic Semilight" w:hAnsi="Malgun Gothic Semilight" w:cs="Malgun Gothic Semilight"/>
          <w:sz w:val="32"/>
          <w:szCs w:val="32"/>
        </w:rPr>
        <w:t xml:space="preserve"> </w:t>
      </w:r>
    </w:p>
    <w:p w:rsidR="002962B5" w:rsidRDefault="002962B5" w:rsidP="002962B5">
      <w:pPr>
        <w:pStyle w:val="ListParagraph"/>
        <w:ind w:left="108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Distance moved by solvent = 12.2cm</w:t>
      </w:r>
    </w:p>
    <w:p w:rsidR="002962B5" w:rsidRDefault="002962B5" w:rsidP="002962B5">
      <w:pPr>
        <w:pStyle w:val="ListParagraph"/>
        <w:numPr>
          <w:ilvl w:val="0"/>
          <w:numId w:val="6"/>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R.F = </w:t>
      </w:r>
      <m:oMath>
        <m:f>
          <m:fPr>
            <m:ctrlPr>
              <w:rPr>
                <w:rFonts w:ascii="Cambria Math" w:eastAsia="Malgun Gothic Semilight" w:hAnsi="Cambria Math" w:cs="Malgun Gothic Semilight"/>
                <w:i/>
                <w:sz w:val="32"/>
                <w:szCs w:val="32"/>
              </w:rPr>
            </m:ctrlPr>
          </m:fPr>
          <m:num>
            <m:r>
              <w:rPr>
                <w:rFonts w:ascii="Cambria Math" w:eastAsia="Malgun Gothic Semilight" w:hAnsi="Cambria Math" w:cs="Malgun Gothic Semilight"/>
                <w:sz w:val="32"/>
                <w:szCs w:val="32"/>
              </w:rPr>
              <m:t>2.4</m:t>
            </m:r>
          </m:num>
          <m:den>
            <m:r>
              <w:rPr>
                <w:rFonts w:ascii="Cambria Math" w:eastAsia="Malgun Gothic Semilight" w:hAnsi="Cambria Math" w:cs="Malgun Gothic Semilight"/>
                <w:sz w:val="32"/>
                <w:szCs w:val="32"/>
              </w:rPr>
              <m:t>12.2</m:t>
            </m:r>
          </m:den>
        </m:f>
      </m:oMath>
      <w:r>
        <w:rPr>
          <w:rFonts w:ascii="Malgun Gothic Semilight" w:eastAsia="Malgun Gothic Semilight" w:hAnsi="Malgun Gothic Semilight" w:cs="Malgun Gothic Semilight"/>
          <w:sz w:val="32"/>
          <w:szCs w:val="32"/>
        </w:rPr>
        <w:t xml:space="preserve"> = 0.196 </w:t>
      </w:r>
    </w:p>
    <w:p w:rsidR="002962B5" w:rsidRDefault="002962B5" w:rsidP="002962B5">
      <w:pPr>
        <w:pStyle w:val="ListParagraph"/>
        <w:numPr>
          <w:ilvl w:val="0"/>
          <w:numId w:val="6"/>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lastRenderedPageBreak/>
        <w:t xml:space="preserve">R.F = </w:t>
      </w:r>
      <m:oMath>
        <m:f>
          <m:fPr>
            <m:ctrlPr>
              <w:rPr>
                <w:rFonts w:ascii="Cambria Math" w:eastAsia="Malgun Gothic Semilight" w:hAnsi="Cambria Math" w:cs="Malgun Gothic Semilight"/>
                <w:i/>
                <w:sz w:val="32"/>
                <w:szCs w:val="32"/>
              </w:rPr>
            </m:ctrlPr>
          </m:fPr>
          <m:num>
            <m:r>
              <w:rPr>
                <w:rFonts w:ascii="Cambria Math" w:eastAsia="Malgun Gothic Semilight" w:hAnsi="Cambria Math" w:cs="Malgun Gothic Semilight"/>
                <w:sz w:val="32"/>
                <w:szCs w:val="32"/>
              </w:rPr>
              <m:t>5.6</m:t>
            </m:r>
          </m:num>
          <m:den>
            <m:r>
              <w:rPr>
                <w:rFonts w:ascii="Cambria Math" w:eastAsia="Malgun Gothic Semilight" w:hAnsi="Cambria Math" w:cs="Malgun Gothic Semilight"/>
                <w:sz w:val="32"/>
                <w:szCs w:val="32"/>
              </w:rPr>
              <m:t>12.2</m:t>
            </m:r>
          </m:den>
        </m:f>
        <m:r>
          <w:rPr>
            <w:rFonts w:ascii="Cambria Math" w:eastAsia="Malgun Gothic Semilight" w:hAnsi="Cambria Math" w:cs="Malgun Gothic Semilight"/>
            <w:sz w:val="32"/>
            <w:szCs w:val="32"/>
          </w:rPr>
          <m:t xml:space="preserve"> </m:t>
        </m:r>
      </m:oMath>
      <w:r>
        <w:rPr>
          <w:rFonts w:ascii="Malgun Gothic Semilight" w:eastAsia="Malgun Gothic Semilight" w:hAnsi="Malgun Gothic Semilight" w:cs="Malgun Gothic Semilight"/>
          <w:sz w:val="32"/>
          <w:szCs w:val="32"/>
        </w:rPr>
        <w:t>= 0.459</w:t>
      </w:r>
    </w:p>
    <w:p w:rsidR="002962B5" w:rsidRDefault="002962B5" w:rsidP="002962B5">
      <w:pPr>
        <w:pStyle w:val="ListParagraph"/>
        <w:numPr>
          <w:ilvl w:val="0"/>
          <w:numId w:val="6"/>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R.F = </w:t>
      </w:r>
      <m:oMath>
        <m:f>
          <m:fPr>
            <m:ctrlPr>
              <w:rPr>
                <w:rFonts w:ascii="Cambria Math" w:eastAsia="Malgun Gothic Semilight" w:hAnsi="Cambria Math" w:cs="Malgun Gothic Semilight"/>
                <w:i/>
                <w:sz w:val="32"/>
                <w:szCs w:val="32"/>
              </w:rPr>
            </m:ctrlPr>
          </m:fPr>
          <m:num>
            <m:r>
              <w:rPr>
                <w:rFonts w:ascii="Cambria Math" w:eastAsia="Malgun Gothic Semilight" w:hAnsi="Cambria Math" w:cs="Malgun Gothic Semilight"/>
                <w:sz w:val="32"/>
                <w:szCs w:val="32"/>
              </w:rPr>
              <m:t>8.9</m:t>
            </m:r>
          </m:num>
          <m:den>
            <m:r>
              <w:rPr>
                <w:rFonts w:ascii="Cambria Math" w:eastAsia="Malgun Gothic Semilight" w:hAnsi="Cambria Math" w:cs="Malgun Gothic Semilight"/>
                <w:sz w:val="32"/>
                <w:szCs w:val="32"/>
              </w:rPr>
              <m:t>12.2</m:t>
            </m:r>
          </m:den>
        </m:f>
      </m:oMath>
      <w:r>
        <w:rPr>
          <w:rFonts w:ascii="Malgun Gothic Semilight" w:eastAsia="Malgun Gothic Semilight" w:hAnsi="Malgun Gothic Semilight" w:cs="Malgun Gothic Semilight"/>
          <w:sz w:val="32"/>
          <w:szCs w:val="32"/>
        </w:rPr>
        <w:t xml:space="preserve"> = 0.729 </w:t>
      </w:r>
    </w:p>
    <w:p w:rsidR="002962B5" w:rsidRDefault="002962B5" w:rsidP="002962B5">
      <w:pPr>
        <w:pStyle w:val="ListParagraph"/>
        <w:numPr>
          <w:ilvl w:val="0"/>
          <w:numId w:val="5"/>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Organic compound A is in the </w:t>
      </w:r>
      <w:proofErr w:type="spellStart"/>
      <w:r>
        <w:rPr>
          <w:rFonts w:ascii="Malgun Gothic Semilight" w:eastAsia="Malgun Gothic Semilight" w:hAnsi="Malgun Gothic Semilight" w:cs="Malgun Gothic Semilight"/>
          <w:sz w:val="32"/>
          <w:szCs w:val="32"/>
        </w:rPr>
        <w:t>alkanal</w:t>
      </w:r>
      <w:proofErr w:type="spellEnd"/>
      <w:r>
        <w:rPr>
          <w:rFonts w:ascii="Malgun Gothic Semilight" w:eastAsia="Malgun Gothic Semilight" w:hAnsi="Malgun Gothic Semilight" w:cs="Malgun Gothic Semilight"/>
          <w:sz w:val="32"/>
          <w:szCs w:val="32"/>
        </w:rPr>
        <w:t xml:space="preserve"> family </w:t>
      </w:r>
    </w:p>
    <w:p w:rsidR="002962B5" w:rsidRDefault="002962B5" w:rsidP="002962B5">
      <w:pPr>
        <w:pStyle w:val="ListParagraph"/>
        <w:ind w:left="108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Organic compound a is in the alkene family </w:t>
      </w:r>
    </w:p>
    <w:p w:rsidR="002962B5" w:rsidRDefault="002962B5" w:rsidP="002962B5">
      <w:pPr>
        <w:pStyle w:val="ListParagraph"/>
        <w:numPr>
          <w:ilvl w:val="0"/>
          <w:numId w:val="5"/>
        </w:num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2,4-Dinitrophenylhyrdrazine</w:t>
      </w:r>
      <w:r w:rsidR="00F2181D">
        <w:rPr>
          <w:rFonts w:ascii="Malgun Gothic Semilight" w:eastAsia="Malgun Gothic Semilight" w:hAnsi="Malgun Gothic Semilight" w:cs="Malgun Gothic Semilight"/>
          <w:sz w:val="32"/>
          <w:szCs w:val="32"/>
        </w:rPr>
        <w:t xml:space="preserve"> test is used for the identification of aldehyde and ketone </w:t>
      </w:r>
    </w:p>
    <w:tbl>
      <w:tblPr>
        <w:tblStyle w:val="TableGrid"/>
        <w:tblW w:w="0" w:type="auto"/>
        <w:tblInd w:w="1080" w:type="dxa"/>
        <w:tblLook w:val="04A0" w:firstRow="1" w:lastRow="0" w:firstColumn="1" w:lastColumn="0" w:noHBand="0" w:noVBand="1"/>
      </w:tblPr>
      <w:tblGrid>
        <w:gridCol w:w="3939"/>
        <w:gridCol w:w="3997"/>
      </w:tblGrid>
      <w:tr w:rsidR="00F2181D" w:rsidTr="00F2181D">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FUNCTIONAL GROUP</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EXAMPLES</w:t>
            </w:r>
          </w:p>
        </w:tc>
      </w:tr>
      <w:tr w:rsidR="00F2181D" w:rsidTr="00F2181D">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-OH</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Butanol, 1,2,3-propan-tri-ol</w:t>
            </w:r>
          </w:p>
        </w:tc>
      </w:tr>
      <w:tr w:rsidR="00F2181D" w:rsidTr="00F2181D">
        <w:tc>
          <w:tcPr>
            <w:tcW w:w="4508" w:type="dxa"/>
          </w:tcPr>
          <w:p w:rsidR="00F2181D" w:rsidRPr="00F2181D" w:rsidRDefault="00F2181D" w:rsidP="00F2181D">
            <w:pPr>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w:t>
            </w:r>
            <w:r w:rsidRPr="00F2181D">
              <w:rPr>
                <w:rFonts w:ascii="Malgun Gothic Semilight" w:eastAsia="Malgun Gothic Semilight" w:hAnsi="Malgun Gothic Semilight" w:cs="Malgun Gothic Semilight"/>
                <w:sz w:val="32"/>
                <w:szCs w:val="32"/>
              </w:rPr>
              <w:t>(SINGLE BOND)</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Ethane, butane</w:t>
            </w:r>
          </w:p>
        </w:tc>
      </w:tr>
      <w:tr w:rsidR="00F2181D" w:rsidTr="00F2181D">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-COH</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proofErr w:type="spellStart"/>
            <w:r>
              <w:rPr>
                <w:rFonts w:ascii="Malgun Gothic Semilight" w:eastAsia="Malgun Gothic Semilight" w:hAnsi="Malgun Gothic Semilight" w:cs="Malgun Gothic Semilight"/>
                <w:sz w:val="32"/>
                <w:szCs w:val="32"/>
              </w:rPr>
              <w:t>Ethanal</w:t>
            </w:r>
            <w:proofErr w:type="spellEnd"/>
            <w:r>
              <w:rPr>
                <w:rFonts w:ascii="Malgun Gothic Semilight" w:eastAsia="Malgun Gothic Semilight" w:hAnsi="Malgun Gothic Semilight" w:cs="Malgun Gothic Semilight"/>
                <w:sz w:val="32"/>
                <w:szCs w:val="32"/>
              </w:rPr>
              <w:t xml:space="preserve">, </w:t>
            </w:r>
            <w:proofErr w:type="spellStart"/>
            <w:r>
              <w:rPr>
                <w:rFonts w:ascii="Malgun Gothic Semilight" w:eastAsia="Malgun Gothic Semilight" w:hAnsi="Malgun Gothic Semilight" w:cs="Malgun Gothic Semilight"/>
                <w:sz w:val="32"/>
                <w:szCs w:val="32"/>
              </w:rPr>
              <w:t>butanal</w:t>
            </w:r>
            <w:proofErr w:type="spellEnd"/>
          </w:p>
        </w:tc>
      </w:tr>
      <w:tr w:rsidR="00F2181D" w:rsidTr="00F2181D">
        <w:tc>
          <w:tcPr>
            <w:tcW w:w="4508" w:type="dxa"/>
          </w:tcPr>
          <w:p w:rsidR="00F2181D" w:rsidRPr="00F2181D" w:rsidRDefault="00F2181D" w:rsidP="00F2181D">
            <w:pPr>
              <w:pStyle w:val="ListParagraph"/>
              <w:ind w:left="0"/>
              <w:rPr>
                <w:rFonts w:ascii="Malgun Gothic Semilight" w:eastAsia="Malgun Gothic Semilight" w:hAnsi="Malgun Gothic Semilight" w:cs="Malgun Gothic Semilight"/>
                <w:sz w:val="32"/>
                <w:szCs w:val="32"/>
                <w:vertAlign w:val="subscript"/>
              </w:rPr>
            </w:pPr>
            <w:r>
              <w:rPr>
                <w:rFonts w:ascii="Malgun Gothic Semilight" w:eastAsia="Malgun Gothic Semilight" w:hAnsi="Malgun Gothic Semilight" w:cs="Malgun Gothic Semilight"/>
                <w:sz w:val="32"/>
                <w:szCs w:val="32"/>
              </w:rPr>
              <w:t>-NH</w:t>
            </w:r>
            <w:r>
              <w:rPr>
                <w:rFonts w:ascii="Malgun Gothic Semilight" w:eastAsia="Malgun Gothic Semilight" w:hAnsi="Malgun Gothic Semilight" w:cs="Malgun Gothic Semilight"/>
                <w:sz w:val="32"/>
                <w:szCs w:val="32"/>
                <w:vertAlign w:val="subscript"/>
              </w:rPr>
              <w:t>2</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proofErr w:type="spellStart"/>
            <w:r>
              <w:rPr>
                <w:rFonts w:ascii="Malgun Gothic Semilight" w:eastAsia="Malgun Gothic Semilight" w:hAnsi="Malgun Gothic Semilight" w:cs="Malgun Gothic Semilight"/>
                <w:sz w:val="32"/>
                <w:szCs w:val="32"/>
              </w:rPr>
              <w:t>Phenylamine</w:t>
            </w:r>
            <w:proofErr w:type="spellEnd"/>
            <w:r>
              <w:rPr>
                <w:rFonts w:ascii="Malgun Gothic Semilight" w:eastAsia="Malgun Gothic Semilight" w:hAnsi="Malgun Gothic Semilight" w:cs="Malgun Gothic Semilight"/>
                <w:sz w:val="32"/>
                <w:szCs w:val="32"/>
              </w:rPr>
              <w:t>, methylamine</w:t>
            </w:r>
          </w:p>
        </w:tc>
      </w:tr>
      <w:tr w:rsidR="00F2181D" w:rsidTr="00F2181D">
        <w:tc>
          <w:tcPr>
            <w:tcW w:w="4508" w:type="dxa"/>
          </w:tcPr>
          <w:p w:rsidR="00F2181D" w:rsidRP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-CL,-F</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2-chloropentane, 3,3-trichlorobutane</w:t>
            </w:r>
          </w:p>
        </w:tc>
      </w:tr>
      <w:tr w:rsidR="00F2181D" w:rsidTr="00F2181D">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-COOH</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Benzoic acid, </w:t>
            </w:r>
            <w:proofErr w:type="spellStart"/>
            <w:r>
              <w:rPr>
                <w:rFonts w:ascii="Malgun Gothic Semilight" w:eastAsia="Malgun Gothic Semilight" w:hAnsi="Malgun Gothic Semilight" w:cs="Malgun Gothic Semilight"/>
                <w:sz w:val="32"/>
                <w:szCs w:val="32"/>
              </w:rPr>
              <w:t>ethanedioic</w:t>
            </w:r>
            <w:proofErr w:type="spellEnd"/>
            <w:r>
              <w:rPr>
                <w:rFonts w:ascii="Malgun Gothic Semilight" w:eastAsia="Malgun Gothic Semilight" w:hAnsi="Malgun Gothic Semilight" w:cs="Malgun Gothic Semilight"/>
                <w:sz w:val="32"/>
                <w:szCs w:val="32"/>
              </w:rPr>
              <w:t xml:space="preserve"> acid</w:t>
            </w:r>
          </w:p>
        </w:tc>
      </w:tr>
      <w:tr w:rsidR="00F2181D" w:rsidTr="00F2181D">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-R</w:t>
            </w:r>
          </w:p>
        </w:tc>
        <w:tc>
          <w:tcPr>
            <w:tcW w:w="4508" w:type="dxa"/>
          </w:tcPr>
          <w:p w:rsidR="00F2181D" w:rsidRDefault="00F2181D" w:rsidP="00F2181D">
            <w:pPr>
              <w:pStyle w:val="ListParagraph"/>
              <w:ind w:left="0"/>
              <w:rPr>
                <w:rFonts w:ascii="Malgun Gothic Semilight" w:eastAsia="Malgun Gothic Semilight" w:hAnsi="Malgun Gothic Semilight" w:cs="Malgun Gothic Semilight"/>
                <w:sz w:val="32"/>
                <w:szCs w:val="32"/>
              </w:rPr>
            </w:pPr>
            <w:r>
              <w:rPr>
                <w:rFonts w:ascii="Malgun Gothic Semilight" w:eastAsia="Malgun Gothic Semilight" w:hAnsi="Malgun Gothic Semilight" w:cs="Malgun Gothic Semilight"/>
                <w:sz w:val="32"/>
                <w:szCs w:val="32"/>
              </w:rPr>
              <w:t xml:space="preserve">Butyl, ethyl  </w:t>
            </w:r>
          </w:p>
        </w:tc>
      </w:tr>
    </w:tbl>
    <w:p w:rsidR="00F2181D" w:rsidRPr="002962B5" w:rsidRDefault="00F2181D" w:rsidP="00F2181D">
      <w:pPr>
        <w:pStyle w:val="ListParagraph"/>
        <w:ind w:left="1080"/>
        <w:rPr>
          <w:rFonts w:ascii="Malgun Gothic Semilight" w:eastAsia="Malgun Gothic Semilight" w:hAnsi="Malgun Gothic Semilight" w:cs="Malgun Gothic Semilight"/>
          <w:sz w:val="32"/>
          <w:szCs w:val="32"/>
        </w:rPr>
      </w:pPr>
    </w:p>
    <w:sectPr w:rsidR="00F2181D" w:rsidRPr="00296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Nirmala UI">
    <w:panose1 w:val="020B0502040204020203"/>
    <w:charset w:val="00"/>
    <w:family w:val="swiss"/>
    <w:pitch w:val="variable"/>
    <w:sig w:usb0="80FF8023" w:usb1="0000004A"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34A"/>
    <w:multiLevelType w:val="hybridMultilevel"/>
    <w:tmpl w:val="32AEC04E"/>
    <w:lvl w:ilvl="0" w:tplc="76F89F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D24BA0"/>
    <w:multiLevelType w:val="hybridMultilevel"/>
    <w:tmpl w:val="E7960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D56E2"/>
    <w:multiLevelType w:val="hybridMultilevel"/>
    <w:tmpl w:val="F2C04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94CB5"/>
    <w:multiLevelType w:val="hybridMultilevel"/>
    <w:tmpl w:val="5C20BB36"/>
    <w:lvl w:ilvl="0" w:tplc="0B88AFE4">
      <w:start w:val="4"/>
      <w:numFmt w:val="bullet"/>
      <w:lvlText w:val="-"/>
      <w:lvlJc w:val="left"/>
      <w:pPr>
        <w:ind w:left="720" w:hanging="360"/>
      </w:pPr>
      <w:rPr>
        <w:rFonts w:ascii="Malgun Gothic Semilight" w:eastAsia="Malgun Gothic Semilight" w:hAnsi="Malgun Gothic Semilight" w:cs="Malgun Gothic Semiligh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8364A"/>
    <w:multiLevelType w:val="hybridMultilevel"/>
    <w:tmpl w:val="97D40D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B7276"/>
    <w:multiLevelType w:val="hybridMultilevel"/>
    <w:tmpl w:val="921CC5E0"/>
    <w:lvl w:ilvl="0" w:tplc="E5AA4D9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18050F"/>
    <w:multiLevelType w:val="hybridMultilevel"/>
    <w:tmpl w:val="BC5220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1"/>
    <w:rsid w:val="002962B5"/>
    <w:rsid w:val="002C709A"/>
    <w:rsid w:val="00545EC1"/>
    <w:rsid w:val="008D2B7B"/>
    <w:rsid w:val="00931299"/>
    <w:rsid w:val="009401AB"/>
    <w:rsid w:val="00A62C14"/>
    <w:rsid w:val="00C7283F"/>
    <w:rsid w:val="00F21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63176-B03F-4D28-9FAC-27B682D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312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D2B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B7B"/>
    <w:rPr>
      <w:rFonts w:eastAsiaTheme="minorEastAsia"/>
      <w:color w:val="5A5A5A" w:themeColor="text1" w:themeTint="A5"/>
      <w:spacing w:val="15"/>
    </w:rPr>
  </w:style>
  <w:style w:type="paragraph" w:styleId="ListParagraph">
    <w:name w:val="List Paragraph"/>
    <w:basedOn w:val="Normal"/>
    <w:uiPriority w:val="34"/>
    <w:qFormat/>
    <w:rsid w:val="00A62C14"/>
    <w:pPr>
      <w:ind w:left="720"/>
      <w:contextualSpacing/>
    </w:pPr>
  </w:style>
  <w:style w:type="table" w:styleId="TableGrid">
    <w:name w:val="Table Grid"/>
    <w:basedOn w:val="TableNormal"/>
    <w:uiPriority w:val="39"/>
    <w:rsid w:val="00A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129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31299"/>
    <w:rPr>
      <w:b/>
      <w:bCs/>
    </w:rPr>
  </w:style>
  <w:style w:type="paragraph" w:styleId="NormalWeb">
    <w:name w:val="Normal (Web)"/>
    <w:basedOn w:val="Normal"/>
    <w:uiPriority w:val="99"/>
    <w:semiHidden/>
    <w:unhideWhenUsed/>
    <w:rsid w:val="00931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31299"/>
    <w:rPr>
      <w:color w:val="0000FF"/>
      <w:u w:val="single"/>
    </w:rPr>
  </w:style>
  <w:style w:type="character" w:styleId="PlaceholderText">
    <w:name w:val="Placeholder Text"/>
    <w:basedOn w:val="DefaultParagraphFont"/>
    <w:uiPriority w:val="99"/>
    <w:semiHidden/>
    <w:rsid w:val="002962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Titilayo Okunuga</dc:creator>
  <cp:keywords/>
  <dc:description/>
  <cp:lastModifiedBy>Titilayo Okunuga</cp:lastModifiedBy>
  <cp:revision>1</cp:revision>
  <dcterms:created xsi:type="dcterms:W3CDTF">2018-04-08T15:40:00Z</dcterms:created>
  <dcterms:modified xsi:type="dcterms:W3CDTF">2018-04-08T22:57:00Z</dcterms:modified>
</cp:coreProperties>
</file>