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DB" w:rsidRDefault="006F6240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6B0A02">
        <w:rPr>
          <w:sz w:val="28"/>
          <w:szCs w:val="28"/>
        </w:rPr>
        <w:t xml:space="preserve">AME: BAI DANIELLA NGUEMO </w:t>
      </w:r>
    </w:p>
    <w:p w:rsidR="006F6240" w:rsidRDefault="006B0A02">
      <w:pPr>
        <w:rPr>
          <w:sz w:val="28"/>
          <w:szCs w:val="28"/>
        </w:rPr>
      </w:pPr>
      <w:r>
        <w:rPr>
          <w:sz w:val="28"/>
          <w:szCs w:val="28"/>
        </w:rPr>
        <w:t>MATRIC NO: 17/MHS01/078</w:t>
      </w:r>
    </w:p>
    <w:p w:rsidR="006F6240" w:rsidRDefault="006F6240">
      <w:pPr>
        <w:rPr>
          <w:sz w:val="28"/>
          <w:szCs w:val="28"/>
        </w:rPr>
      </w:pPr>
      <w:r>
        <w:rPr>
          <w:sz w:val="28"/>
          <w:szCs w:val="28"/>
        </w:rPr>
        <w:t>DATE: 7</w:t>
      </w:r>
      <w:r w:rsidRPr="006F62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2018</w:t>
      </w:r>
    </w:p>
    <w:p w:rsidR="006F6240" w:rsidRDefault="006F62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CHEMISTRY ASSIGNMENT</w:t>
      </w:r>
    </w:p>
    <w:p w:rsidR="006A4FD6" w:rsidRPr="006A4FD6" w:rsidRDefault="006A4FD6">
      <w:pPr>
        <w:rPr>
          <w:b/>
          <w:sz w:val="28"/>
          <w:szCs w:val="28"/>
        </w:rPr>
      </w:pPr>
      <w:r w:rsidRPr="006A4FD6">
        <w:rPr>
          <w:b/>
          <w:sz w:val="28"/>
          <w:szCs w:val="28"/>
        </w:rPr>
        <w:t>QUESTION 1</w:t>
      </w:r>
    </w:p>
    <w:p w:rsidR="006F6240" w:rsidRPr="006F6240" w:rsidRDefault="006F6240" w:rsidP="006F6240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6F6240">
        <w:rPr>
          <w:sz w:val="28"/>
          <w:szCs w:val="28"/>
        </w:rPr>
        <w:t>If the mass of the molecular ion is odd it contains at least one N</w:t>
      </w:r>
    </w:p>
    <w:p w:rsidR="006F6240" w:rsidRDefault="006F6240" w:rsidP="006F6240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N</w:t>
      </w:r>
      <w:r w:rsidR="006B5DEB">
        <w:rPr>
          <w:sz w:val="28"/>
          <w:szCs w:val="28"/>
        </w:rPr>
        <w:t>=14amu</w:t>
      </w:r>
      <w:proofErr w:type="gramStart"/>
      <w:r w:rsidR="006B5DEB">
        <w:rPr>
          <w:sz w:val="28"/>
          <w:szCs w:val="28"/>
        </w:rPr>
        <w:t>,  105</w:t>
      </w:r>
      <w:proofErr w:type="gramEnd"/>
      <w:r w:rsidR="006B5DEB">
        <w:rPr>
          <w:sz w:val="28"/>
          <w:szCs w:val="28"/>
        </w:rPr>
        <w:t>-</w:t>
      </w:r>
      <w:r>
        <w:rPr>
          <w:sz w:val="28"/>
          <w:szCs w:val="28"/>
        </w:rPr>
        <w:t>14=91</w:t>
      </w:r>
    </w:p>
    <w:p w:rsidR="006F6240" w:rsidRDefault="006B5DEB" w:rsidP="006B5DE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Determine the max no of C’s</w:t>
      </w:r>
    </w:p>
    <w:p w:rsidR="006B5DEB" w:rsidRDefault="006B5DEB" w:rsidP="006B5DE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91</w:t>
      </w:r>
      <w:r w:rsidR="00511EE4">
        <w:rPr>
          <w:sz w:val="28"/>
          <w:szCs w:val="28"/>
        </w:rPr>
        <w:t>÷</w:t>
      </w:r>
      <w:r>
        <w:rPr>
          <w:sz w:val="28"/>
          <w:szCs w:val="28"/>
        </w:rPr>
        <w:t>12=7.5</w:t>
      </w:r>
    </w:p>
    <w:p w:rsidR="006B5DEB" w:rsidRDefault="006B5DEB" w:rsidP="006B5DE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Taking the whole number before the decimal without approximating, this implies that the formula will be in the form </w:t>
      </w:r>
      <w:proofErr w:type="spellStart"/>
      <w:r>
        <w:rPr>
          <w:sz w:val="28"/>
          <w:szCs w:val="28"/>
        </w:rPr>
        <w:t>C</w:t>
      </w:r>
      <w:r w:rsidR="00511EE4">
        <w:rPr>
          <w:sz w:val="18"/>
          <w:szCs w:val="28"/>
        </w:rPr>
        <w:t>₂</w:t>
      </w:r>
      <w:r>
        <w:rPr>
          <w:sz w:val="28"/>
          <w:szCs w:val="28"/>
        </w:rPr>
        <w:t>NH</w:t>
      </w:r>
      <w:r w:rsidR="00511EE4">
        <w:rPr>
          <w:sz w:val="20"/>
          <w:szCs w:val="28"/>
        </w:rPr>
        <w:t>m</w:t>
      </w:r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m is the number of moles of hydrogen</w:t>
      </w:r>
    </w:p>
    <w:p w:rsidR="006F6240" w:rsidRDefault="006B5DEB" w:rsidP="008462A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Therefore, m= 105-</w:t>
      </w:r>
      <w:r w:rsidR="00511EE4">
        <w:rPr>
          <w:sz w:val="28"/>
          <w:szCs w:val="28"/>
        </w:rPr>
        <w:t>(</w:t>
      </w:r>
      <w:r>
        <w:rPr>
          <w:sz w:val="28"/>
          <w:szCs w:val="28"/>
        </w:rPr>
        <w:t>(12</w:t>
      </w:r>
      <w:r w:rsidR="008462A5">
        <w:rPr>
          <w:sz w:val="28"/>
          <w:szCs w:val="28"/>
        </w:rPr>
        <w:t>×7</w:t>
      </w:r>
      <w:proofErr w:type="gramStart"/>
      <w:r w:rsidRPr="006B5DEB">
        <w:rPr>
          <w:sz w:val="28"/>
          <w:szCs w:val="28"/>
        </w:rPr>
        <w:t>)</w:t>
      </w:r>
      <w:r w:rsidR="008462A5">
        <w:rPr>
          <w:sz w:val="28"/>
          <w:szCs w:val="28"/>
        </w:rPr>
        <w:t>+</w:t>
      </w:r>
      <w:proofErr w:type="gramEnd"/>
      <w:r w:rsidR="008462A5">
        <w:rPr>
          <w:sz w:val="28"/>
          <w:szCs w:val="28"/>
        </w:rPr>
        <w:t>(1×1</w:t>
      </w:r>
      <w:r w:rsidR="00511EE4">
        <w:rPr>
          <w:sz w:val="28"/>
          <w:szCs w:val="28"/>
        </w:rPr>
        <w:t>4))</w:t>
      </w:r>
    </w:p>
    <w:p w:rsidR="00511EE4" w:rsidRDefault="00511EE4" w:rsidP="008462A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=105-98</w:t>
      </w:r>
    </w:p>
    <w:p w:rsidR="00511EE4" w:rsidRDefault="00511EE4" w:rsidP="008462A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=7</w:t>
      </w:r>
    </w:p>
    <w:p w:rsidR="00511EE4" w:rsidRDefault="00511EE4" w:rsidP="008462A5">
      <w:pPr>
        <w:pStyle w:val="ListParagraph"/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IHD=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2n+2-m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where n is the number of moles of carbon</w:t>
      </w:r>
    </w:p>
    <w:p w:rsidR="00511EE4" w:rsidRDefault="00511EE4" w:rsidP="008462A5">
      <w:pPr>
        <w:pStyle w:val="ListParagraph"/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7.5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+2-7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511EE4" w:rsidRDefault="00511EE4" w:rsidP="008462A5">
      <w:pPr>
        <w:pStyle w:val="ListParagraph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511EE4" w:rsidRDefault="00511EE4" w:rsidP="008462A5">
      <w:pPr>
        <w:pStyle w:val="ListParagraph"/>
        <w:ind w:left="36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= 5</w:t>
      </w:r>
    </w:p>
    <w:p w:rsidR="008462A5" w:rsidRDefault="00700296" w:rsidP="008462A5">
      <w:pPr>
        <w:pStyle w:val="ListParagraph"/>
        <w:ind w:left="360"/>
        <w:rPr>
          <w:b/>
          <w:sz w:val="28"/>
          <w:szCs w:val="28"/>
        </w:rPr>
      </w:pPr>
      <w:r w:rsidRPr="00700296">
        <w:rPr>
          <w:b/>
          <w:sz w:val="28"/>
          <w:szCs w:val="28"/>
        </w:rPr>
        <w:t>Therefore the first formula is C₇NH₇ and IHD=5</w:t>
      </w:r>
    </w:p>
    <w:p w:rsidR="00700296" w:rsidRDefault="00700296" w:rsidP="008462A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Repeating the same procedure but now we introduce oxygen:</w:t>
      </w:r>
    </w:p>
    <w:p w:rsidR="00700296" w:rsidRDefault="00700296" w:rsidP="008462A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O=16, 105-(16+14</w:t>
      </w:r>
      <w:proofErr w:type="gramStart"/>
      <w:r>
        <w:rPr>
          <w:sz w:val="28"/>
          <w:szCs w:val="28"/>
        </w:rPr>
        <w:t>)=</w:t>
      </w:r>
      <w:proofErr w:type="gramEnd"/>
      <w:r>
        <w:rPr>
          <w:sz w:val="28"/>
          <w:szCs w:val="28"/>
        </w:rPr>
        <w:t>75</w:t>
      </w:r>
    </w:p>
    <w:p w:rsidR="00700296" w:rsidRDefault="00700296" w:rsidP="008462A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Dividing by 12 in order to determine the max no of carbon atoms, we have:</w:t>
      </w:r>
    </w:p>
    <w:p w:rsidR="00700296" w:rsidRDefault="00700296" w:rsidP="008462A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75÷12= 6.25</w:t>
      </w:r>
    </w:p>
    <w:p w:rsidR="00700296" w:rsidRDefault="00700296" w:rsidP="008462A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Our new formula is in the form </w:t>
      </w:r>
      <w:proofErr w:type="spellStart"/>
      <w:r>
        <w:rPr>
          <w:sz w:val="28"/>
          <w:szCs w:val="28"/>
        </w:rPr>
        <w:t>C₈NOH</w:t>
      </w:r>
      <w:r w:rsidRPr="00700296">
        <w:rPr>
          <w:sz w:val="20"/>
          <w:szCs w:val="28"/>
        </w:rPr>
        <w:t>m</w:t>
      </w:r>
      <w:proofErr w:type="spellEnd"/>
      <w:r>
        <w:rPr>
          <w:sz w:val="28"/>
          <w:szCs w:val="28"/>
        </w:rPr>
        <w:t>.</w:t>
      </w:r>
    </w:p>
    <w:p w:rsidR="00700296" w:rsidRDefault="00700296" w:rsidP="00700296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m= 105-</w:t>
      </w:r>
      <w:r w:rsidR="0062370E">
        <w:rPr>
          <w:sz w:val="28"/>
          <w:szCs w:val="28"/>
        </w:rPr>
        <w:t>(</w:t>
      </w:r>
      <w:r>
        <w:rPr>
          <w:sz w:val="28"/>
          <w:szCs w:val="28"/>
        </w:rPr>
        <w:t>(12×6</w:t>
      </w:r>
      <w:proofErr w:type="gramStart"/>
      <w:r>
        <w:rPr>
          <w:sz w:val="28"/>
          <w:szCs w:val="28"/>
        </w:rPr>
        <w:t>)</w:t>
      </w:r>
      <w:r w:rsidR="0062370E">
        <w:rPr>
          <w:sz w:val="28"/>
          <w:szCs w:val="28"/>
        </w:rPr>
        <w:t>+</w:t>
      </w:r>
      <w:proofErr w:type="gramEnd"/>
      <w:r w:rsidR="0062370E">
        <w:rPr>
          <w:sz w:val="28"/>
          <w:szCs w:val="28"/>
        </w:rPr>
        <w:t>14+16)</w:t>
      </w:r>
    </w:p>
    <w:p w:rsidR="0062370E" w:rsidRDefault="0062370E" w:rsidP="00700296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=105-102</w:t>
      </w:r>
    </w:p>
    <w:p w:rsidR="0062370E" w:rsidRDefault="0062370E" w:rsidP="00700296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=3</w:t>
      </w:r>
    </w:p>
    <w:p w:rsidR="0062370E" w:rsidRPr="00700296" w:rsidRDefault="0062370E" w:rsidP="00700296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IHD=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2n+2-m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700296" w:rsidRDefault="0062370E" w:rsidP="008462A5">
      <w:pPr>
        <w:pStyle w:val="ListParagraph"/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6.25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+2-3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62370E" w:rsidRDefault="0062370E" w:rsidP="008462A5">
      <w:pPr>
        <w:pStyle w:val="ListParagraph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ab/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11.5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62370E" w:rsidRDefault="0062370E" w:rsidP="008462A5">
      <w:pPr>
        <w:pStyle w:val="ListParagraph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=5.75</w:t>
      </w:r>
    </w:p>
    <w:p w:rsidR="0062370E" w:rsidRDefault="0062370E" w:rsidP="008462A5">
      <w:pPr>
        <w:pStyle w:val="ListParagraph"/>
        <w:ind w:left="360"/>
        <w:rPr>
          <w:rFonts w:eastAsiaTheme="minorEastAsia"/>
          <w:b/>
          <w:sz w:val="28"/>
          <w:szCs w:val="28"/>
        </w:rPr>
      </w:pPr>
      <w:r w:rsidRPr="0062370E">
        <w:rPr>
          <w:rFonts w:eastAsiaTheme="minorEastAsia"/>
          <w:b/>
          <w:sz w:val="28"/>
          <w:szCs w:val="28"/>
        </w:rPr>
        <w:t>Therefore the second formula is C₆NOH₃ and IHD=5.75</w:t>
      </w:r>
    </w:p>
    <w:p w:rsidR="0062370E" w:rsidRPr="003A3744" w:rsidRDefault="005F239F" w:rsidP="0062370E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3A3744">
        <w:rPr>
          <w:rFonts w:eastAsiaTheme="minorEastAsia"/>
          <w:sz w:val="28"/>
          <w:szCs w:val="28"/>
        </w:rPr>
        <w:t>Importance of organic compounds</w:t>
      </w:r>
    </w:p>
    <w:p w:rsidR="005F239F" w:rsidRDefault="005F239F" w:rsidP="005F239F">
      <w:pPr>
        <w:pStyle w:val="ListParagraph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For production of drugs to cure diseases</w:t>
      </w:r>
    </w:p>
    <w:p w:rsidR="005F239F" w:rsidRDefault="005F239F" w:rsidP="005F239F">
      <w:pPr>
        <w:pStyle w:val="ListParagraph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For diagnosing diseases</w:t>
      </w:r>
    </w:p>
    <w:p w:rsidR="005F239F" w:rsidRDefault="005F239F" w:rsidP="005F239F">
      <w:pPr>
        <w:pStyle w:val="ListParagraph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Food: most food materials are solely made up of carbon compounds </w:t>
      </w:r>
      <w:proofErr w:type="spellStart"/>
      <w:r>
        <w:rPr>
          <w:rFonts w:eastAsiaTheme="minorEastAsia"/>
          <w:sz w:val="28"/>
          <w:szCs w:val="28"/>
        </w:rPr>
        <w:t>e.g</w:t>
      </w:r>
      <w:proofErr w:type="spellEnd"/>
      <w:r>
        <w:rPr>
          <w:rFonts w:eastAsiaTheme="minorEastAsia"/>
          <w:sz w:val="28"/>
          <w:szCs w:val="28"/>
        </w:rPr>
        <w:t xml:space="preserve"> carbohydrates (CHO)</w:t>
      </w:r>
    </w:p>
    <w:p w:rsidR="005F239F" w:rsidRDefault="005F239F" w:rsidP="005F239F">
      <w:pPr>
        <w:pStyle w:val="ListParagraph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For the production of cleansing agents</w:t>
      </w:r>
    </w:p>
    <w:p w:rsidR="005F239F" w:rsidRDefault="005F239F" w:rsidP="005F239F">
      <w:pPr>
        <w:pStyle w:val="ListParagraph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For the production of valuables such as diamonds, graphite and petroleum</w:t>
      </w:r>
    </w:p>
    <w:p w:rsidR="008C4140" w:rsidRPr="003A3744" w:rsidRDefault="003A3744" w:rsidP="008C4140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Difference between homocyclic and heterocyclic compounds 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4608"/>
      </w:tblGrid>
      <w:tr w:rsidR="003A3744" w:rsidTr="003A3744">
        <w:tc>
          <w:tcPr>
            <w:tcW w:w="4675" w:type="dxa"/>
          </w:tcPr>
          <w:p w:rsidR="003A3744" w:rsidRDefault="003A3744" w:rsidP="003A374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Homocyclic Compounds</w:t>
            </w:r>
          </w:p>
        </w:tc>
        <w:tc>
          <w:tcPr>
            <w:tcW w:w="4675" w:type="dxa"/>
          </w:tcPr>
          <w:p w:rsidR="003A3744" w:rsidRDefault="003A3744" w:rsidP="003A374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Heterocyclic Compounds</w:t>
            </w:r>
          </w:p>
        </w:tc>
      </w:tr>
      <w:tr w:rsidR="003A3744" w:rsidTr="003A3744">
        <w:tc>
          <w:tcPr>
            <w:tcW w:w="4675" w:type="dxa"/>
          </w:tcPr>
          <w:p w:rsidR="003A3744" w:rsidRDefault="003A3744" w:rsidP="003A374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Homocyclic compound rings contain only one type of atom</w:t>
            </w:r>
          </w:p>
        </w:tc>
        <w:tc>
          <w:tcPr>
            <w:tcW w:w="4675" w:type="dxa"/>
          </w:tcPr>
          <w:p w:rsidR="003A3744" w:rsidRDefault="003A3744" w:rsidP="003A374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Heterocyclic compound rings contains at least two different atoms including carbon</w:t>
            </w:r>
          </w:p>
        </w:tc>
      </w:tr>
      <w:tr w:rsidR="003A3744" w:rsidTr="003A3744">
        <w:tc>
          <w:tcPr>
            <w:tcW w:w="4675" w:type="dxa"/>
          </w:tcPr>
          <w:p w:rsidR="003A3744" w:rsidRDefault="003A3744" w:rsidP="003A374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have 100% carbon atom in their ring</w:t>
            </w:r>
          </w:p>
        </w:tc>
        <w:tc>
          <w:tcPr>
            <w:tcW w:w="4675" w:type="dxa"/>
          </w:tcPr>
          <w:p w:rsidR="003A3744" w:rsidRDefault="003A3744" w:rsidP="003A374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They have mainly carbon and in addition, heteroatoms such as nitrogen, oxygen and </w:t>
            </w:r>
            <w:proofErr w:type="spellStart"/>
            <w:r>
              <w:rPr>
                <w:sz w:val="28"/>
                <w:szCs w:val="28"/>
              </w:rPr>
              <w:t>sulphur</w:t>
            </w:r>
            <w:proofErr w:type="spellEnd"/>
            <w:r>
              <w:rPr>
                <w:sz w:val="28"/>
                <w:szCs w:val="28"/>
              </w:rPr>
              <w:t xml:space="preserve"> are found in their ring </w:t>
            </w:r>
          </w:p>
        </w:tc>
      </w:tr>
      <w:tr w:rsidR="003A3744" w:rsidTr="003A3744">
        <w:tc>
          <w:tcPr>
            <w:tcW w:w="4675" w:type="dxa"/>
          </w:tcPr>
          <w:p w:rsidR="003A3744" w:rsidRDefault="003A3744" w:rsidP="003A374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Alicyclic homocyclic and </w:t>
            </w:r>
            <w:r w:rsidR="006A4FD6">
              <w:rPr>
                <w:sz w:val="28"/>
                <w:szCs w:val="28"/>
              </w:rPr>
              <w:t>Aromatic homocyclic</w:t>
            </w:r>
          </w:p>
        </w:tc>
        <w:tc>
          <w:tcPr>
            <w:tcW w:w="4675" w:type="dxa"/>
          </w:tcPr>
          <w:p w:rsidR="006A4FD6" w:rsidRDefault="006A4FD6" w:rsidP="003A374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Alicyclic heterocyclic and Aromatic heterocyclic</w:t>
            </w:r>
          </w:p>
        </w:tc>
      </w:tr>
      <w:tr w:rsidR="003A3744" w:rsidTr="003A3744">
        <w:tc>
          <w:tcPr>
            <w:tcW w:w="4675" w:type="dxa"/>
          </w:tcPr>
          <w:p w:rsidR="003A3744" w:rsidRDefault="006A4FD6" w:rsidP="003A374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Phenol, Toluene and Naphthalene</w:t>
            </w:r>
          </w:p>
        </w:tc>
        <w:tc>
          <w:tcPr>
            <w:tcW w:w="4675" w:type="dxa"/>
          </w:tcPr>
          <w:p w:rsidR="003A3744" w:rsidRDefault="006A4FD6" w:rsidP="003A374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Piperidine, Pyridine and Furan</w:t>
            </w:r>
          </w:p>
        </w:tc>
      </w:tr>
    </w:tbl>
    <w:p w:rsidR="003A3744" w:rsidRPr="006A4FD6" w:rsidRDefault="006A4FD6" w:rsidP="006A4FD6">
      <w:pPr>
        <w:pStyle w:val="ListParagraph"/>
        <w:ind w:left="360"/>
        <w:rPr>
          <w:b/>
          <w:sz w:val="28"/>
          <w:szCs w:val="28"/>
        </w:rPr>
      </w:pPr>
      <w:r w:rsidRPr="006A4FD6">
        <w:rPr>
          <w:b/>
          <w:sz w:val="28"/>
          <w:szCs w:val="28"/>
        </w:rPr>
        <w:t>QUESTION 2</w:t>
      </w:r>
    </w:p>
    <w:p w:rsidR="003A3744" w:rsidRPr="006A4FD6" w:rsidRDefault="00A37C92" w:rsidP="00A37C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cs="Arial"/>
          <w:color w:val="333333"/>
          <w:sz w:val="28"/>
          <w:szCs w:val="28"/>
          <w:lang/>
        </w:rPr>
        <w:t>T</w:t>
      </w:r>
      <w:r w:rsidR="006A4FD6" w:rsidRPr="006A4FD6">
        <w:rPr>
          <w:rFonts w:cs="Arial"/>
          <w:color w:val="333333"/>
          <w:sz w:val="28"/>
          <w:szCs w:val="28"/>
          <w:lang/>
        </w:rPr>
        <w:t xml:space="preserve">he distance of the solvent the available bandsfront is 12.2 cm. 2.4cm, 5.6 cm and 8.9cm are distances of the different bands respectively. Calculate the Retardation factor of </w:t>
      </w:r>
      <w:r w:rsidR="006A4FD6">
        <w:rPr>
          <w:rFonts w:cs="Arial"/>
          <w:color w:val="333333"/>
          <w:sz w:val="28"/>
          <w:szCs w:val="28"/>
          <w:lang/>
        </w:rPr>
        <w:t>the available band</w:t>
      </w:r>
    </w:p>
    <w:p w:rsidR="006A4FD6" w:rsidRPr="00A37C92" w:rsidRDefault="00243182" w:rsidP="00A37C92">
      <w:pPr>
        <w:pStyle w:val="ListParagraph"/>
        <w:numPr>
          <w:ilvl w:val="0"/>
          <w:numId w:val="4"/>
        </w:num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2.4cm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12.2cm</m:t>
            </m:r>
          </m:den>
        </m:f>
      </m:oMath>
      <w:r w:rsidR="00A37C92">
        <w:rPr>
          <w:sz w:val="28"/>
          <w:szCs w:val="28"/>
        </w:rPr>
        <w:t>=0.197</w:t>
      </w:r>
    </w:p>
    <w:p w:rsidR="00A37C92" w:rsidRPr="00F36A46" w:rsidRDefault="00243182" w:rsidP="00A37C92">
      <w:pPr>
        <w:pStyle w:val="ListParagraph"/>
        <w:numPr>
          <w:ilvl w:val="0"/>
          <w:numId w:val="4"/>
        </w:num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5.8 cm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12.2cm</m:t>
            </m:r>
          </m:den>
        </m:f>
      </m:oMath>
      <w:r w:rsidR="00F36A46">
        <w:rPr>
          <w:rFonts w:eastAsiaTheme="minorEastAsia"/>
          <w:sz w:val="28"/>
          <w:szCs w:val="28"/>
        </w:rPr>
        <w:t>=0.459</w:t>
      </w:r>
    </w:p>
    <w:p w:rsidR="00F36A46" w:rsidRPr="00F36A46" w:rsidRDefault="00243182" w:rsidP="00F36A46">
      <w:pPr>
        <w:pStyle w:val="ListParagraph"/>
        <w:numPr>
          <w:ilvl w:val="0"/>
          <w:numId w:val="4"/>
        </w:num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8.9cm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12.2cm</m:t>
            </m:r>
          </m:den>
        </m:f>
      </m:oMath>
      <w:r w:rsidR="00F36A46">
        <w:rPr>
          <w:rFonts w:eastAsiaTheme="minorEastAsia"/>
          <w:sz w:val="28"/>
          <w:szCs w:val="28"/>
        </w:rPr>
        <w:t>=0.730</w:t>
      </w:r>
    </w:p>
    <w:p w:rsidR="00F36A46" w:rsidRPr="00F36A46" w:rsidRDefault="00F36A46" w:rsidP="00F36A4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6A46">
        <w:rPr>
          <w:rFonts w:cs="Arial"/>
          <w:color w:val="333333"/>
          <w:sz w:val="28"/>
          <w:szCs w:val="28"/>
          <w:lang/>
        </w:rPr>
        <w:t xml:space="preserve">Two organic compounds were labelled A and B. A gave a positive test result (dark grey precipitate) to </w:t>
      </w:r>
      <w:proofErr w:type="spellStart"/>
      <w:r w:rsidRPr="00F36A46">
        <w:rPr>
          <w:rFonts w:cs="Arial"/>
          <w:color w:val="333333"/>
          <w:sz w:val="28"/>
          <w:szCs w:val="28"/>
          <w:lang/>
        </w:rPr>
        <w:t>Tollens</w:t>
      </w:r>
      <w:proofErr w:type="spellEnd"/>
      <w:r w:rsidRPr="00F36A46">
        <w:rPr>
          <w:rFonts w:cs="Arial"/>
          <w:color w:val="333333"/>
          <w:sz w:val="28"/>
          <w:szCs w:val="28"/>
          <w:lang/>
        </w:rPr>
        <w:t xml:space="preserve"> test and B </w:t>
      </w:r>
      <w:proofErr w:type="spellStart"/>
      <w:r w:rsidRPr="00F36A46">
        <w:rPr>
          <w:rFonts w:cs="Arial"/>
          <w:color w:val="333333"/>
          <w:sz w:val="28"/>
          <w:szCs w:val="28"/>
          <w:lang/>
        </w:rPr>
        <w:t>decolourizes</w:t>
      </w:r>
      <w:proofErr w:type="spellEnd"/>
      <w:r w:rsidRPr="00F36A46">
        <w:rPr>
          <w:rFonts w:cs="Arial"/>
          <w:color w:val="333333"/>
          <w:sz w:val="28"/>
          <w:szCs w:val="28"/>
          <w:lang/>
        </w:rPr>
        <w:t xml:space="preserve"> Bromine water. Suggest the family to whic</w:t>
      </w:r>
      <w:r>
        <w:rPr>
          <w:rFonts w:cs="Arial"/>
          <w:color w:val="333333"/>
          <w:sz w:val="28"/>
          <w:szCs w:val="28"/>
          <w:lang/>
        </w:rPr>
        <w:t>h these organic compounds belongs.</w:t>
      </w:r>
    </w:p>
    <w:p w:rsidR="00F36A46" w:rsidRDefault="00F36A46" w:rsidP="00F36A46">
      <w:pPr>
        <w:pStyle w:val="ListParagraph"/>
        <w:rPr>
          <w:rFonts w:cs="Arial"/>
          <w:color w:val="333333"/>
          <w:sz w:val="28"/>
          <w:szCs w:val="28"/>
          <w:lang/>
        </w:rPr>
      </w:pPr>
      <w:r>
        <w:rPr>
          <w:rFonts w:cs="Arial"/>
          <w:color w:val="333333"/>
          <w:sz w:val="28"/>
          <w:szCs w:val="28"/>
          <w:lang/>
        </w:rPr>
        <w:t>Compounds A is an aldehyde and compound B is an alkene</w:t>
      </w:r>
    </w:p>
    <w:p w:rsidR="00F36A46" w:rsidRPr="00451AAA" w:rsidRDefault="00F36A46" w:rsidP="00F36A4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cs="Arial"/>
          <w:color w:val="333333"/>
          <w:sz w:val="28"/>
          <w:szCs w:val="28"/>
          <w:lang/>
        </w:rPr>
        <w:lastRenderedPageBreak/>
        <w:t>2,4-Dinit</w:t>
      </w:r>
      <w:r w:rsidR="00451AAA">
        <w:rPr>
          <w:rFonts w:cs="Arial"/>
          <w:color w:val="333333"/>
          <w:sz w:val="28"/>
          <w:szCs w:val="28"/>
          <w:lang/>
        </w:rPr>
        <w:t>rophenylhydrazine test is employed for carbonyl groups associated with ketones and aldehydes</w:t>
      </w:r>
    </w:p>
    <w:p w:rsidR="00451AAA" w:rsidRPr="00451AAA" w:rsidRDefault="00451AAA" w:rsidP="00F36A4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51AAA">
        <w:rPr>
          <w:rFonts w:cs="Arial"/>
          <w:color w:val="333333"/>
          <w:sz w:val="28"/>
          <w:szCs w:val="28"/>
          <w:lang/>
        </w:rPr>
        <w:t>List 7 functional groups of organic compounds giving two examples of each group</w:t>
      </w:r>
    </w:p>
    <w:p w:rsidR="00451AAA" w:rsidRDefault="00451AAA" w:rsidP="00451AAA">
      <w:pPr>
        <w:pStyle w:val="ListParagraph"/>
        <w:rPr>
          <w:rFonts w:cs="Arial"/>
          <w:color w:val="333333"/>
          <w:sz w:val="28"/>
          <w:szCs w:val="28"/>
          <w:lang/>
        </w:rPr>
      </w:pPr>
      <w:r>
        <w:rPr>
          <w:rFonts w:cs="Arial"/>
          <w:color w:val="333333"/>
          <w:sz w:val="28"/>
          <w:szCs w:val="28"/>
          <w:lang/>
        </w:rPr>
        <w:t>Alkanes – ethane and butane</w:t>
      </w:r>
    </w:p>
    <w:p w:rsidR="00451AAA" w:rsidRDefault="00451AAA" w:rsidP="00451AAA">
      <w:pPr>
        <w:pStyle w:val="ListParagraph"/>
        <w:rPr>
          <w:rFonts w:cs="Arial"/>
          <w:color w:val="333333"/>
          <w:sz w:val="28"/>
          <w:szCs w:val="28"/>
          <w:lang/>
        </w:rPr>
      </w:pPr>
      <w:r>
        <w:rPr>
          <w:rFonts w:cs="Arial"/>
          <w:color w:val="333333"/>
          <w:sz w:val="28"/>
          <w:szCs w:val="28"/>
          <w:lang/>
        </w:rPr>
        <w:t xml:space="preserve">Alkenes </w:t>
      </w:r>
      <w:r w:rsidR="00A44704">
        <w:rPr>
          <w:rFonts w:cs="Arial"/>
          <w:color w:val="333333"/>
          <w:sz w:val="28"/>
          <w:szCs w:val="28"/>
          <w:lang/>
        </w:rPr>
        <w:t>– e</w:t>
      </w:r>
      <w:r>
        <w:rPr>
          <w:rFonts w:cs="Arial"/>
          <w:color w:val="333333"/>
          <w:sz w:val="28"/>
          <w:szCs w:val="28"/>
          <w:lang/>
        </w:rPr>
        <w:t xml:space="preserve">thylene and </w:t>
      </w:r>
      <w:proofErr w:type="spellStart"/>
      <w:r>
        <w:rPr>
          <w:rFonts w:cs="Arial"/>
          <w:color w:val="333333"/>
          <w:sz w:val="28"/>
          <w:szCs w:val="28"/>
          <w:lang/>
        </w:rPr>
        <w:t>butene</w:t>
      </w:r>
      <w:proofErr w:type="spellEnd"/>
    </w:p>
    <w:p w:rsidR="00451AAA" w:rsidRDefault="00451AAA" w:rsidP="00451AAA">
      <w:pPr>
        <w:pStyle w:val="ListParagraph"/>
        <w:rPr>
          <w:rFonts w:cs="Arial"/>
          <w:color w:val="333333"/>
          <w:sz w:val="28"/>
          <w:szCs w:val="28"/>
          <w:lang/>
        </w:rPr>
      </w:pPr>
      <w:r>
        <w:rPr>
          <w:rFonts w:cs="Arial"/>
          <w:color w:val="333333"/>
          <w:sz w:val="28"/>
          <w:szCs w:val="28"/>
          <w:lang/>
        </w:rPr>
        <w:t>Alkyne</w:t>
      </w:r>
      <w:r w:rsidR="00A44704">
        <w:rPr>
          <w:rFonts w:cs="Arial"/>
          <w:color w:val="333333"/>
          <w:sz w:val="28"/>
          <w:szCs w:val="28"/>
          <w:lang/>
        </w:rPr>
        <w:t xml:space="preserve">s – acetylene and </w:t>
      </w:r>
      <w:proofErr w:type="spellStart"/>
      <w:r w:rsidR="00A44704">
        <w:rPr>
          <w:rFonts w:cs="Arial"/>
          <w:color w:val="333333"/>
          <w:sz w:val="28"/>
          <w:szCs w:val="28"/>
          <w:lang/>
        </w:rPr>
        <w:t>ethyne</w:t>
      </w:r>
      <w:proofErr w:type="spellEnd"/>
    </w:p>
    <w:p w:rsidR="00A44704" w:rsidRDefault="00A44704" w:rsidP="00451AAA">
      <w:pPr>
        <w:pStyle w:val="ListParagraph"/>
        <w:rPr>
          <w:rFonts w:cs="Arial"/>
          <w:color w:val="333333"/>
          <w:sz w:val="28"/>
          <w:szCs w:val="28"/>
          <w:lang/>
        </w:rPr>
      </w:pPr>
      <w:proofErr w:type="spellStart"/>
      <w:r>
        <w:rPr>
          <w:rFonts w:cs="Arial"/>
          <w:color w:val="333333"/>
          <w:sz w:val="28"/>
          <w:szCs w:val="28"/>
          <w:lang/>
        </w:rPr>
        <w:t>Haloalkane</w:t>
      </w:r>
      <w:proofErr w:type="spellEnd"/>
      <w:r>
        <w:rPr>
          <w:rFonts w:cs="Arial"/>
          <w:color w:val="333333"/>
          <w:sz w:val="28"/>
          <w:szCs w:val="28"/>
          <w:lang/>
        </w:rPr>
        <w:t xml:space="preserve"> – </w:t>
      </w:r>
      <w:proofErr w:type="spellStart"/>
      <w:r>
        <w:rPr>
          <w:rFonts w:cs="Arial"/>
          <w:color w:val="333333"/>
          <w:sz w:val="28"/>
          <w:szCs w:val="28"/>
          <w:lang/>
        </w:rPr>
        <w:t>chloroethane</w:t>
      </w:r>
      <w:r w:rsidR="006C5368">
        <w:rPr>
          <w:rFonts w:cs="Arial"/>
          <w:color w:val="333333"/>
          <w:sz w:val="28"/>
          <w:szCs w:val="28"/>
          <w:lang/>
        </w:rPr>
        <w:t>and</w:t>
      </w:r>
      <w:proofErr w:type="spellEnd"/>
      <w:r w:rsidR="006C5368">
        <w:rPr>
          <w:rFonts w:cs="Arial"/>
          <w:color w:val="333333"/>
          <w:sz w:val="28"/>
          <w:szCs w:val="28"/>
          <w:lang/>
        </w:rPr>
        <w:t xml:space="preserve"> </w:t>
      </w:r>
      <w:proofErr w:type="spellStart"/>
      <w:r w:rsidR="006C5368">
        <w:rPr>
          <w:rFonts w:cs="Arial"/>
          <w:color w:val="333333"/>
          <w:sz w:val="28"/>
          <w:szCs w:val="28"/>
          <w:lang/>
        </w:rPr>
        <w:t>fluromethane</w:t>
      </w:r>
      <w:proofErr w:type="spellEnd"/>
    </w:p>
    <w:p w:rsidR="00A44704" w:rsidRDefault="00A44704" w:rsidP="00451AAA">
      <w:pPr>
        <w:pStyle w:val="ListParagraph"/>
        <w:rPr>
          <w:rFonts w:cs="Arial"/>
          <w:color w:val="333333"/>
          <w:sz w:val="28"/>
          <w:szCs w:val="28"/>
          <w:lang/>
        </w:rPr>
      </w:pPr>
      <w:r>
        <w:rPr>
          <w:rFonts w:cs="Arial"/>
          <w:color w:val="333333"/>
          <w:sz w:val="28"/>
          <w:szCs w:val="28"/>
          <w:lang/>
        </w:rPr>
        <w:t xml:space="preserve">Alcohol – methanol and </w:t>
      </w:r>
      <w:proofErr w:type="spellStart"/>
      <w:r>
        <w:rPr>
          <w:rFonts w:cs="Arial"/>
          <w:color w:val="333333"/>
          <w:sz w:val="28"/>
          <w:szCs w:val="28"/>
          <w:lang/>
        </w:rPr>
        <w:t>butanol</w:t>
      </w:r>
      <w:proofErr w:type="spellEnd"/>
    </w:p>
    <w:p w:rsidR="00A44704" w:rsidRDefault="00A44704" w:rsidP="00451AAA">
      <w:pPr>
        <w:pStyle w:val="ListParagraph"/>
        <w:rPr>
          <w:rFonts w:cs="Arial"/>
          <w:color w:val="333333"/>
          <w:sz w:val="28"/>
          <w:szCs w:val="28"/>
          <w:lang/>
        </w:rPr>
      </w:pPr>
      <w:r>
        <w:rPr>
          <w:rFonts w:cs="Arial"/>
          <w:color w:val="333333"/>
          <w:sz w:val="28"/>
          <w:szCs w:val="28"/>
          <w:lang/>
        </w:rPr>
        <w:t>Ketone – butanone</w:t>
      </w:r>
      <w:r w:rsidR="006C5368">
        <w:rPr>
          <w:rFonts w:cs="Arial"/>
          <w:color w:val="333333"/>
          <w:sz w:val="28"/>
          <w:szCs w:val="28"/>
          <w:lang/>
        </w:rPr>
        <w:t xml:space="preserve"> and </w:t>
      </w:r>
      <w:proofErr w:type="spellStart"/>
      <w:r w:rsidR="006C5368">
        <w:rPr>
          <w:rFonts w:cs="Arial"/>
          <w:color w:val="333333"/>
          <w:sz w:val="28"/>
          <w:szCs w:val="28"/>
          <w:lang/>
        </w:rPr>
        <w:t>propanone</w:t>
      </w:r>
      <w:proofErr w:type="spellEnd"/>
    </w:p>
    <w:p w:rsidR="00A44704" w:rsidRPr="00451AAA" w:rsidRDefault="00A44704" w:rsidP="00451AAA">
      <w:pPr>
        <w:pStyle w:val="ListParagraph"/>
        <w:rPr>
          <w:sz w:val="28"/>
          <w:szCs w:val="28"/>
        </w:rPr>
      </w:pPr>
      <w:r>
        <w:rPr>
          <w:rFonts w:cs="Arial"/>
          <w:color w:val="333333"/>
          <w:sz w:val="28"/>
          <w:szCs w:val="28"/>
          <w:lang/>
        </w:rPr>
        <w:t xml:space="preserve">Ester – ethyl butyrate and methyl </w:t>
      </w:r>
      <w:proofErr w:type="spellStart"/>
      <w:r>
        <w:rPr>
          <w:rFonts w:cs="Arial"/>
          <w:color w:val="333333"/>
          <w:sz w:val="28"/>
          <w:szCs w:val="28"/>
          <w:lang/>
        </w:rPr>
        <w:t>propanoate</w:t>
      </w:r>
      <w:bookmarkStart w:id="0" w:name="_GoBack"/>
      <w:bookmarkEnd w:id="0"/>
      <w:proofErr w:type="spellEnd"/>
    </w:p>
    <w:p w:rsidR="00F36A46" w:rsidRPr="00451AAA" w:rsidRDefault="00F36A46" w:rsidP="00F36A46">
      <w:pPr>
        <w:pStyle w:val="ListParagraph"/>
        <w:ind w:left="-8640"/>
        <w:rPr>
          <w:sz w:val="28"/>
          <w:szCs w:val="28"/>
        </w:rPr>
      </w:pPr>
      <w:proofErr w:type="spellStart"/>
      <w:proofErr w:type="gramStart"/>
      <w:r w:rsidRPr="00451AAA">
        <w:rPr>
          <w:sz w:val="28"/>
          <w:szCs w:val="28"/>
        </w:rPr>
        <w:t>bbbbbb</w:t>
      </w:r>
      <w:proofErr w:type="spellEnd"/>
      <w:proofErr w:type="gramEnd"/>
    </w:p>
    <w:sectPr w:rsidR="00F36A46" w:rsidRPr="00451AAA" w:rsidSect="0024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575"/>
    <w:multiLevelType w:val="hybridMultilevel"/>
    <w:tmpl w:val="9DDEC356"/>
    <w:lvl w:ilvl="0" w:tplc="3FDE9CE2">
      <w:start w:val="1"/>
      <w:numFmt w:val="lowerLetter"/>
      <w:lvlText w:val="%1."/>
      <w:lvlJc w:val="right"/>
      <w:pPr>
        <w:ind w:left="720" w:hanging="360"/>
      </w:pPr>
      <w:rPr>
        <w:rFonts w:asciiTheme="minorHAnsi" w:eastAsiaTheme="minorHAnsi" w:hAnsiTheme="minorHAnsi" w:cs="Arial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24B80"/>
    <w:multiLevelType w:val="hybridMultilevel"/>
    <w:tmpl w:val="4F305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221C0"/>
    <w:multiLevelType w:val="hybridMultilevel"/>
    <w:tmpl w:val="CB3EA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44C69"/>
    <w:multiLevelType w:val="hybridMultilevel"/>
    <w:tmpl w:val="C6121DF0"/>
    <w:lvl w:ilvl="0" w:tplc="DA6AB8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/>
  <w:rsids>
    <w:rsidRoot w:val="006F6240"/>
    <w:rsid w:val="00243182"/>
    <w:rsid w:val="003A3744"/>
    <w:rsid w:val="00451AAA"/>
    <w:rsid w:val="00511EE4"/>
    <w:rsid w:val="005F239F"/>
    <w:rsid w:val="0062370E"/>
    <w:rsid w:val="006A4FD6"/>
    <w:rsid w:val="006B0A02"/>
    <w:rsid w:val="006B5DEB"/>
    <w:rsid w:val="006C5368"/>
    <w:rsid w:val="006F6240"/>
    <w:rsid w:val="00700296"/>
    <w:rsid w:val="007F70DB"/>
    <w:rsid w:val="008462A5"/>
    <w:rsid w:val="008C4140"/>
    <w:rsid w:val="00A37C92"/>
    <w:rsid w:val="00A44704"/>
    <w:rsid w:val="00F3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5DEB"/>
    <w:rPr>
      <w:color w:val="808080"/>
    </w:rPr>
  </w:style>
  <w:style w:type="table" w:styleId="TableGrid">
    <w:name w:val="Table Grid"/>
    <w:basedOn w:val="TableNormal"/>
    <w:uiPriority w:val="39"/>
    <w:rsid w:val="003A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Pesnion Commission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2018-04-09T06:19:00Z</dcterms:created>
  <dcterms:modified xsi:type="dcterms:W3CDTF">2018-04-09T06:19:00Z</dcterms:modified>
</cp:coreProperties>
</file>