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9" w:rsidRDefault="00E6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: MBAH AMEMI ANIEKAN</w:t>
      </w:r>
    </w:p>
    <w:p w:rsidR="00E62ED9" w:rsidRDefault="00E62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:MEDICINE AND SURGERY </w:t>
      </w:r>
    </w:p>
    <w:p w:rsidR="00E62ED9" w:rsidRDefault="00E6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MATRIC NO: 17/mhs01/188</w:t>
      </w:r>
    </w:p>
    <w:p w:rsidR="00E62ED9" w:rsidRDefault="00E62ED9">
      <w:pPr>
        <w:rPr>
          <w:rFonts w:ascii="Times New Roman" w:hAnsi="Times New Roman" w:cs="Times New Roman"/>
        </w:rPr>
      </w:pPr>
    </w:p>
    <w:p w:rsidR="00E62ED9" w:rsidRDefault="00E6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Step 1-If the mass of the molecular ion is odd it contains at least one </w:t>
      </w:r>
    </w:p>
    <w:p w:rsidR="00E62ED9" w:rsidRDefault="00E6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N=14amu  105-14=91</w:t>
      </w:r>
    </w:p>
    <w:p w:rsidR="00E62ED9" w:rsidRDefault="00E6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2-Determine max no of c’s</w:t>
      </w:r>
    </w:p>
    <w:p w:rsidR="00E62ED9" w:rsidRDefault="00E6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91/12=7.5  C7NH</w:t>
      </w:r>
    </w:p>
    <w:p w:rsidR="00E62ED9" w:rsidRDefault="00E62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3-Add enough H’s to make up the rest of the mass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C7NH?                                                    7H’s gives C7NH7 using the formular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IHD=2N+2-M/2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7*12=84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1*14=14                                                   (2(7.5)+2-7)/2=5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105-(84+14)=7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C7NH7&gt;&gt;C6NOH3</w:t>
      </w: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(2(6.5)+2-3)/2=6</w:t>
      </w:r>
    </w:p>
    <w:p w:rsidR="00950AA3" w:rsidRDefault="00950AA3">
      <w:pPr>
        <w:rPr>
          <w:rFonts w:ascii="Times New Roman" w:hAnsi="Times New Roman" w:cs="Times New Roman"/>
        </w:rPr>
      </w:pPr>
    </w:p>
    <w:p w:rsidR="00950AA3" w:rsidRDefault="00950A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Importance of organic compounds</w:t>
      </w:r>
    </w:p>
    <w:p w:rsidR="00950AA3" w:rsidRDefault="005F7871" w:rsidP="00950AA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Production of explosives</w:t>
      </w:r>
    </w:p>
    <w:p w:rsidR="005F7871" w:rsidRDefault="005F7871" w:rsidP="00950AA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Production of dyes,cosmetics,perfumes</w:t>
      </w:r>
    </w:p>
    <w:p w:rsidR="005F7871" w:rsidRDefault="005F7871" w:rsidP="00950AA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Production of paper ,soap and detergent </w:t>
      </w:r>
    </w:p>
    <w:p w:rsidR="005F7871" w:rsidRDefault="005F7871" w:rsidP="00950AA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Generation  of energy from coal and petroleum product</w:t>
      </w:r>
    </w:p>
    <w:p w:rsidR="005F7871" w:rsidRDefault="005F7871" w:rsidP="005F7871">
      <w:pPr>
        <w:rPr>
          <w:rFonts w:cs="Times New Roman"/>
        </w:rPr>
      </w:pPr>
      <w:r>
        <w:rPr>
          <w:rFonts w:cs="Times New Roman"/>
        </w:rPr>
        <w:t xml:space="preserve">C  Differences between homocyclic and heterocyclic </w:t>
      </w:r>
    </w:p>
    <w:p w:rsidR="005F7871" w:rsidRDefault="005F7871" w:rsidP="005F7871">
      <w:pPr>
        <w:rPr>
          <w:rFonts w:cs="Times New Roman"/>
        </w:rPr>
      </w:pPr>
    </w:p>
    <w:p w:rsidR="005F7871" w:rsidRDefault="005F7871" w:rsidP="005F7871">
      <w:pPr>
        <w:rPr>
          <w:rFonts w:cs="Times New Roman"/>
        </w:rPr>
      </w:pPr>
      <w:r w:rsidRPr="005F7871">
        <w:rPr>
          <w:rFonts w:cs="Times New Roman"/>
        </w:rPr>
        <w:t xml:space="preserve">Homocylic                                                                                   </w:t>
      </w:r>
      <w:r>
        <w:rPr>
          <w:rFonts w:cs="Times New Roman"/>
        </w:rPr>
        <w:t xml:space="preserve">                    </w:t>
      </w:r>
      <w:r w:rsidRPr="005F7871">
        <w:rPr>
          <w:rFonts w:cs="Times New Roman"/>
        </w:rPr>
        <w:t xml:space="preserve"> Heterocyclic</w:t>
      </w:r>
    </w:p>
    <w:p w:rsidR="005F7871" w:rsidRDefault="005F7871" w:rsidP="005F787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The ring of compounds are made of                                         The ring of compounds are made of  </w:t>
      </w:r>
      <w:r w:rsidR="001D5B36">
        <w:rPr>
          <w:rFonts w:cs="Times New Roman"/>
        </w:rPr>
        <w:t xml:space="preserve"> </w:t>
      </w:r>
    </w:p>
    <w:p w:rsidR="005F7871" w:rsidRDefault="005F7871" w:rsidP="001D5B36">
      <w:pPr>
        <w:pStyle w:val="ListParagraph"/>
        <w:tabs>
          <w:tab w:val="left" w:pos="6075"/>
        </w:tabs>
        <w:rPr>
          <w:rFonts w:cs="Times New Roman"/>
        </w:rPr>
      </w:pPr>
      <w:r>
        <w:rPr>
          <w:rFonts w:cs="Times New Roman"/>
        </w:rPr>
        <w:t>Carbon atoms only</w:t>
      </w:r>
      <w:r w:rsidR="001D5B36">
        <w:rPr>
          <w:rFonts w:cs="Times New Roman"/>
        </w:rPr>
        <w:tab/>
        <w:t xml:space="preserve">  more than one kind f atom</w:t>
      </w:r>
    </w:p>
    <w:p w:rsidR="001D5B36" w:rsidRDefault="001D5B36" w:rsidP="001D5B36">
      <w:pPr>
        <w:pStyle w:val="ListParagraph"/>
        <w:numPr>
          <w:ilvl w:val="0"/>
          <w:numId w:val="3"/>
        </w:numPr>
        <w:tabs>
          <w:tab w:val="left" w:pos="6075"/>
        </w:tabs>
        <w:rPr>
          <w:rFonts w:cs="Times New Roman"/>
        </w:rPr>
      </w:pPr>
      <w:r>
        <w:rPr>
          <w:rFonts w:cs="Times New Roman"/>
        </w:rPr>
        <w:t>Examples : benzene, toluene                                                        Examples : pyran,azocine etc</w:t>
      </w:r>
    </w:p>
    <w:p w:rsidR="001D5B36" w:rsidRDefault="001D5B3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lastRenderedPageBreak/>
        <w:t>2. The retardation  factor=(distance moved by solute)/(distance moved by solvent</w:t>
      </w:r>
      <w:r w:rsidR="00940DB6" w:rsidRPr="00940DB6">
        <w:rPr>
          <w:rFonts w:cs="Times New Roman"/>
        </w:rPr>
        <w:t xml:space="preserve"> </w:t>
      </w:r>
      <w:r w:rsidR="00940DB6">
        <w:rPr>
          <w:rFonts w:cs="Times New Roman"/>
        </w:rPr>
        <w:t>aldehydes</w:t>
      </w:r>
      <w:r>
        <w:rPr>
          <w:rFonts w:cs="Times New Roman"/>
        </w:rPr>
        <w:t>)</w:t>
      </w:r>
    </w:p>
    <w:p w:rsidR="001D5B36" w:rsidRDefault="001D5B3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 xml:space="preserve">  RA=?</w:t>
      </w:r>
    </w:p>
    <w:p w:rsidR="001D5B36" w:rsidRDefault="001D5B3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>RB=0.4590</w:t>
      </w:r>
    </w:p>
    <w:p w:rsidR="001D5B36" w:rsidRDefault="001D5B3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>RC=0.7295</w:t>
      </w:r>
    </w:p>
    <w:p w:rsidR="00712916" w:rsidRDefault="001D5B3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 xml:space="preserve">Therefore A and B are more attached to the mobile phase than </w:t>
      </w:r>
    </w:p>
    <w:p w:rsidR="00712916" w:rsidRDefault="0071291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 xml:space="preserve">B. A is from the Aldehyde family </w:t>
      </w:r>
    </w:p>
    <w:p w:rsidR="00712916" w:rsidRDefault="0071291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 xml:space="preserve">     B is from the Alkyne family </w:t>
      </w:r>
    </w:p>
    <w:p w:rsidR="00940DB6" w:rsidRDefault="00712916" w:rsidP="001D5B36">
      <w:pPr>
        <w:tabs>
          <w:tab w:val="left" w:pos="6075"/>
        </w:tabs>
        <w:rPr>
          <w:rFonts w:cs="Times New Roman"/>
        </w:rPr>
      </w:pPr>
      <w:r>
        <w:rPr>
          <w:rFonts w:cs="Times New Roman"/>
        </w:rPr>
        <w:t>c. 2,4 –Dinitrophenylhydrazine test is used to qualitatively test for carbonyl groups associated with and ketones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FUNCTIONAL GROUP 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EXAMPLES </w:t>
            </w:r>
          </w:p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Alkyl  halides 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940DB6">
              <w:rPr>
                <w:rFonts w:cs="Times New Roman"/>
              </w:rPr>
              <w:t>ethyl chloride , butyl bromide</w:t>
            </w: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Alkanols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940DB6">
              <w:rPr>
                <w:rFonts w:cs="Times New Roman"/>
              </w:rPr>
              <w:t>ethanol,ethanol</w:t>
            </w: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Esthers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940DB6">
              <w:rPr>
                <w:rFonts w:cs="Times New Roman"/>
              </w:rPr>
              <w:t>ethoxyethane,phenoxybenzene</w:t>
            </w: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940DB6">
              <w:rPr>
                <w:rFonts w:cs="Times New Roman"/>
              </w:rPr>
              <w:t>ldehydes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940DB6">
              <w:rPr>
                <w:rFonts w:cs="Times New Roman"/>
              </w:rPr>
              <w:t>utanal,propanal</w:t>
            </w: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940DB6">
              <w:rPr>
                <w:rFonts w:cs="Times New Roman"/>
              </w:rPr>
              <w:t>etones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2-</w:t>
            </w:r>
            <w:r w:rsidR="00940DB6">
              <w:rPr>
                <w:rFonts w:cs="Times New Roman"/>
              </w:rPr>
              <w:t>butanone ,diphenyl methanone</w:t>
            </w: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940DB6">
              <w:rPr>
                <w:rFonts w:cs="Times New Roman"/>
              </w:rPr>
              <w:t>lkanoic acid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940DB6">
              <w:rPr>
                <w:rFonts w:cs="Times New Roman"/>
              </w:rPr>
              <w:t>ethanoic acid , ethanoic acid</w:t>
            </w:r>
          </w:p>
        </w:tc>
      </w:tr>
      <w:tr w:rsidR="00712916" w:rsidTr="00712916"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940DB6">
              <w:rPr>
                <w:rFonts w:cs="Times New Roman"/>
              </w:rPr>
              <w:t>sters</w:t>
            </w:r>
          </w:p>
        </w:tc>
        <w:tc>
          <w:tcPr>
            <w:tcW w:w="4788" w:type="dxa"/>
          </w:tcPr>
          <w:p w:rsidR="00712916" w:rsidRDefault="00712916" w:rsidP="00712916">
            <w:pPr>
              <w:tabs>
                <w:tab w:val="left" w:pos="6075"/>
              </w:tabs>
              <w:rPr>
                <w:rFonts w:cs="Times New Roman"/>
              </w:rPr>
            </w:pPr>
            <w:r>
              <w:rPr>
                <w:rFonts w:cs="Times New Roman"/>
              </w:rPr>
              <w:t>Ethyl ethanoate , ethyl prpanoate</w:t>
            </w:r>
          </w:p>
        </w:tc>
      </w:tr>
    </w:tbl>
    <w:p w:rsidR="00712916" w:rsidRPr="001D5B36" w:rsidRDefault="00712916" w:rsidP="00712916">
      <w:pPr>
        <w:tabs>
          <w:tab w:val="left" w:pos="6075"/>
        </w:tabs>
        <w:rPr>
          <w:rFonts w:cs="Times New Roman"/>
        </w:rPr>
      </w:pPr>
    </w:p>
    <w:p w:rsidR="001D5B36" w:rsidRPr="001D5B36" w:rsidRDefault="001D5B36" w:rsidP="001D5B36">
      <w:pPr>
        <w:tabs>
          <w:tab w:val="left" w:pos="6075"/>
        </w:tabs>
        <w:ind w:left="360"/>
        <w:rPr>
          <w:rFonts w:cs="Times New Roman"/>
        </w:rPr>
      </w:pPr>
    </w:p>
    <w:sectPr w:rsidR="001D5B36" w:rsidRPr="001D5B36" w:rsidSect="0014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83" w:rsidRDefault="007A0883" w:rsidP="001D5B36">
      <w:pPr>
        <w:spacing w:after="0" w:line="240" w:lineRule="auto"/>
      </w:pPr>
      <w:r>
        <w:separator/>
      </w:r>
    </w:p>
  </w:endnote>
  <w:endnote w:type="continuationSeparator" w:id="1">
    <w:p w:rsidR="007A0883" w:rsidRDefault="007A0883" w:rsidP="001D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83" w:rsidRDefault="007A0883" w:rsidP="001D5B36">
      <w:pPr>
        <w:spacing w:after="0" w:line="240" w:lineRule="auto"/>
      </w:pPr>
      <w:r>
        <w:separator/>
      </w:r>
    </w:p>
  </w:footnote>
  <w:footnote w:type="continuationSeparator" w:id="1">
    <w:p w:rsidR="007A0883" w:rsidRDefault="007A0883" w:rsidP="001D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5E81"/>
    <w:multiLevelType w:val="hybridMultilevel"/>
    <w:tmpl w:val="7C3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629"/>
    <w:multiLevelType w:val="hybridMultilevel"/>
    <w:tmpl w:val="CC32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50C8"/>
    <w:multiLevelType w:val="hybridMultilevel"/>
    <w:tmpl w:val="C3A0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ED9"/>
    <w:rsid w:val="00143339"/>
    <w:rsid w:val="001D5B36"/>
    <w:rsid w:val="005F7871"/>
    <w:rsid w:val="00712916"/>
    <w:rsid w:val="007A0883"/>
    <w:rsid w:val="00940DB6"/>
    <w:rsid w:val="00950AA3"/>
    <w:rsid w:val="00CD22F1"/>
    <w:rsid w:val="00E23C49"/>
    <w:rsid w:val="00E6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B36"/>
  </w:style>
  <w:style w:type="paragraph" w:styleId="Footer">
    <w:name w:val="footer"/>
    <w:basedOn w:val="Normal"/>
    <w:link w:val="FooterChar"/>
    <w:uiPriority w:val="99"/>
    <w:semiHidden/>
    <w:unhideWhenUsed/>
    <w:rsid w:val="001D5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36"/>
  </w:style>
  <w:style w:type="table" w:styleId="TableGrid">
    <w:name w:val="Table Grid"/>
    <w:basedOn w:val="TableNormal"/>
    <w:uiPriority w:val="59"/>
    <w:rsid w:val="0071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3B2B-0BA9-4E05-8DE5-1F02EA93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amemi</dc:creator>
  <cp:lastModifiedBy>amemi</cp:lastModifiedBy>
  <cp:revision>4</cp:revision>
  <dcterms:created xsi:type="dcterms:W3CDTF">2018-04-08T22:01:00Z</dcterms:created>
  <dcterms:modified xsi:type="dcterms:W3CDTF">2018-04-09T17:42:00Z</dcterms:modified>
</cp:coreProperties>
</file>