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56" w:rsidRDefault="00B17856" w:rsidP="00B17856">
      <w:pPr>
        <w:rPr>
          <w:lang w:val="en-GB"/>
        </w:rPr>
      </w:pPr>
      <w:r>
        <w:rPr>
          <w:lang w:val="en-GB"/>
        </w:rPr>
        <w:t>NAME: UDEBOR EGUONOR ASHLEY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MATRIC NO: 17/SCI03/010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COLLEGE: SCIENCES</w:t>
      </w:r>
    </w:p>
    <w:p w:rsidR="00B17856" w:rsidRDefault="00B17856" w:rsidP="00B17856">
      <w:pPr>
        <w:tabs>
          <w:tab w:val="left" w:pos="8280"/>
        </w:tabs>
        <w:rPr>
          <w:lang w:val="en-GB"/>
        </w:rPr>
      </w:pPr>
      <w:r>
        <w:rPr>
          <w:lang w:val="en-GB"/>
        </w:rPr>
        <w:t>DEPARTMENT: BIOCHEMISTRY</w:t>
      </w:r>
      <w:r>
        <w:rPr>
          <w:lang w:val="en-GB"/>
        </w:rPr>
        <w:tab/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COURSE CODE: CHM 1O2</w:t>
      </w:r>
      <w:bookmarkStart w:id="0" w:name="_GoBack"/>
      <w:bookmarkEnd w:id="0"/>
    </w:p>
    <w:p w:rsidR="00B17856" w:rsidRDefault="00B17856" w:rsidP="00B17856">
      <w:pPr>
        <w:rPr>
          <w:lang w:val="en-GB"/>
        </w:rPr>
      </w:pPr>
      <w:r>
        <w:rPr>
          <w:lang w:val="en-GB"/>
        </w:rPr>
        <w:t xml:space="preserve">COURSE TITLE: GENERAL CHEMISTRY II </w:t>
      </w:r>
    </w:p>
    <w:p w:rsidR="00B17856" w:rsidRDefault="00B17856" w:rsidP="00B17856">
      <w:pPr>
        <w:rPr>
          <w:lang w:val="en-GB"/>
        </w:rPr>
      </w:pPr>
    </w:p>
    <w:p w:rsidR="00B17856" w:rsidRDefault="00B17856" w:rsidP="00B17856">
      <w:pPr>
        <w:rPr>
          <w:lang w:val="en-GB"/>
        </w:rPr>
      </w:pPr>
    </w:p>
    <w:p w:rsidR="00B17856" w:rsidRDefault="00B17856" w:rsidP="00B17856">
      <w:pPr>
        <w:rPr>
          <w:lang w:val="en-GB"/>
        </w:rPr>
      </w:pPr>
      <w:r>
        <w:rPr>
          <w:lang w:val="en-GB"/>
        </w:rPr>
        <w:t>ANSWERS TO THE ASSIGNMENT</w:t>
      </w:r>
    </w:p>
    <w:p w:rsidR="00B17856" w:rsidRDefault="00B17856" w:rsidP="00B1785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possible  formulas for a molecular ion (m/z) of 105 is stated as follows 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>Step 1 – If the mass of the molecular ion is odd it contains at least one N.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 xml:space="preserve">N = 14 amu 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>105 – 14 = 91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>Step 2 – Determine max # C’s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>91/12 = 7.5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7</w:t>
      </w:r>
      <w:r>
        <w:rPr>
          <w:lang w:val="en-US"/>
        </w:rPr>
        <w:t>NH?</w:t>
      </w:r>
    </w:p>
    <w:p w:rsidR="00B17856" w:rsidRDefault="00B17856" w:rsidP="00B17856">
      <w:pPr>
        <w:ind w:left="360"/>
        <w:rPr>
          <w:lang w:val="en-US"/>
        </w:rPr>
      </w:pPr>
      <w:r>
        <w:t>Step 3 – Add enough H’s to make up the rest of the mass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7</w:t>
      </w:r>
      <w:r>
        <w:rPr>
          <w:lang w:val="en-US"/>
        </w:rPr>
        <w:t>NH?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 xml:space="preserve">7 x 12 = 84               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 xml:space="preserve">1 x 14 = 14 </w:t>
      </w:r>
    </w:p>
    <w:p w:rsidR="00B17856" w:rsidRDefault="00B17856" w:rsidP="00B17856">
      <w:pPr>
        <w:ind w:left="360"/>
      </w:pPr>
      <w:r>
        <w:rPr>
          <w:lang w:val="en-US"/>
        </w:rPr>
        <w:t xml:space="preserve">105 – (84 + 14) = 7     </w:t>
      </w:r>
      <w:r>
        <w:t>7 H’s gives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>.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</w:t>
      </w:r>
      <w:r>
        <w:t>(2(7.5) + 2 – 7)/2 = 5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lastRenderedPageBreak/>
        <w:t xml:space="preserve">                                   </w:t>
      </w:r>
      <w:r>
        <w:rPr>
          <w:noProof/>
          <w:lang w:val="en-US"/>
        </w:rPr>
        <w:drawing>
          <wp:inline distT="0" distB="0" distL="0" distR="0">
            <wp:extent cx="1031240" cy="169037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56" w:rsidRDefault="00B17856" w:rsidP="00B17856">
      <w:pPr>
        <w:ind w:left="360"/>
        <w:rPr>
          <w:lang w:val="en-US"/>
        </w:rPr>
      </w:pPr>
      <w:r>
        <w:t>Step 4 – Add an O atom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7</w:t>
      </w:r>
      <w:r>
        <w:rPr>
          <w:lang w:val="en-US"/>
        </w:rPr>
        <w:t>NH</w:t>
      </w:r>
      <w:r>
        <w:rPr>
          <w:vertAlign w:val="subscript"/>
          <w:lang w:val="en-US"/>
        </w:rPr>
        <w:t xml:space="preserve">7 </w:t>
      </w:r>
      <w:r>
        <w:rPr>
          <w:lang w:val="en-US"/>
        </w:rPr>
        <w:sym w:font="Symbol" w:char="00DE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6</w:t>
      </w:r>
      <w:r>
        <w:rPr>
          <w:lang w:val="en-US"/>
        </w:rPr>
        <w:t>NOH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</w:p>
    <w:p w:rsidR="00B17856" w:rsidRDefault="00B17856" w:rsidP="00B17856">
      <w:pPr>
        <w:ind w:left="360"/>
        <w:rPr>
          <w:lang w:val="en-US"/>
        </w:rPr>
      </w:pPr>
      <w:r>
        <w:rPr>
          <w:lang w:val="en-US"/>
        </w:rPr>
        <w:t>(2(6.5) + 2 – 3)/2 = 6</w:t>
      </w:r>
    </w:p>
    <w:p w:rsidR="00B17856" w:rsidRDefault="00B17856" w:rsidP="00B17856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467485" cy="1095375"/>
            <wp:effectExtent l="19050" t="0" r="0" b="0"/>
            <wp:docPr id="2" name="Picture 2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56" w:rsidRDefault="00B17856" w:rsidP="00B17856">
      <w:pPr>
        <w:ind w:left="360"/>
        <w:rPr>
          <w:lang w:val="en-US"/>
        </w:rPr>
      </w:pPr>
    </w:p>
    <w:p w:rsidR="00B17856" w:rsidRDefault="00B17856" w:rsidP="00B17856">
      <w:pPr>
        <w:ind w:left="360"/>
        <w:rPr>
          <w:lang w:val="en-US"/>
        </w:rPr>
      </w:pPr>
    </w:p>
    <w:p w:rsidR="00B17856" w:rsidRDefault="00B17856" w:rsidP="00B17856">
      <w:pPr>
        <w:ind w:left="360"/>
        <w:rPr>
          <w:lang w:val="en-US"/>
        </w:rPr>
      </w:pPr>
    </w:p>
    <w:p w:rsidR="00B17856" w:rsidRDefault="00B17856" w:rsidP="00B17856">
      <w:pPr>
        <w:pStyle w:val="ListParagraph"/>
        <w:rPr>
          <w:lang w:val="en-GB"/>
        </w:rPr>
      </w:pPr>
    </w:p>
    <w:p w:rsidR="00B17856" w:rsidRDefault="00B17856" w:rsidP="00B17856">
      <w:pPr>
        <w:rPr>
          <w:lang w:val="en-GB"/>
        </w:rPr>
      </w:pPr>
      <w:r>
        <w:rPr>
          <w:lang w:val="en-GB"/>
        </w:rPr>
        <w:t>1.B THE FOLLOWING LIST CLEARLY ILLUSTRATES THE IMPORTANCE OF ORGANIC COMPOUNDS :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i. Food : Carbohydrate, proteins, fats, vitamins, enzymes etc.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ii.Clothes :- Cotton, silk, wool, nylon, rayon, Dacron etc.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iii. Fuels:- Coal, wood, natural gas, petrol etc.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iv. Medicines :- Penicillin, streptomycin, chloromycetin, sulphadiazine, morphine, aspirin, iodoform,cocaine etc.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v. Explosives :- Nitroglycerine, nitrocellulose, T.N.B, T.N.T, etc.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vi.Dyes :- Indigo, malachite green, alizarin, etc.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vii. Insecticides :- D.D.T, gammexane, malathan etc.</w:t>
      </w:r>
    </w:p>
    <w:p w:rsidR="00B17856" w:rsidRDefault="00B17856" w:rsidP="00B17856">
      <w:pPr>
        <w:tabs>
          <w:tab w:val="right" w:pos="9026"/>
        </w:tabs>
        <w:rPr>
          <w:lang w:val="en-GB"/>
        </w:rPr>
      </w:pPr>
      <w:r>
        <w:rPr>
          <w:lang w:val="en-GB"/>
        </w:rPr>
        <w:lastRenderedPageBreak/>
        <w:t>viii. Household and other common articles :- Soaps, cosmetics, perfumes, detergents, paper, rubber, plastics, leather, resins, inks, paints, vanishes, photographic films etc.</w:t>
      </w:r>
      <w:r>
        <w:rPr>
          <w:lang w:val="en-GB"/>
        </w:rPr>
        <w:tab/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C.</w:t>
      </w:r>
    </w:p>
    <w:tbl>
      <w:tblPr>
        <w:tblStyle w:val="TableGrid"/>
        <w:tblW w:w="0" w:type="auto"/>
        <w:tblInd w:w="0" w:type="dxa"/>
        <w:tblLook w:val="04A0"/>
      </w:tblPr>
      <w:tblGrid>
        <w:gridCol w:w="4621"/>
        <w:gridCol w:w="4621"/>
      </w:tblGrid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Homocyclic compounds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Heterocyclic compounds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 Ring contains only one type of atoms.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 xml:space="preserve">  Ring contains at least two different types of atoms including carbon.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Have 100% carbon atoms  in their rings.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They have mainly carbon, in addition heteroatoms  such as  nitrogen, oxygen  and sulphur are found in their ring.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They are alicyclic homocyclic and aromatic homocyclic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They are alicyclic heterocyclic and aromatic heterocyclic.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Examples are; phenol, toluene, naphthalene, and anthracene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Examples are; tetrahydrofuran, piperidine,pyridine,furan,and pyrrole</w:t>
            </w:r>
          </w:p>
        </w:tc>
      </w:tr>
    </w:tbl>
    <w:p w:rsidR="00B17856" w:rsidRDefault="00B17856" w:rsidP="00B17856">
      <w:pPr>
        <w:rPr>
          <w:lang w:val="en-GB"/>
        </w:rPr>
      </w:pPr>
    </w:p>
    <w:p w:rsidR="00B17856" w:rsidRDefault="00B17856" w:rsidP="00B17856">
      <w:pPr>
        <w:rPr>
          <w:lang w:val="en-GB"/>
        </w:rPr>
      </w:pPr>
    </w:p>
    <w:p w:rsidR="00B17856" w:rsidRDefault="00B17856" w:rsidP="00B17856">
      <w:pPr>
        <w:rPr>
          <w:lang w:val="en-GB"/>
        </w:rPr>
      </w:pPr>
      <w:r>
        <w:rPr>
          <w:rFonts w:eastAsiaTheme="minorEastAsia"/>
          <w:iCs/>
          <w:lang w:val="en-GB"/>
        </w:rPr>
        <w:t xml:space="preserve">2. </w:t>
      </w:r>
      <m:oMath>
        <m:r>
          <w:rPr>
            <w:rFonts w:ascii="Cambria Math" w:hAnsi="Cambria Math"/>
            <w:lang w:val="en-GB"/>
          </w:rPr>
          <m:t xml:space="preserve"> retardation factor 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RF</m:t>
            </m:r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distance moved by substance</m:t>
            </m:r>
          </m:num>
          <m:den>
            <m:r>
              <w:rPr>
                <w:rFonts w:ascii="Cambria Math" w:hAnsi="Cambria Math"/>
                <w:lang w:val="en-GB"/>
              </w:rPr>
              <m:t>distance moved by solvent front</m:t>
            </m:r>
          </m:den>
        </m:f>
      </m:oMath>
    </w:p>
    <w:p w:rsidR="00B17856" w:rsidRDefault="00B17856" w:rsidP="00B17856">
      <w:pPr>
        <w:pStyle w:val="ListParagraph"/>
        <w:rPr>
          <w:rFonts w:eastAsiaTheme="minorEastAsia"/>
          <w:lang w:val="en-GB"/>
        </w:rPr>
      </w:pPr>
    </w:p>
    <w:p w:rsidR="00B17856" w:rsidRDefault="00B17856" w:rsidP="00B17856">
      <w:pPr>
        <w:pStyle w:val="ListParagraph"/>
        <w:rPr>
          <w:rFonts w:eastAsiaTheme="minorEastAsia"/>
          <w:lang w:val="en-GB"/>
        </w:rPr>
      </w:pPr>
    </w:p>
    <w:p w:rsidR="00B17856" w:rsidRDefault="00B17856" w:rsidP="00B17856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                                              RF</w:t>
      </w:r>
      <m:oMath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x cm</m:t>
            </m:r>
          </m:num>
          <m:den>
            <m:r>
              <w:rPr>
                <w:rFonts w:ascii="Cambria Math" w:hAnsi="Cambria Math"/>
                <w:lang w:val="en-GB"/>
              </w:rPr>
              <m:t>ycm</m:t>
            </m:r>
          </m:den>
        </m:f>
      </m:oMath>
    </w:p>
    <w:p w:rsidR="00B17856" w:rsidRDefault="00B17856" w:rsidP="00B17856">
      <w:pPr>
        <w:pStyle w:val="ListParagraph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Solvent front= 12.2cm</w:t>
      </w:r>
    </w:p>
    <w:p w:rsidR="00B17856" w:rsidRDefault="00B17856" w:rsidP="00B1785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For 2.4cm</w:t>
      </w:r>
    </w:p>
    <w:p w:rsidR="00B17856" w:rsidRDefault="00B17856" w:rsidP="00B17856">
      <w:pPr>
        <w:pStyle w:val="ListParagraph"/>
        <w:rPr>
          <w:lang w:val="en-GB"/>
        </w:rPr>
      </w:pPr>
    </w:p>
    <w:p w:rsidR="00B17856" w:rsidRDefault="00B17856" w:rsidP="00B17856">
      <w:pPr>
        <w:pStyle w:val="ListParagraph"/>
        <w:rPr>
          <w:rFonts w:eastAsiaTheme="minorEastAsia"/>
          <w:lang w:val="en-GB"/>
        </w:rPr>
      </w:pPr>
      <w:r>
        <w:rPr>
          <w:lang w:val="en-GB"/>
        </w:rPr>
        <w:t xml:space="preserve">Rf=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2.4cm</m:t>
            </m:r>
          </m:num>
          <m:den>
            <m:r>
              <w:rPr>
                <w:rFonts w:ascii="Cambria Math" w:hAnsi="Cambria Math"/>
                <w:lang w:val="en-GB"/>
              </w:rPr>
              <m:t>12.2cm</m:t>
            </m:r>
          </m:den>
        </m:f>
      </m:oMath>
      <w:r>
        <w:rPr>
          <w:rFonts w:eastAsiaTheme="minorEastAsia"/>
          <w:lang w:val="en-GB"/>
        </w:rPr>
        <w:t xml:space="preserve">  = 0.196</w:t>
      </w:r>
    </w:p>
    <w:p w:rsidR="00B17856" w:rsidRDefault="00B17856" w:rsidP="00B1785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For  5.6 cm</w:t>
      </w:r>
    </w:p>
    <w:p w:rsidR="00B17856" w:rsidRDefault="00B17856" w:rsidP="00B17856">
      <w:pPr>
        <w:pStyle w:val="ListParagraph"/>
        <w:rPr>
          <w:lang w:val="en-GB"/>
        </w:rPr>
      </w:pPr>
    </w:p>
    <w:p w:rsidR="00B17856" w:rsidRDefault="00B17856" w:rsidP="00B17856">
      <w:pPr>
        <w:pStyle w:val="ListParagraph"/>
        <w:rPr>
          <w:rFonts w:eastAsiaTheme="minorEastAsia"/>
          <w:lang w:val="en-GB"/>
        </w:rPr>
      </w:pPr>
      <w:r>
        <w:rPr>
          <w:lang w:val="en-GB"/>
        </w:rPr>
        <w:t xml:space="preserve">Rf = 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 xml:space="preserve">5.6cm </m:t>
            </m:r>
          </m:num>
          <m:den>
            <m:r>
              <w:rPr>
                <w:rFonts w:ascii="Cambria Math" w:hAnsi="Cambria Math"/>
                <w:lang w:val="en-GB"/>
              </w:rPr>
              <m:t>12.2c,</m:t>
            </m:r>
          </m:den>
        </m:f>
      </m:oMath>
      <w:r>
        <w:rPr>
          <w:rFonts w:eastAsiaTheme="minorEastAsia"/>
          <w:lang w:val="en-GB"/>
        </w:rPr>
        <w:t xml:space="preserve"> =0.459</w:t>
      </w:r>
    </w:p>
    <w:p w:rsidR="00B17856" w:rsidRDefault="00B17856" w:rsidP="00B17856">
      <w:pPr>
        <w:pStyle w:val="ListParagraph"/>
        <w:rPr>
          <w:rFonts w:eastAsiaTheme="minorEastAsia"/>
          <w:lang w:val="en-GB"/>
        </w:rPr>
      </w:pPr>
    </w:p>
    <w:p w:rsidR="00B17856" w:rsidRDefault="00B17856" w:rsidP="00B17856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m:oMath>
        <m:r>
          <w:rPr>
            <w:rFonts w:ascii="Cambria Math" w:eastAsiaTheme="minorEastAsia" w:hAnsi="Cambria Math"/>
            <w:lang w:val="en-GB"/>
          </w:rPr>
          <m:t>rf=</m:t>
        </m:r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8.9cm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12.2cm</m:t>
            </m:r>
          </m:den>
        </m:f>
      </m:oMath>
      <w:r>
        <w:rPr>
          <w:rFonts w:eastAsiaTheme="minorEastAsia"/>
          <w:lang w:val="en-GB"/>
        </w:rPr>
        <w:t xml:space="preserve"> = 0.729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B.   A is an aldehyde or ketone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 xml:space="preserve">      B is an alkene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C.2,4 Dinitrophenyl hydrazine ( red to orange solid, a substituted hydrazine) test  is  often employed to  qualitatively test of carbonyl groups associated with aldehydes and ketones</w:t>
      </w:r>
    </w:p>
    <w:p w:rsidR="00B17856" w:rsidRDefault="00B17856" w:rsidP="00B17856">
      <w:pPr>
        <w:rPr>
          <w:lang w:val="en-GB"/>
        </w:rPr>
      </w:pPr>
      <w:r>
        <w:rPr>
          <w:lang w:val="en-GB"/>
        </w:rPr>
        <w:t>D.</w:t>
      </w:r>
    </w:p>
    <w:tbl>
      <w:tblPr>
        <w:tblStyle w:val="TableGrid"/>
        <w:tblW w:w="0" w:type="auto"/>
        <w:tblInd w:w="0" w:type="dxa"/>
        <w:tblLook w:val="04A0"/>
      </w:tblPr>
      <w:tblGrid>
        <w:gridCol w:w="4621"/>
        <w:gridCol w:w="4621"/>
      </w:tblGrid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Functional group.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Examples.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Alchohols –OH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 xml:space="preserve"> Ethanol (CH3CH2OH)</w:t>
            </w:r>
          </w:p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Propanol( C3H7-OH)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Alkyl Halides( -F,-Cl,-Br)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Bromoethane ( C2H5Br)</w:t>
            </w:r>
          </w:p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Chloroethane (CH3CH2CL)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 Carboxylic acids –COOH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Ethanoic acid ( C2H5COOH)</w:t>
            </w:r>
          </w:p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Petanoic acid (C5H11COOH)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Alkane  -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Methane (CH4)</w:t>
            </w:r>
          </w:p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Ethane(C2H6)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 Alkene =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Ethene(C2H4)</w:t>
            </w:r>
          </w:p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Butene(C4H8)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–NH2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Methylamine (CH3NH2)</w:t>
            </w:r>
          </w:p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Ethylamine(c2h5NH2)</w:t>
            </w:r>
          </w:p>
        </w:tc>
      </w:tr>
      <w:tr w:rsidR="00B17856" w:rsidTr="00B1785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 w:rsidP="0053015A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 Ethers –O-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Dimethyl ether (CH3OCH3)</w:t>
            </w:r>
          </w:p>
          <w:p w:rsidR="00B17856" w:rsidRDefault="00B17856">
            <w:pPr>
              <w:rPr>
                <w:lang w:val="en-GB"/>
              </w:rPr>
            </w:pPr>
            <w:r>
              <w:rPr>
                <w:lang w:val="en-GB"/>
              </w:rPr>
              <w:t>Diethyl ether  (H3CH2COCH2CH3)</w:t>
            </w:r>
          </w:p>
        </w:tc>
      </w:tr>
    </w:tbl>
    <w:p w:rsidR="00B17856" w:rsidRDefault="00B17856" w:rsidP="00B17856">
      <w:pPr>
        <w:rPr>
          <w:lang w:val="en-GB"/>
        </w:rPr>
      </w:pPr>
    </w:p>
    <w:p w:rsidR="00B17856" w:rsidRDefault="00B17856" w:rsidP="00B17856">
      <w:pPr>
        <w:rPr>
          <w:lang w:val="en-GB"/>
        </w:rPr>
      </w:pPr>
    </w:p>
    <w:p w:rsidR="00C6737F" w:rsidRDefault="00C6737F"/>
    <w:sectPr w:rsidR="00C6737F" w:rsidSect="00C6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A58"/>
    <w:multiLevelType w:val="hybridMultilevel"/>
    <w:tmpl w:val="1C787DF2"/>
    <w:lvl w:ilvl="0" w:tplc="046A0019">
      <w:start w:val="1"/>
      <w:numFmt w:val="lowerLetter"/>
      <w:lvlText w:val="%1."/>
      <w:lvlJc w:val="left"/>
      <w:pPr>
        <w:ind w:left="720" w:hanging="360"/>
      </w:pPr>
    </w:lvl>
    <w:lvl w:ilvl="1" w:tplc="046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D0329"/>
    <w:multiLevelType w:val="hybridMultilevel"/>
    <w:tmpl w:val="880228D4"/>
    <w:lvl w:ilvl="0" w:tplc="BC1E7DF4">
      <w:start w:val="1"/>
      <w:numFmt w:val="decimal"/>
      <w:lvlText w:val="%1."/>
      <w:lvlJc w:val="left"/>
      <w:pPr>
        <w:ind w:left="1350" w:hanging="360"/>
      </w:pPr>
    </w:lvl>
    <w:lvl w:ilvl="1" w:tplc="046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94E29"/>
    <w:multiLevelType w:val="hybridMultilevel"/>
    <w:tmpl w:val="7494D75E"/>
    <w:lvl w:ilvl="0" w:tplc="046A000F">
      <w:start w:val="1"/>
      <w:numFmt w:val="decimal"/>
      <w:lvlText w:val="%1."/>
      <w:lvlJc w:val="left"/>
      <w:pPr>
        <w:ind w:left="720" w:hanging="360"/>
      </w:pPr>
    </w:lvl>
    <w:lvl w:ilvl="1" w:tplc="046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74BA8"/>
    <w:multiLevelType w:val="hybridMultilevel"/>
    <w:tmpl w:val="235247EC"/>
    <w:lvl w:ilvl="0" w:tplc="046A000F">
      <w:start w:val="1"/>
      <w:numFmt w:val="decimal"/>
      <w:lvlText w:val="%1."/>
      <w:lvlJc w:val="left"/>
      <w:pPr>
        <w:ind w:left="720" w:hanging="360"/>
      </w:pPr>
    </w:lvl>
    <w:lvl w:ilvl="1" w:tplc="046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7856"/>
    <w:rsid w:val="00B17856"/>
    <w:rsid w:val="00C6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6"/>
    <w:rPr>
      <w:lang w:val="yo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56"/>
    <w:pPr>
      <w:ind w:left="720"/>
      <w:contextualSpacing/>
    </w:pPr>
  </w:style>
  <w:style w:type="table" w:styleId="TableGrid">
    <w:name w:val="Table Grid"/>
    <w:basedOn w:val="TableNormal"/>
    <w:uiPriority w:val="59"/>
    <w:rsid w:val="00B17856"/>
    <w:pPr>
      <w:spacing w:after="0" w:line="240" w:lineRule="auto"/>
    </w:pPr>
    <w:rPr>
      <w:lang w:val="yo-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56"/>
    <w:rPr>
      <w:rFonts w:ascii="Tahoma" w:hAnsi="Tahoma" w:cs="Tahoma"/>
      <w:sz w:val="16"/>
      <w:szCs w:val="16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2018-04-09T21:31:00Z</dcterms:created>
  <dcterms:modified xsi:type="dcterms:W3CDTF">2018-04-09T21:32:00Z</dcterms:modified>
</cp:coreProperties>
</file>