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before="100" w:beforeAutospacing="true" w:after="100" w:afterAutospacing="true" w:lineRule="auto" w:line="240"/>
        <w:rPr>
          <w:rFonts w:ascii="Arial" w:cs="Arial" w:eastAsia="Times New Roman" w:hAnsi="Arial"/>
          <w:b/>
          <w:color w:val="000000"/>
          <w:sz w:val="28"/>
          <w:szCs w:val="28"/>
        </w:rPr>
      </w:pPr>
      <w:r>
        <w:rPr>
          <w:rFonts w:ascii="Arial" w:cs="Arial" w:eastAsia="Times New Roman" w:hAnsi="Arial"/>
          <w:b/>
          <w:color w:val="000000"/>
          <w:sz w:val="28"/>
          <w:szCs w:val="28"/>
        </w:rPr>
        <w:t>Name:</w:t>
      </w:r>
      <w:r>
        <w:rPr>
          <w:rFonts w:ascii="Arial" w:cs="Arial" w:eastAsia="Times New Roman" w:hAnsi="Arial"/>
          <w:b/>
          <w:color w:val="000000"/>
          <w:sz w:val="28"/>
          <w:szCs w:val="28"/>
        </w:rPr>
        <w:t xml:space="preserve"> Ebitonmor Ayaeyerin</w:t>
      </w:r>
    </w:p>
    <w:p>
      <w:pPr>
        <w:pStyle w:val="style0"/>
        <w:spacing w:before="100" w:beforeAutospacing="true" w:after="100" w:afterAutospacing="true" w:lineRule="auto" w:line="240"/>
        <w:rPr>
          <w:rFonts w:ascii="Arial" w:cs="Arial" w:eastAsia="Times New Roman" w:hAnsi="Arial"/>
          <w:b/>
          <w:color w:val="000000"/>
          <w:sz w:val="28"/>
          <w:szCs w:val="28"/>
        </w:rPr>
      </w:pPr>
      <w:r>
        <w:rPr>
          <w:rFonts w:ascii="Arial" w:cs="Arial" w:eastAsia="Times New Roman" w:hAnsi="Arial"/>
          <w:b/>
          <w:color w:val="000000"/>
          <w:sz w:val="28"/>
          <w:szCs w:val="28"/>
        </w:rPr>
        <w:t>Matric:</w:t>
      </w:r>
      <w:r>
        <w:rPr>
          <w:rFonts w:ascii="Arial" w:cs="Arial" w:eastAsia="Times New Roman" w:hAnsi="Arial"/>
          <w:b/>
          <w:color w:val="000000"/>
          <w:sz w:val="28"/>
          <w:szCs w:val="28"/>
        </w:rPr>
        <w:t xml:space="preserve"> 15/SMS03/007</w:t>
      </w:r>
    </w:p>
    <w:p>
      <w:pPr>
        <w:pStyle w:val="style0"/>
        <w:spacing w:before="100" w:beforeAutospacing="true" w:after="100" w:afterAutospacing="true" w:lineRule="auto" w:line="240"/>
        <w:rPr>
          <w:rFonts w:ascii="Arial" w:cs="Arial" w:eastAsia="Times New Roman" w:hAnsi="Arial"/>
          <w:b/>
          <w:color w:val="000000"/>
          <w:sz w:val="28"/>
          <w:szCs w:val="28"/>
        </w:rPr>
      </w:pPr>
      <w:r>
        <w:rPr>
          <w:rFonts w:ascii="Arial" w:cs="Arial" w:eastAsia="Times New Roman" w:hAnsi="Arial"/>
          <w:b/>
          <w:color w:val="000000"/>
          <w:sz w:val="28"/>
          <w:szCs w:val="28"/>
        </w:rPr>
        <w:t>Department:</w:t>
      </w:r>
      <w:r>
        <w:rPr>
          <w:rFonts w:ascii="Arial" w:cs="Arial" w:eastAsia="Times New Roman" w:hAnsi="Arial"/>
          <w:b/>
          <w:color w:val="000000"/>
          <w:sz w:val="28"/>
          <w:szCs w:val="28"/>
        </w:rPr>
        <w:t xml:space="preserve"> Business administration</w:t>
      </w:r>
    </w:p>
    <w:p>
      <w:pPr>
        <w:pStyle w:val="style0"/>
        <w:spacing w:before="100" w:beforeAutospacing="true" w:after="100" w:afterAutospacing="true" w:lineRule="auto" w:line="240"/>
        <w:rPr>
          <w:rFonts w:ascii="Arial" w:cs="Arial" w:eastAsia="Times New Roman" w:hAnsi="Arial"/>
          <w:b/>
          <w:color w:val="000000"/>
          <w:sz w:val="28"/>
          <w:szCs w:val="28"/>
        </w:rPr>
      </w:pPr>
      <w:r>
        <w:rPr>
          <w:rFonts w:ascii="Arial" w:cs="Arial" w:eastAsia="Times New Roman" w:hAnsi="Arial"/>
          <w:b/>
          <w:color w:val="000000"/>
          <w:sz w:val="28"/>
          <w:szCs w:val="28"/>
        </w:rPr>
        <w:t>Course</w:t>
      </w:r>
      <w:r>
        <w:rPr>
          <w:rFonts w:ascii="Arial" w:cs="Arial" w:eastAsia="Times New Roman" w:hAnsi="Arial"/>
          <w:b/>
          <w:color w:val="000000"/>
          <w:sz w:val="28"/>
          <w:szCs w:val="28"/>
        </w:rPr>
        <w:t xml:space="preserve"> code</w:t>
      </w:r>
      <w:r>
        <w:rPr>
          <w:rFonts w:ascii="Arial" w:cs="Arial" w:eastAsia="Times New Roman" w:hAnsi="Arial"/>
          <w:b/>
          <w:color w:val="000000"/>
          <w:sz w:val="28"/>
          <w:szCs w:val="28"/>
        </w:rPr>
        <w:t>:</w:t>
      </w:r>
      <w:r>
        <w:rPr>
          <w:rFonts w:ascii="Arial" w:cs="Arial" w:eastAsia="Times New Roman" w:hAnsi="Arial"/>
          <w:b/>
          <w:color w:val="000000"/>
          <w:sz w:val="28"/>
          <w:szCs w:val="28"/>
        </w:rPr>
        <w:t xml:space="preserve"> </w:t>
      </w:r>
      <w:r>
        <w:rPr>
          <w:rFonts w:ascii="Arial" w:cs="Arial" w:eastAsia="Times New Roman" w:hAnsi="Arial"/>
          <w:b/>
          <w:color w:val="000000"/>
          <w:sz w:val="28"/>
          <w:szCs w:val="28"/>
        </w:rPr>
        <w:t>EMS 302</w:t>
      </w:r>
    </w:p>
    <w:p>
      <w:pPr>
        <w:pStyle w:val="style0"/>
        <w:spacing w:before="100" w:beforeAutospacing="true" w:after="100" w:afterAutospacing="true" w:lineRule="auto" w:line="240"/>
        <w:rPr>
          <w:rFonts w:ascii="Arial" w:cs="Arial" w:eastAsia="Times New Roman" w:hAnsi="Arial"/>
          <w:b/>
          <w:color w:val="000000"/>
          <w:sz w:val="28"/>
          <w:szCs w:val="28"/>
        </w:rPr>
      </w:pPr>
      <w:r>
        <w:rPr>
          <w:rFonts w:ascii="Arial" w:cs="Arial" w:eastAsia="Times New Roman" w:hAnsi="Arial"/>
          <w:b/>
          <w:color w:val="000000"/>
          <w:sz w:val="28"/>
          <w:szCs w:val="28"/>
        </w:rPr>
        <w:t>1.</w:t>
      </w:r>
      <w:r>
        <w:rPr>
          <w:rFonts w:ascii="Arial" w:cs="Arial" w:eastAsia="Times New Roman" w:hAnsi="Arial"/>
          <w:b/>
          <w:color w:val="000000"/>
          <w:sz w:val="28"/>
          <w:szCs w:val="28"/>
        </w:rPr>
        <w:t>Question</w:t>
      </w:r>
      <w:r>
        <w:rPr>
          <w:rFonts w:ascii="Arial" w:cs="Arial" w:eastAsia="Times New Roman" w:hAnsi="Arial"/>
          <w:b/>
          <w:color w:val="000000"/>
          <w:sz w:val="28"/>
          <w:szCs w:val="28"/>
        </w:rPr>
        <w:t xml:space="preserve">:  </w:t>
      </w:r>
      <w:r>
        <w:rPr>
          <w:rFonts w:ascii="Arial" w:cs="Arial" w:eastAsia="Times New Roman" w:hAnsi="Arial"/>
          <w:b/>
          <w:color w:val="000000"/>
          <w:sz w:val="28"/>
          <w:szCs w:val="28"/>
        </w:rPr>
        <w:t xml:space="preserve">What is </w:t>
      </w:r>
      <w:r>
        <w:rPr>
          <w:rFonts w:ascii="Arial" w:cs="Arial" w:eastAsia="Times New Roman" w:hAnsi="Arial"/>
          <w:b/>
          <w:color w:val="000000"/>
          <w:sz w:val="28"/>
          <w:szCs w:val="28"/>
        </w:rPr>
        <w:t>e</w:t>
      </w:r>
      <w:r>
        <w:rPr>
          <w:rFonts w:ascii="Arial" w:cs="Arial" w:eastAsia="Times New Roman" w:hAnsi="Arial"/>
          <w:b/>
          <w:color w:val="000000"/>
          <w:sz w:val="28"/>
          <w:szCs w:val="28"/>
        </w:rPr>
        <w:t>-</w:t>
      </w:r>
      <w:r>
        <w:rPr>
          <w:rFonts w:ascii="Arial" w:cs="Arial" w:eastAsia="Times New Roman" w:hAnsi="Arial"/>
          <w:b/>
          <w:color w:val="000000"/>
          <w:sz w:val="28"/>
          <w:szCs w:val="28"/>
        </w:rPr>
        <w:t>c</w:t>
      </w:r>
      <w:r>
        <w:rPr>
          <w:rFonts w:ascii="Arial" w:cs="Arial" w:eastAsia="Times New Roman" w:hAnsi="Arial"/>
          <w:b/>
          <w:color w:val="000000"/>
          <w:sz w:val="28"/>
          <w:szCs w:val="28"/>
        </w:rPr>
        <w:t>ommerce</w:t>
      </w:r>
      <w:r>
        <w:rPr>
          <w:rFonts w:ascii="Arial" w:cs="Arial" w:eastAsia="Times New Roman" w:hAnsi="Arial"/>
          <w:b/>
          <w:color w:val="000000"/>
          <w:sz w:val="28"/>
          <w:szCs w:val="28"/>
        </w:rPr>
        <w:t xml:space="preserve"> and </w:t>
      </w:r>
      <w:r>
        <w:rPr>
          <w:rFonts w:ascii="Arial" w:cs="Arial" w:eastAsia="Times New Roman" w:hAnsi="Arial"/>
          <w:b/>
          <w:color w:val="000000"/>
          <w:sz w:val="28"/>
          <w:szCs w:val="28"/>
        </w:rPr>
        <w:t xml:space="preserve">explain B2B, B2C </w:t>
      </w:r>
      <w:r>
        <w:rPr>
          <w:rFonts w:ascii="Arial" w:cs="Arial" w:eastAsia="Times New Roman" w:hAnsi="Arial"/>
          <w:b/>
          <w:color w:val="000000"/>
          <w:sz w:val="28"/>
          <w:szCs w:val="28"/>
        </w:rPr>
        <w:t xml:space="preserve">, </w:t>
      </w:r>
      <w:r>
        <w:rPr>
          <w:rFonts w:ascii="Arial" w:cs="Arial" w:eastAsia="Times New Roman" w:hAnsi="Arial"/>
          <w:b/>
          <w:color w:val="000000"/>
          <w:sz w:val="28"/>
          <w:szCs w:val="28"/>
        </w:rPr>
        <w:t>C</w:t>
      </w:r>
      <w:r>
        <w:rPr>
          <w:rFonts w:ascii="Arial" w:cs="Arial" w:eastAsia="Times New Roman" w:hAnsi="Arial"/>
          <w:b/>
          <w:color w:val="000000"/>
          <w:sz w:val="28"/>
          <w:szCs w:val="28"/>
        </w:rPr>
        <w:t>2C</w:t>
      </w:r>
      <w:r>
        <w:rPr>
          <w:rFonts w:ascii="Arial" w:cs="Arial" w:eastAsia="Times New Roman" w:hAnsi="Arial"/>
          <w:b/>
          <w:color w:val="000000"/>
          <w:sz w:val="28"/>
          <w:szCs w:val="28"/>
        </w:rPr>
        <w:t xml:space="preserve"> </w:t>
      </w:r>
      <w:r>
        <w:rPr>
          <w:rFonts w:ascii="Arial" w:cs="Arial" w:eastAsia="Times New Roman" w:hAnsi="Arial"/>
          <w:b/>
          <w:color w:val="000000"/>
          <w:sz w:val="28"/>
          <w:szCs w:val="28"/>
        </w:rPr>
        <w:t>with their benefits of e</w:t>
      </w:r>
      <w:r>
        <w:rPr>
          <w:rFonts w:ascii="Arial" w:cs="Arial" w:eastAsia="Times New Roman" w:hAnsi="Arial"/>
          <w:b/>
          <w:color w:val="000000"/>
          <w:sz w:val="28"/>
          <w:szCs w:val="28"/>
        </w:rPr>
        <w:t>-</w:t>
      </w:r>
      <w:r>
        <w:rPr>
          <w:rFonts w:ascii="Arial" w:cs="Arial" w:eastAsia="Times New Roman" w:hAnsi="Arial"/>
          <w:b/>
          <w:color w:val="000000"/>
          <w:sz w:val="28"/>
          <w:szCs w:val="28"/>
        </w:rPr>
        <w:t>commerce?</w:t>
      </w:r>
    </w:p>
    <w:p>
      <w:pPr>
        <w:pStyle w:val="style0"/>
        <w:spacing w:before="100" w:beforeAutospacing="true" w:after="100" w:afterAutospacing="true" w:lineRule="auto" w:line="240"/>
        <w:rPr>
          <w:rFonts w:ascii="Arial" w:cs="Arial" w:eastAsia="Times New Roman" w:hAnsi="Arial"/>
          <w:color w:val="000000"/>
          <w:sz w:val="24"/>
          <w:szCs w:val="24"/>
        </w:rPr>
      </w:pPr>
      <w:r>
        <w:rPr>
          <w:rFonts w:ascii="Arial" w:cs="Arial" w:eastAsia="Times New Roman" w:hAnsi="Arial"/>
          <w:color w:val="000000"/>
          <w:sz w:val="24"/>
          <w:szCs w:val="24"/>
        </w:rPr>
        <w:t>Electronic commerce (ecommerce) is a type of </w:t>
      </w:r>
      <w:r>
        <w:rPr/>
        <w:fldChar w:fldCharType="begin"/>
      </w:r>
      <w:r>
        <w:instrText xml:space="preserve"> HYPERLINK </w:instrText>
      </w:r>
      <w:r>
        <w:instrText>"</w:instrText>
      </w:r>
      <w:r>
        <w:instrText>https://www.investopedia.com/terms/b/businessmodel.asp</w:instrText>
      </w:r>
      <w:r>
        <w:instrText>"</w:instrText>
      </w:r>
      <w:r>
        <w:instrText xml:space="preserve"> </w:instrText>
      </w:r>
      <w:r>
        <w:rPr/>
        <w:fldChar w:fldCharType="separate"/>
      </w:r>
      <w:r>
        <w:rPr>
          <w:rFonts w:ascii="Arial" w:cs="Arial" w:eastAsia="Times New Roman" w:hAnsi="Arial"/>
          <w:color w:val="005b9d"/>
          <w:sz w:val="24"/>
          <w:szCs w:val="24"/>
        </w:rPr>
        <w:t>business model</w:t>
      </w:r>
      <w:r>
        <w:rPr/>
        <w:fldChar w:fldCharType="end"/>
      </w:r>
      <w:r>
        <w:rPr>
          <w:rFonts w:ascii="Arial" w:cs="Arial" w:eastAsia="Times New Roman" w:hAnsi="Arial"/>
          <w:color w:val="000000"/>
          <w:sz w:val="24"/>
          <w:szCs w:val="24"/>
        </w:rPr>
        <w:t>, or segment of a larger business model, that enables a firm or individual to conduct business over an electronic network, typically the internet. Electronic commerce operates in all four of the major market segments: </w:t>
      </w:r>
      <w:r>
        <w:rPr/>
        <w:fldChar w:fldCharType="begin"/>
      </w:r>
      <w:r>
        <w:instrText xml:space="preserve"> HYPERLINK </w:instrText>
      </w:r>
      <w:r>
        <w:instrText>"</w:instrText>
      </w:r>
      <w:r>
        <w:instrText>https://www.investopedia.com/terms/b/btob.asp</w:instrText>
      </w:r>
      <w:r>
        <w:instrText>"</w:instrText>
      </w:r>
      <w:r>
        <w:instrText xml:space="preserve"> </w:instrText>
      </w:r>
      <w:r>
        <w:rPr/>
        <w:fldChar w:fldCharType="separate"/>
      </w:r>
      <w:r>
        <w:rPr>
          <w:rFonts w:ascii="Arial" w:cs="Arial" w:eastAsia="Times New Roman" w:hAnsi="Arial"/>
          <w:color w:val="005b9d"/>
          <w:sz w:val="24"/>
          <w:szCs w:val="24"/>
        </w:rPr>
        <w:t>business to business</w:t>
      </w:r>
      <w:r>
        <w:rPr/>
        <w:fldChar w:fldCharType="end"/>
      </w:r>
      <w:r>
        <w:rPr>
          <w:rFonts w:ascii="Arial" w:cs="Arial" w:eastAsia="Times New Roman" w:hAnsi="Arial"/>
          <w:color w:val="000000"/>
          <w:sz w:val="24"/>
          <w:szCs w:val="24"/>
        </w:rPr>
        <w:t>, </w:t>
      </w:r>
      <w:r>
        <w:rPr/>
        <w:fldChar w:fldCharType="begin"/>
      </w:r>
      <w:r>
        <w:instrText xml:space="preserve"> HYPERLINK </w:instrText>
      </w:r>
      <w:r>
        <w:instrText>"</w:instrText>
      </w:r>
      <w:r>
        <w:instrText>https://www.investopedia.com/terms/b/btoc.asp</w:instrText>
      </w:r>
      <w:r>
        <w:instrText>"</w:instrText>
      </w:r>
      <w:r>
        <w:instrText xml:space="preserve"> </w:instrText>
      </w:r>
      <w:r>
        <w:rPr/>
        <w:fldChar w:fldCharType="separate"/>
      </w:r>
      <w:r>
        <w:rPr>
          <w:rFonts w:ascii="Arial" w:cs="Arial" w:eastAsia="Times New Roman" w:hAnsi="Arial"/>
          <w:color w:val="005b9d"/>
          <w:sz w:val="24"/>
          <w:szCs w:val="24"/>
        </w:rPr>
        <w:t>business to consumer</w:t>
      </w:r>
      <w:r>
        <w:rPr/>
        <w:fldChar w:fldCharType="end"/>
      </w:r>
      <w:r>
        <w:rPr>
          <w:rFonts w:ascii="Arial" w:cs="Arial" w:eastAsia="Times New Roman" w:hAnsi="Arial"/>
          <w:color w:val="000000"/>
          <w:sz w:val="24"/>
          <w:szCs w:val="24"/>
        </w:rPr>
        <w:t>, consumer to consumer and consumer to business. It can be thought of as a more advanced form of mail-order purchasing through a catalog. Almost any product or service can be offered via ecommerce, from books and music to financial services and plane tickets</w:t>
      </w:r>
      <w:r>
        <w:rPr>
          <w:rFonts w:ascii="Arial" w:cs="Arial" w:eastAsia="Times New Roman" w:hAnsi="Arial"/>
          <w:color w:val="000000"/>
          <w:sz w:val="24"/>
          <w:szCs w:val="24"/>
        </w:rPr>
        <w:t>.</w:t>
      </w:r>
    </w:p>
    <w:p>
      <w:pPr>
        <w:pStyle w:val="style0"/>
        <w:spacing w:before="100" w:beforeAutospacing="true" w:after="100" w:afterAutospacing="true" w:lineRule="auto" w:line="240"/>
        <w:rPr>
          <w:rFonts w:ascii="Arial" w:cs="Arial" w:eastAsia="Times New Roman" w:hAnsi="Arial"/>
          <w:color w:val="000000"/>
          <w:sz w:val="24"/>
          <w:szCs w:val="24"/>
        </w:rPr>
      </w:pPr>
      <w:r>
        <w:rPr>
          <w:rFonts w:ascii="Arial" w:cs="Arial" w:eastAsia="Times New Roman" w:hAnsi="Arial"/>
          <w:color w:val="000000"/>
          <w:sz w:val="24"/>
          <w:szCs w:val="24"/>
        </w:rPr>
        <w:t>The</w:t>
      </w:r>
      <w:r>
        <w:rPr>
          <w:rFonts w:ascii="Arial" w:cs="Arial" w:eastAsia="Times New Roman" w:hAnsi="Arial"/>
          <w:color w:val="000000"/>
          <w:sz w:val="24"/>
          <w:szCs w:val="24"/>
        </w:rPr>
        <w:t>i</w:t>
      </w:r>
      <w:r>
        <w:rPr>
          <w:rFonts w:ascii="Arial" w:cs="Arial" w:eastAsia="Times New Roman" w:hAnsi="Arial"/>
          <w:color w:val="000000"/>
          <w:sz w:val="24"/>
          <w:szCs w:val="24"/>
        </w:rPr>
        <w:t xml:space="preserve"> following types of e-commerce B2B, B2C, C2C, and their benefit as explain below.</w:t>
      </w:r>
    </w:p>
    <w:p>
      <w:pPr>
        <w:pStyle w:val="style94"/>
        <w:shd w:val="clear" w:color="auto" w:fill="ffffff"/>
        <w:spacing w:before="120" w:beforeAutospacing="false" w:after="120" w:afterAutospacing="false"/>
        <w:rPr>
          <w:rFonts w:ascii="Arial" w:cs="Arial" w:hAnsi="Arial"/>
          <w:color w:val="222222"/>
        </w:rPr>
      </w:pPr>
      <w:r>
        <w:rPr>
          <w:rFonts w:ascii="Arial" w:cs="Arial" w:hAnsi="Arial"/>
          <w:b/>
          <w:color w:val="000000"/>
          <w:sz w:val="28"/>
          <w:szCs w:val="28"/>
        </w:rPr>
        <w:t>i</w:t>
      </w:r>
      <w:r>
        <w:rPr>
          <w:rFonts w:ascii="Arial" w:cs="Arial" w:hAnsi="Arial"/>
          <w:b/>
          <w:color w:val="000000"/>
          <w:sz w:val="28"/>
          <w:szCs w:val="28"/>
        </w:rPr>
        <w:t xml:space="preserve">. </w:t>
      </w:r>
      <w:r>
        <w:rPr>
          <w:rFonts w:ascii="Arial" w:cs="Arial" w:hAnsi="Arial"/>
          <w:b/>
          <w:color w:val="000000"/>
          <w:sz w:val="28"/>
          <w:szCs w:val="28"/>
        </w:rPr>
        <w:t>B2B e-commerce</w:t>
      </w:r>
      <w:r>
        <w:rPr>
          <w:rFonts w:ascii="Arial" w:cs="Arial" w:hAnsi="Arial"/>
          <w:color w:val="000000"/>
        </w:rPr>
        <w:t xml:space="preserve">: </w:t>
      </w:r>
      <w:r>
        <w:t xml:space="preserve"> </w:t>
      </w:r>
      <w:r>
        <w:rPr>
          <w:rFonts w:ascii="Arial" w:cs="Arial" w:hAnsi="Arial"/>
          <w:color w:val="222222"/>
        </w:rPr>
        <w:t>B2B e-commerce is simply defined as e-commerce between companies. This is the type of e-commerce that deals with relationships between and among businesses. About 80% of e-commerce is of this type, and most experts predict that B2B e-commerce will continue to grow faster than the B2C segment. The B2B market has two primary components: e-</w:t>
      </w:r>
      <w:r>
        <w:rPr>
          <w:rFonts w:ascii="Arial" w:cs="Arial" w:hAnsi="Arial"/>
          <w:color w:val="222222"/>
        </w:rPr>
        <w:t>frastructure</w:t>
      </w:r>
      <w:r>
        <w:rPr>
          <w:rFonts w:ascii="Arial" w:cs="Arial" w:hAnsi="Arial"/>
          <w:color w:val="222222"/>
        </w:rPr>
        <w:t xml:space="preserve"> and e-markets. E-</w:t>
      </w:r>
      <w:r>
        <w:rPr>
          <w:rFonts w:ascii="Arial" w:cs="Arial" w:hAnsi="Arial"/>
          <w:color w:val="222222"/>
        </w:rPr>
        <w:t>frastructure</w:t>
      </w:r>
      <w:r>
        <w:rPr>
          <w:rFonts w:ascii="Arial" w:cs="Arial" w:hAnsi="Arial"/>
          <w:color w:val="222222"/>
        </w:rPr>
        <w:t xml:space="preserve"> is the architecture of B2B, primarily consisting of the following:</w:t>
      </w:r>
    </w:p>
    <w:p>
      <w:pPr>
        <w:pStyle w:val="style0"/>
        <w:numPr>
          <w:ilvl w:val="0"/>
          <w:numId w:val="1"/>
        </w:numPr>
        <w:shd w:val="clear" w:color="auto" w:fill="ffffff"/>
        <w:spacing w:before="100" w:beforeAutospacing="true" w:after="24" w:lineRule="auto" w:line="240"/>
        <w:ind w:left="384"/>
        <w:rPr>
          <w:rFonts w:ascii="Arial" w:cs="Arial" w:eastAsia="Times New Roman" w:hAnsi="Arial"/>
          <w:color w:val="222222"/>
          <w:sz w:val="24"/>
          <w:szCs w:val="24"/>
        </w:rPr>
      </w:pPr>
      <w:r>
        <w:rPr>
          <w:rFonts w:ascii="Arial" w:cs="Arial" w:eastAsia="Times New Roman" w:hAnsi="Arial"/>
          <w:color w:val="222222"/>
          <w:sz w:val="24"/>
          <w:szCs w:val="24"/>
        </w:rPr>
        <w:t xml:space="preserve">logistics - transportation, warehousing </w:t>
      </w:r>
      <w:r>
        <w:rPr>
          <w:rFonts w:ascii="Arial" w:cs="Arial" w:eastAsia="Times New Roman" w:hAnsi="Arial"/>
          <w:color w:val="222222"/>
          <w:sz w:val="24"/>
          <w:szCs w:val="24"/>
        </w:rPr>
        <w:t>and distribution (e.g., Procter and Gamble);</w:t>
      </w:r>
    </w:p>
    <w:p>
      <w:pPr>
        <w:pStyle w:val="style0"/>
        <w:numPr>
          <w:ilvl w:val="0"/>
          <w:numId w:val="2"/>
        </w:numPr>
        <w:shd w:val="clear" w:color="auto" w:fill="ffffff"/>
        <w:spacing w:before="100" w:beforeAutospacing="true" w:after="24" w:lineRule="auto" w:line="240"/>
        <w:ind w:left="384"/>
        <w:rPr>
          <w:rFonts w:ascii="Arial" w:cs="Arial" w:eastAsia="Times New Roman" w:hAnsi="Arial"/>
          <w:color w:val="222222"/>
          <w:sz w:val="24"/>
          <w:szCs w:val="24"/>
        </w:rPr>
      </w:pPr>
      <w:r>
        <w:rPr>
          <w:rFonts w:ascii="Arial" w:cs="Arial" w:eastAsia="Times New Roman" w:hAnsi="Arial"/>
          <w:color w:val="222222"/>
          <w:sz w:val="24"/>
          <w:szCs w:val="24"/>
        </w:rPr>
        <w:t xml:space="preserve">application service providers - deployment, hosting and management of packaged software from a central facility (e.g., Oracle and </w:t>
      </w:r>
      <w:r>
        <w:rPr>
          <w:rFonts w:ascii="Arial" w:cs="Arial" w:eastAsia="Times New Roman" w:hAnsi="Arial"/>
          <w:color w:val="222222"/>
          <w:sz w:val="24"/>
          <w:szCs w:val="24"/>
        </w:rPr>
        <w:t>Linkshare</w:t>
      </w:r>
      <w:r>
        <w:rPr>
          <w:rFonts w:ascii="Arial" w:cs="Arial" w:eastAsia="Times New Roman" w:hAnsi="Arial"/>
          <w:color w:val="222222"/>
          <w:sz w:val="24"/>
          <w:szCs w:val="24"/>
        </w:rPr>
        <w:t>);</w:t>
      </w:r>
    </w:p>
    <w:p>
      <w:pPr>
        <w:pStyle w:val="style0"/>
        <w:numPr>
          <w:ilvl w:val="0"/>
          <w:numId w:val="3"/>
        </w:numPr>
        <w:shd w:val="clear" w:color="auto" w:fill="ffffff"/>
        <w:spacing w:before="100" w:beforeAutospacing="true" w:after="24" w:lineRule="auto" w:line="240"/>
        <w:ind w:left="384"/>
        <w:rPr>
          <w:rFonts w:ascii="Arial" w:cs="Arial" w:eastAsia="Times New Roman" w:hAnsi="Arial"/>
          <w:color w:val="222222"/>
          <w:sz w:val="24"/>
          <w:szCs w:val="24"/>
        </w:rPr>
      </w:pPr>
      <w:r>
        <w:rPr>
          <w:rFonts w:ascii="Arial" w:cs="Arial" w:eastAsia="Times New Roman" w:hAnsi="Arial"/>
          <w:color w:val="222222"/>
          <w:sz w:val="24"/>
          <w:szCs w:val="24"/>
        </w:rPr>
        <w:t xml:space="preserve">outsourcing of functions in the process of e-commerce, such as Web-hosting, security and customer care solutions (e.g., outsourcing providers such as </w:t>
      </w:r>
      <w:r>
        <w:rPr>
          <w:rFonts w:ascii="Arial" w:cs="Arial" w:eastAsia="Times New Roman" w:hAnsi="Arial"/>
          <w:color w:val="222222"/>
          <w:sz w:val="24"/>
          <w:szCs w:val="24"/>
        </w:rPr>
        <w:t>eShare</w:t>
      </w:r>
      <w:r>
        <w:rPr>
          <w:rFonts w:ascii="Arial" w:cs="Arial" w:eastAsia="Times New Roman" w:hAnsi="Arial"/>
          <w:color w:val="222222"/>
          <w:sz w:val="24"/>
          <w:szCs w:val="24"/>
        </w:rPr>
        <w:t xml:space="preserve">, </w:t>
      </w:r>
      <w:r>
        <w:rPr>
          <w:rFonts w:ascii="Arial" w:cs="Arial" w:eastAsia="Times New Roman" w:hAnsi="Arial"/>
          <w:color w:val="222222"/>
          <w:sz w:val="24"/>
          <w:szCs w:val="24"/>
        </w:rPr>
        <w:t>NetSales</w:t>
      </w:r>
      <w:r>
        <w:rPr>
          <w:rFonts w:ascii="Arial" w:cs="Arial" w:eastAsia="Times New Roman" w:hAnsi="Arial"/>
          <w:color w:val="222222"/>
          <w:sz w:val="24"/>
          <w:szCs w:val="24"/>
        </w:rPr>
        <w:t xml:space="preserve">, </w:t>
      </w:r>
      <w:r>
        <w:rPr>
          <w:rFonts w:ascii="Arial" w:cs="Arial" w:eastAsia="Times New Roman" w:hAnsi="Arial"/>
          <w:color w:val="222222"/>
          <w:sz w:val="24"/>
          <w:szCs w:val="24"/>
        </w:rPr>
        <w:t>iXL</w:t>
      </w:r>
      <w:r>
        <w:rPr>
          <w:rFonts w:ascii="Arial" w:cs="Arial" w:eastAsia="Times New Roman" w:hAnsi="Arial"/>
          <w:color w:val="222222"/>
          <w:sz w:val="24"/>
          <w:szCs w:val="24"/>
        </w:rPr>
        <w:t xml:space="preserve"> Enterprises and Universal Access);</w:t>
      </w:r>
    </w:p>
    <w:p>
      <w:pPr>
        <w:pStyle w:val="style0"/>
        <w:numPr>
          <w:ilvl w:val="0"/>
          <w:numId w:val="4"/>
        </w:numPr>
        <w:shd w:val="clear" w:color="auto" w:fill="ffffff"/>
        <w:spacing w:before="100" w:beforeAutospacing="true" w:after="24" w:lineRule="auto" w:line="240"/>
        <w:ind w:left="384"/>
        <w:rPr>
          <w:rFonts w:ascii="Arial" w:cs="Arial" w:eastAsia="Times New Roman" w:hAnsi="Arial"/>
          <w:color w:val="222222"/>
          <w:sz w:val="24"/>
          <w:szCs w:val="24"/>
        </w:rPr>
      </w:pPr>
      <w:r>
        <w:rPr>
          <w:rFonts w:ascii="Arial" w:cs="Arial" w:eastAsia="Times New Roman" w:hAnsi="Arial"/>
          <w:color w:val="222222"/>
          <w:sz w:val="24"/>
          <w:szCs w:val="24"/>
        </w:rPr>
        <w:t xml:space="preserve">auction solutions software for the operation and maintenance of real-time auctions in the Internet (e.g., </w:t>
      </w:r>
      <w:r>
        <w:rPr>
          <w:rFonts w:ascii="Arial" w:cs="Arial" w:eastAsia="Times New Roman" w:hAnsi="Arial"/>
          <w:color w:val="222222"/>
          <w:sz w:val="24"/>
          <w:szCs w:val="24"/>
        </w:rPr>
        <w:t>Moai</w:t>
      </w:r>
      <w:r>
        <w:rPr>
          <w:rFonts w:ascii="Arial" w:cs="Arial" w:eastAsia="Times New Roman" w:hAnsi="Arial"/>
          <w:color w:val="222222"/>
          <w:sz w:val="24"/>
          <w:szCs w:val="24"/>
        </w:rPr>
        <w:t xml:space="preserve"> Technologies and </w:t>
      </w:r>
      <w:r>
        <w:rPr>
          <w:rFonts w:ascii="Arial" w:cs="Arial" w:eastAsia="Times New Roman" w:hAnsi="Arial"/>
          <w:color w:val="222222"/>
          <w:sz w:val="24"/>
          <w:szCs w:val="24"/>
        </w:rPr>
        <w:t>OpenSite</w:t>
      </w:r>
      <w:r>
        <w:rPr>
          <w:rFonts w:ascii="Arial" w:cs="Arial" w:eastAsia="Times New Roman" w:hAnsi="Arial"/>
          <w:color w:val="222222"/>
          <w:sz w:val="24"/>
          <w:szCs w:val="24"/>
        </w:rPr>
        <w:t xml:space="preserve"> Technologies);</w:t>
      </w:r>
    </w:p>
    <w:p>
      <w:pPr>
        <w:pStyle w:val="style0"/>
        <w:numPr>
          <w:ilvl w:val="0"/>
          <w:numId w:val="5"/>
        </w:numPr>
        <w:shd w:val="clear" w:color="auto" w:fill="ffffff"/>
        <w:spacing w:before="100" w:beforeAutospacing="true" w:after="24" w:lineRule="auto" w:line="240"/>
        <w:ind w:left="384"/>
        <w:rPr>
          <w:rFonts w:ascii="Arial" w:cs="Arial" w:eastAsia="Times New Roman" w:hAnsi="Arial"/>
          <w:color w:val="222222"/>
          <w:sz w:val="24"/>
          <w:szCs w:val="24"/>
        </w:rPr>
      </w:pPr>
      <w:r>
        <w:rPr>
          <w:rFonts w:ascii="Arial" w:cs="Arial" w:eastAsia="Times New Roman" w:hAnsi="Arial"/>
          <w:color w:val="222222"/>
          <w:sz w:val="24"/>
          <w:szCs w:val="24"/>
        </w:rPr>
        <w:t xml:space="preserve">content management software for the facilitation of Web site content management and delivery (e.g., Interwoven and </w:t>
      </w:r>
      <w:r>
        <w:rPr>
          <w:rFonts w:ascii="Arial" w:cs="Arial" w:eastAsia="Times New Roman" w:hAnsi="Arial"/>
          <w:color w:val="222222"/>
          <w:sz w:val="24"/>
          <w:szCs w:val="24"/>
        </w:rPr>
        <w:t>ProcureNet</w:t>
      </w:r>
      <w:r>
        <w:rPr>
          <w:rFonts w:ascii="Arial" w:cs="Arial" w:eastAsia="Times New Roman" w:hAnsi="Arial"/>
          <w:color w:val="222222"/>
          <w:sz w:val="24"/>
          <w:szCs w:val="24"/>
        </w:rPr>
        <w:t>); and</w:t>
      </w:r>
    </w:p>
    <w:p>
      <w:pPr>
        <w:pStyle w:val="style0"/>
        <w:numPr>
          <w:ilvl w:val="0"/>
          <w:numId w:val="6"/>
        </w:numPr>
        <w:shd w:val="clear" w:color="auto" w:fill="ffffff"/>
        <w:spacing w:before="100" w:beforeAutospacing="true" w:after="24" w:lineRule="auto" w:line="240"/>
        <w:ind w:left="384"/>
        <w:rPr>
          <w:rFonts w:ascii="Arial" w:cs="Arial" w:eastAsia="Times New Roman" w:hAnsi="Arial"/>
          <w:color w:val="222222"/>
          <w:sz w:val="24"/>
          <w:szCs w:val="24"/>
        </w:rPr>
      </w:pPr>
      <w:r>
        <w:rPr>
          <w:rFonts w:ascii="Arial" w:cs="Arial" w:eastAsia="Times New Roman" w:hAnsi="Arial"/>
          <w:color w:val="222222"/>
          <w:sz w:val="24"/>
          <w:szCs w:val="24"/>
        </w:rPr>
        <w:t xml:space="preserve">Web-based commerce enablers (e.g., Commerce One, </w:t>
      </w:r>
      <w:r>
        <w:rPr>
          <w:rFonts w:ascii="Arial" w:cs="Arial" w:eastAsia="Times New Roman" w:hAnsi="Arial"/>
          <w:color w:val="222222"/>
          <w:sz w:val="24"/>
          <w:szCs w:val="24"/>
        </w:rPr>
        <w:t>a browser</w:t>
      </w:r>
      <w:r>
        <w:rPr>
          <w:rFonts w:ascii="Arial" w:cs="Arial" w:eastAsia="Times New Roman" w:hAnsi="Arial"/>
          <w:color w:val="222222"/>
          <w:sz w:val="24"/>
          <w:szCs w:val="24"/>
        </w:rPr>
        <w:t>-based, XML-enabled purchasing automation software).</w:t>
      </w:r>
    </w:p>
    <w:p>
      <w:pPr>
        <w:pStyle w:val="style0"/>
        <w:shd w:val="clear" w:color="auto" w:fill="ffffff"/>
        <w:spacing w:before="120" w:after="120" w:lineRule="auto" w:line="240"/>
        <w:rPr>
          <w:rFonts w:ascii="Arial" w:cs="Arial" w:eastAsia="Times New Roman" w:hAnsi="Arial"/>
          <w:b/>
          <w:color w:val="222222"/>
          <w:sz w:val="24"/>
          <w:szCs w:val="24"/>
        </w:rPr>
      </w:pPr>
      <w:r>
        <w:rPr>
          <w:rFonts w:ascii="Arial" w:cs="Arial" w:eastAsia="Times New Roman" w:hAnsi="Arial"/>
          <w:b/>
          <w:color w:val="222222"/>
          <w:sz w:val="24"/>
          <w:szCs w:val="24"/>
        </w:rPr>
        <w:t xml:space="preserve"> </w:t>
      </w:r>
    </w:p>
    <w:p>
      <w:pPr>
        <w:pStyle w:val="style0"/>
        <w:shd w:val="clear" w:color="auto" w:fill="ffffff"/>
        <w:spacing w:before="120" w:after="120" w:lineRule="auto" w:line="240"/>
        <w:rPr>
          <w:rFonts w:ascii="Arial" w:cs="Arial" w:eastAsia="Times New Roman" w:hAnsi="Arial"/>
          <w:b/>
          <w:color w:val="222222"/>
          <w:sz w:val="24"/>
          <w:szCs w:val="24"/>
        </w:rPr>
      </w:pPr>
      <w:r>
        <w:rPr>
          <w:rFonts w:ascii="Arial" w:cs="Arial" w:eastAsia="Times New Roman" w:hAnsi="Arial"/>
          <w:b/>
          <w:color w:val="222222"/>
          <w:sz w:val="24"/>
          <w:szCs w:val="24"/>
        </w:rPr>
        <w:t>B</w:t>
      </w:r>
      <w:r>
        <w:rPr>
          <w:rFonts w:ascii="Arial" w:cs="Arial" w:eastAsia="Times New Roman" w:hAnsi="Arial"/>
          <w:b/>
          <w:color w:val="222222"/>
          <w:sz w:val="24"/>
          <w:szCs w:val="24"/>
        </w:rPr>
        <w:t xml:space="preserve">enefit of B2B e-commerce: </w:t>
      </w:r>
    </w:p>
    <w:p>
      <w:pPr>
        <w:pStyle w:val="style94"/>
        <w:numPr>
          <w:ilvl w:val="0"/>
          <w:numId w:val="7"/>
        </w:numPr>
        <w:spacing w:before="120" w:beforeAutospacing="false" w:after="120" w:afterAutospacing="false"/>
        <w:rPr>
          <w:rFonts w:ascii="Arial" w:cs="Arial" w:hAnsi="Arial"/>
          <w:color w:val="000000"/>
        </w:rPr>
      </w:pPr>
      <w:r>
        <w:rPr>
          <w:rFonts w:ascii="Arial" w:cs="Arial" w:hAnsi="Arial"/>
          <w:i/>
          <w:iCs/>
          <w:color w:val="000000"/>
        </w:rPr>
        <w:t>Transaction costs</w:t>
      </w:r>
      <w:r>
        <w:rPr>
          <w:rFonts w:ascii="Arial" w:cs="Arial" w:hAnsi="Arial"/>
          <w:color w:val="000000"/>
        </w:rPr>
        <w:t xml:space="preserve">. There are three cost areas that are significantly reduced through the conduct of B2B e-commerce. First is the reduction of search costs, as buyers need not go through multiple intermediaries to search for information about suppliers, products and prices as in a traditional supply chain. In terms of effort, time and money spent, the Internet is a more efficient information channel </w:t>
      </w:r>
      <w:r>
        <w:rPr>
          <w:rFonts w:ascii="Arial" w:cs="Arial" w:hAnsi="Arial"/>
          <w:color w:val="000000"/>
        </w:rPr>
        <w:t xml:space="preserve">than its traditional counterpart. In B2B markets, buyers and sellers are gathered together into a single online trading community, reducing search costs even </w:t>
      </w:r>
      <w:r>
        <w:rPr>
          <w:rFonts w:ascii="Arial" w:cs="Arial" w:hAnsi="Arial"/>
          <w:color w:val="000000"/>
        </w:rPr>
        <w:t>further. Second is the reduction in the costs of processing transactions (e.g. invoices, purchase orders.</w:t>
      </w:r>
    </w:p>
    <w:p>
      <w:pPr>
        <w:pStyle w:val="style94"/>
        <w:numPr>
          <w:ilvl w:val="0"/>
          <w:numId w:val="7"/>
        </w:numPr>
        <w:spacing w:before="120" w:beforeAutospacing="false" w:after="120" w:afterAutospacing="false"/>
        <w:rPr>
          <w:rFonts w:ascii="Arial" w:cs="Arial" w:hAnsi="Arial"/>
          <w:color w:val="000000"/>
        </w:rPr>
      </w:pPr>
      <w:r>
        <w:rPr>
          <w:rFonts w:ascii="Arial" w:cs="Arial" w:hAnsi="Arial"/>
          <w:i/>
          <w:iCs/>
          <w:color w:val="000000"/>
        </w:rPr>
        <w:t>Disintermediation</w:t>
      </w:r>
      <w:r>
        <w:rPr>
          <w:rFonts w:ascii="Arial" w:cs="Arial" w:hAnsi="Arial"/>
          <w:color w:val="000000"/>
        </w:rPr>
        <w:t>. Through B2B e-markets, suppliers are able to interact and transact directly with buyers, thereby eliminating intermediaries and distributors. However, new forms of intermediaries are emerging. For instance, e-markets themselves can be considered as intermediaries because they come between suppliers and customers in the supply chain.</w:t>
      </w:r>
    </w:p>
    <w:p>
      <w:pPr>
        <w:pStyle w:val="style94"/>
        <w:numPr>
          <w:ilvl w:val="0"/>
          <w:numId w:val="7"/>
        </w:numPr>
        <w:spacing w:before="120" w:beforeAutospacing="false" w:after="120" w:afterAutospacing="false"/>
        <w:rPr>
          <w:rFonts w:ascii="Arial" w:cs="Arial" w:hAnsi="Arial"/>
          <w:color w:val="000000"/>
        </w:rPr>
      </w:pPr>
      <w:r>
        <w:rPr>
          <w:rFonts w:ascii="Arial" w:cs="Arial" w:hAnsi="Arial"/>
          <w:i/>
          <w:iCs/>
          <w:color w:val="000000"/>
        </w:rPr>
        <w:t xml:space="preserve">Transparency in </w:t>
      </w:r>
      <w:r>
        <w:rPr>
          <w:rFonts w:ascii="Arial" w:cs="Arial" w:hAnsi="Arial"/>
          <w:i/>
          <w:iCs/>
          <w:color w:val="000000"/>
        </w:rPr>
        <w:t>pricing</w:t>
      </w:r>
      <w:r>
        <w:rPr>
          <w:rFonts w:ascii="Arial" w:cs="Arial" w:hAnsi="Arial"/>
          <w:color w:val="000000"/>
        </w:rPr>
        <w:t>.among</w:t>
      </w:r>
      <w:r>
        <w:rPr>
          <w:rFonts w:ascii="Arial" w:cs="Arial" w:hAnsi="Arial"/>
          <w:color w:val="000000"/>
        </w:rPr>
        <w:t xml:space="preserve"> the more evident benefits of e-markets is the increase in price transparency. The gathering of a large number of buyers and sellers in a single e-market reveals market price information and transaction processing to participants. The Internet allows for the publication of information on a single purchase or transaction, making the information readily accessible and available to all members of the e-market. Increased price transparency has the effect of pulling down price differentials in the market. In this context, buyers are provided much more time to compare prices and </w:t>
      </w:r>
      <w:r>
        <w:rPr>
          <w:rFonts w:ascii="Arial" w:cs="Arial" w:hAnsi="Arial"/>
          <w:color w:val="000000"/>
        </w:rPr>
        <w:t>make better buying decisions.</w:t>
      </w:r>
    </w:p>
    <w:p>
      <w:pPr>
        <w:pStyle w:val="style94"/>
        <w:numPr>
          <w:ilvl w:val="0"/>
          <w:numId w:val="7"/>
        </w:numPr>
        <w:spacing w:before="120" w:beforeAutospacing="false" w:after="120" w:afterAutospacing="false"/>
        <w:rPr>
          <w:rFonts w:ascii="Arial" w:cs="Arial" w:hAnsi="Arial"/>
          <w:color w:val="000000"/>
        </w:rPr>
      </w:pPr>
      <w:r>
        <w:rPr>
          <w:rFonts w:ascii="Arial" w:cs="Arial" w:hAnsi="Arial"/>
          <w:color w:val="000000"/>
        </w:rPr>
        <w:t>B2B e-markets expand borders for dynamic and negotiated pricing wherein multiple buyers and sellers collectively participate in price-setting and two-way auctions. In such environments, prices can be set through automatic matching of bids and offers. In the e-marketplace, the requirements of both buyers and sellers are thus aggregated to reach competitive prices, which are lower than those resulting from individual actions.</w:t>
      </w:r>
    </w:p>
    <w:p>
      <w:pPr>
        <w:pStyle w:val="style94"/>
        <w:numPr>
          <w:ilvl w:val="0"/>
          <w:numId w:val="7"/>
        </w:numPr>
        <w:spacing w:before="120" w:beforeAutospacing="false" w:after="120" w:afterAutospacing="false"/>
        <w:rPr>
          <w:rFonts w:ascii="Arial" w:cs="Arial" w:hAnsi="Arial"/>
          <w:color w:val="000000"/>
        </w:rPr>
      </w:pPr>
      <w:r>
        <w:rPr>
          <w:rFonts w:ascii="Arial" w:cs="Arial" w:hAnsi="Arial"/>
          <w:i/>
          <w:iCs/>
          <w:color w:val="000000"/>
        </w:rPr>
        <w:t>Economies of scale and network effects</w:t>
      </w:r>
      <w:r>
        <w:rPr>
          <w:rFonts w:ascii="Arial" w:cs="Arial" w:hAnsi="Arial"/>
          <w:color w:val="000000"/>
        </w:rPr>
        <w:t xml:space="preserve">. The rapid growth of B2B e-markets creates traditional supply-side cost-based economies of scale. Furthermore, the bringing together of a significant number of buyers and sellers provides the demand-side economies of scale or network effects. Each additional incremental participant in the e-market creates value for all participants in the demand side. More participants form a critical mass, which is </w:t>
      </w:r>
      <w:r>
        <w:rPr>
          <w:rFonts w:ascii="Arial" w:cs="Arial" w:hAnsi="Arial"/>
          <w:color w:val="000000"/>
        </w:rPr>
        <w:t>key</w:t>
      </w:r>
      <w:r>
        <w:rPr>
          <w:rFonts w:ascii="Arial" w:cs="Arial" w:hAnsi="Arial"/>
          <w:color w:val="000000"/>
        </w:rPr>
        <w:t xml:space="preserve"> in attracting more users to an e-market.</w:t>
      </w:r>
    </w:p>
    <w:p>
      <w:pPr>
        <w:pStyle w:val="style94"/>
        <w:spacing w:before="120" w:beforeAutospacing="false" w:after="120" w:afterAutospacing="false"/>
        <w:ind w:left="720"/>
        <w:rPr>
          <w:rFonts w:ascii="Arial" w:cs="Arial" w:hAnsi="Arial"/>
          <w:color w:val="000000"/>
          <w:sz w:val="21"/>
          <w:szCs w:val="21"/>
        </w:rPr>
      </w:pPr>
    </w:p>
    <w:p>
      <w:pPr>
        <w:pStyle w:val="style94"/>
        <w:shd w:val="clear" w:color="auto" w:fill="ffffff"/>
        <w:spacing w:before="120" w:beforeAutospacing="false" w:after="120" w:afterAutospacing="false"/>
        <w:rPr>
          <w:rFonts w:ascii="Arial" w:cs="Arial" w:hAnsi="Arial"/>
          <w:color w:val="222222"/>
        </w:rPr>
      </w:pPr>
      <w:r>
        <w:rPr>
          <w:rFonts w:ascii="Arial" w:cs="Arial" w:hAnsi="Arial"/>
          <w:b/>
          <w:color w:val="000000"/>
          <w:sz w:val="28"/>
          <w:szCs w:val="28"/>
        </w:rPr>
        <w:t>i</w:t>
      </w:r>
      <w:r>
        <w:rPr>
          <w:rFonts w:ascii="Arial" w:cs="Arial" w:hAnsi="Arial"/>
          <w:b/>
          <w:color w:val="000000"/>
          <w:sz w:val="28"/>
          <w:szCs w:val="28"/>
        </w:rPr>
        <w:t>i</w:t>
      </w:r>
      <w:r>
        <w:rPr>
          <w:rFonts w:ascii="Arial" w:cs="Arial" w:hAnsi="Arial"/>
          <w:b/>
          <w:color w:val="000000"/>
          <w:sz w:val="28"/>
          <w:szCs w:val="28"/>
        </w:rPr>
        <w:t xml:space="preserve">. </w:t>
      </w:r>
      <w:r>
        <w:rPr>
          <w:rFonts w:ascii="Arial" w:cs="Arial" w:hAnsi="Arial"/>
          <w:b/>
          <w:color w:val="000000"/>
          <w:sz w:val="28"/>
          <w:szCs w:val="28"/>
        </w:rPr>
        <w:t>B2C e-commerce</w:t>
      </w:r>
      <w:r>
        <w:rPr>
          <w:rFonts w:ascii="Arial" w:cs="Arial" w:hAnsi="Arial"/>
          <w:b/>
          <w:color w:val="000000"/>
          <w:sz w:val="21"/>
          <w:szCs w:val="21"/>
        </w:rPr>
        <w:t xml:space="preserve">:  </w:t>
      </w:r>
      <w:r>
        <w:rPr>
          <w:rFonts w:ascii="Arial" w:cs="Arial" w:hAnsi="Arial"/>
          <w:color w:val="222222"/>
        </w:rPr>
        <w:t>Business-to-consumer e-commerce, or commerce between companies and consumers, involves customers gathering information; purchasing physical goods (i.e., tangibles such as books or consumer products) or information goods (or goods of electronic material or digitized content, such as software, or e-books); and, for information goods, receiving products over an electronic network.</w:t>
      </w:r>
    </w:p>
    <w:p>
      <w:pPr>
        <w:pStyle w:val="style94"/>
        <w:shd w:val="clear" w:color="auto" w:fill="ffffff"/>
        <w:spacing w:before="120" w:beforeAutospacing="false" w:after="120" w:afterAutospacing="false"/>
        <w:rPr>
          <w:rFonts w:ascii="Arial" w:cs="Arial" w:hAnsi="Arial"/>
          <w:color w:val="222222"/>
        </w:rPr>
      </w:pPr>
      <w:r>
        <w:rPr>
          <w:rFonts w:ascii="Arial" w:cs="Arial" w:hAnsi="Arial"/>
          <w:color w:val="222222"/>
        </w:rPr>
        <w:t xml:space="preserve">It is the second largest and the earliest form of e-commerce. Its origins can be traced to online retailing (or e-tailing).13 Thus, the more common B2C business models are the online retailing companies such as Amazon.com, Drugstore.com, Beyond.com, Barnes and Noble and </w:t>
      </w:r>
      <w:r>
        <w:rPr>
          <w:rFonts w:ascii="Arial" w:cs="Arial" w:hAnsi="Arial"/>
          <w:color w:val="222222"/>
        </w:rPr>
        <w:t>ToysRus</w:t>
      </w:r>
      <w:r>
        <w:rPr>
          <w:rFonts w:ascii="Arial" w:cs="Arial" w:hAnsi="Arial"/>
          <w:color w:val="222222"/>
        </w:rPr>
        <w:t>. Other B2C examples involving information goods are E-Trade and Travelocity.</w:t>
      </w:r>
    </w:p>
    <w:p>
      <w:pPr>
        <w:pStyle w:val="style94"/>
        <w:shd w:val="clear" w:color="auto" w:fill="ffffff"/>
        <w:spacing w:before="120" w:beforeAutospacing="false" w:after="120" w:afterAutospacing="false"/>
        <w:rPr>
          <w:rFonts w:ascii="Arial" w:cs="Arial" w:hAnsi="Arial"/>
          <w:b/>
          <w:color w:val="222222"/>
        </w:rPr>
      </w:pPr>
      <w:r>
        <w:rPr>
          <w:rFonts w:ascii="Arial" w:cs="Arial" w:hAnsi="Arial"/>
          <w:b/>
          <w:color w:val="222222"/>
        </w:rPr>
        <w:t>B</w:t>
      </w:r>
      <w:r>
        <w:rPr>
          <w:rFonts w:ascii="Arial" w:cs="Arial" w:hAnsi="Arial"/>
          <w:b/>
          <w:color w:val="222222"/>
        </w:rPr>
        <w:t>enefit of B2C e-commerce</w:t>
      </w:r>
      <w:r>
        <w:rPr>
          <w:rFonts w:ascii="Arial" w:cs="Arial" w:hAnsi="Arial"/>
          <w:b/>
          <w:color w:val="222222"/>
        </w:rPr>
        <w:t>:</w:t>
      </w:r>
    </w:p>
    <w:p>
      <w:pPr>
        <w:pStyle w:val="style94"/>
        <w:numPr>
          <w:ilvl w:val="0"/>
          <w:numId w:val="8"/>
        </w:numPr>
        <w:shd w:val="clear" w:color="auto" w:fill="ffffff"/>
        <w:spacing w:before="120" w:beforeAutospacing="false" w:after="120" w:afterAutospacing="false"/>
        <w:rPr>
          <w:rFonts w:ascii="Arial" w:cs="Arial" w:hAnsi="Arial"/>
          <w:color w:val="222222"/>
        </w:rPr>
      </w:pPr>
      <w:r>
        <w:rPr>
          <w:rFonts w:ascii="Arial" w:cs="Arial" w:hAnsi="Arial"/>
          <w:color w:val="222222"/>
        </w:rPr>
        <w:t xml:space="preserve">B2C e-commerce reduces transactions costs (particularly search costs) by increasing consumer access to information and allowing consumers to find the most competitive price for a product or service. </w:t>
      </w:r>
    </w:p>
    <w:p>
      <w:pPr>
        <w:pStyle w:val="style94"/>
        <w:numPr>
          <w:ilvl w:val="0"/>
          <w:numId w:val="8"/>
        </w:numPr>
        <w:shd w:val="clear" w:color="auto" w:fill="ffffff"/>
        <w:spacing w:before="120" w:beforeAutospacing="false" w:after="120" w:afterAutospacing="false"/>
        <w:rPr>
          <w:rFonts w:ascii="Arial" w:cs="Arial" w:hAnsi="Arial"/>
          <w:color w:val="222222"/>
        </w:rPr>
      </w:pPr>
      <w:r>
        <w:rPr>
          <w:rFonts w:ascii="Arial" w:cs="Arial" w:hAnsi="Arial"/>
          <w:color w:val="222222"/>
        </w:rPr>
        <w:t>B2C e-commerce also reduces market entry barriers since the cost of putting up and maintaining a Web site is much cheaper than installing a “brick-and-mortar” structure for a firm. In the case of information goods,</w:t>
      </w:r>
    </w:p>
    <w:p>
      <w:pPr>
        <w:pStyle w:val="style94"/>
        <w:numPr>
          <w:ilvl w:val="0"/>
          <w:numId w:val="8"/>
        </w:numPr>
        <w:shd w:val="clear" w:color="auto" w:fill="ffffff"/>
        <w:spacing w:before="120" w:beforeAutospacing="false" w:after="120" w:afterAutospacing="false"/>
        <w:rPr>
          <w:rFonts w:ascii="Arial" w:cs="Arial" w:hAnsi="Arial"/>
          <w:color w:val="222222"/>
        </w:rPr>
      </w:pPr>
      <w:r>
        <w:rPr>
          <w:rFonts w:ascii="Arial" w:cs="Arial" w:hAnsi="Arial"/>
          <w:color w:val="222222"/>
        </w:rPr>
        <w:t xml:space="preserve"> B2C e-commerce is even more attractive because it saves firms from factoring in the additional cost of a physical distribution network. Moreover, for countries with a growing and robust Internet population, delivering information goods becomes increasingly feasible.</w:t>
      </w:r>
    </w:p>
    <w:p>
      <w:pPr>
        <w:pStyle w:val="style94"/>
        <w:shd w:val="clear" w:color="auto" w:fill="ffffff"/>
        <w:spacing w:before="120" w:beforeAutospacing="false" w:after="120" w:afterAutospacing="false"/>
        <w:rPr>
          <w:rFonts w:ascii="Arial" w:cs="Arial" w:hAnsi="Arial"/>
          <w:color w:val="222222"/>
          <w:sz w:val="21"/>
          <w:szCs w:val="21"/>
        </w:rPr>
      </w:pPr>
    </w:p>
    <w:p>
      <w:pPr>
        <w:pStyle w:val="style0"/>
        <w:shd w:val="clear" w:color="auto" w:fill="ffffff"/>
        <w:spacing w:before="120" w:after="120" w:lineRule="auto" w:line="240"/>
        <w:rPr>
          <w:rFonts w:ascii="Arial" w:cs="Arial" w:eastAsia="Times New Roman" w:hAnsi="Arial"/>
          <w:b/>
          <w:color w:val="222222"/>
          <w:sz w:val="28"/>
          <w:szCs w:val="28"/>
        </w:rPr>
      </w:pPr>
      <w:r>
        <w:rPr>
          <w:rFonts w:ascii="Arial" w:cs="Arial" w:eastAsia="Times New Roman" w:hAnsi="Arial"/>
          <w:b/>
          <w:color w:val="222222"/>
          <w:sz w:val="28"/>
          <w:szCs w:val="28"/>
        </w:rPr>
        <w:t>iii</w:t>
      </w:r>
      <w:r>
        <w:rPr>
          <w:rFonts w:ascii="Arial" w:cs="Arial" w:eastAsia="Times New Roman" w:hAnsi="Arial"/>
          <w:b/>
          <w:color w:val="222222"/>
          <w:sz w:val="28"/>
          <w:szCs w:val="28"/>
        </w:rPr>
        <w:t xml:space="preserve">. </w:t>
      </w:r>
      <w:r>
        <w:rPr>
          <w:rFonts w:ascii="Arial" w:cs="Arial" w:eastAsia="Times New Roman" w:hAnsi="Arial"/>
          <w:b/>
          <w:color w:val="222222"/>
          <w:sz w:val="28"/>
          <w:szCs w:val="28"/>
        </w:rPr>
        <w:t>C2C e-commerce</w:t>
      </w:r>
      <w:r>
        <w:rPr>
          <w:rFonts w:ascii="Arial" w:cs="Arial" w:eastAsia="Times New Roman" w:hAnsi="Arial"/>
          <w:b/>
          <w:color w:val="222222"/>
          <w:sz w:val="28"/>
          <w:szCs w:val="28"/>
        </w:rPr>
        <w:t>:</w:t>
      </w:r>
    </w:p>
    <w:p>
      <w:pPr>
        <w:pStyle w:val="style0"/>
        <w:shd w:val="clear" w:color="auto" w:fill="ffffff"/>
        <w:spacing w:before="120" w:after="120" w:lineRule="auto" w:line="240"/>
        <w:rPr>
          <w:rFonts w:ascii="Arial" w:cs="Arial" w:eastAsia="Times New Roman" w:hAnsi="Arial"/>
          <w:color w:val="222222"/>
          <w:sz w:val="24"/>
          <w:szCs w:val="24"/>
        </w:rPr>
      </w:pPr>
      <w:r>
        <w:rPr>
          <w:rFonts w:ascii="Arial" w:cs="Arial" w:eastAsia="Times New Roman" w:hAnsi="Arial"/>
          <w:color w:val="222222"/>
          <w:sz w:val="24"/>
          <w:szCs w:val="24"/>
        </w:rPr>
        <w:t>Consumer-to-consumer e-commerce or C2C is simply commerce between private individuals or consumers.</w:t>
      </w:r>
    </w:p>
    <w:p>
      <w:pPr>
        <w:pStyle w:val="style0"/>
        <w:shd w:val="clear" w:color="auto" w:fill="ffffff"/>
        <w:spacing w:before="120" w:after="120" w:lineRule="auto" w:line="240"/>
        <w:rPr>
          <w:rFonts w:ascii="Arial" w:cs="Arial" w:eastAsia="Times New Roman" w:hAnsi="Arial"/>
          <w:color w:val="222222"/>
          <w:sz w:val="24"/>
          <w:szCs w:val="24"/>
        </w:rPr>
      </w:pPr>
      <w:r>
        <w:rPr>
          <w:rFonts w:ascii="Arial" w:cs="Arial" w:eastAsia="Times New Roman" w:hAnsi="Arial"/>
          <w:color w:val="222222"/>
          <w:sz w:val="24"/>
          <w:szCs w:val="24"/>
        </w:rPr>
        <w:t xml:space="preserve">This type of e-commerce is characterized by the growth of electronic marketplaces and online auctions, particularly in vertical industries where firms/businesses can bid for what they want from among multiple suppliers.16 </w:t>
      </w:r>
      <w:r>
        <w:rPr>
          <w:rFonts w:ascii="Arial" w:cs="Arial" w:eastAsia="Times New Roman" w:hAnsi="Arial"/>
          <w:color w:val="222222"/>
          <w:sz w:val="24"/>
          <w:szCs w:val="24"/>
        </w:rPr>
        <w:t>It</w:t>
      </w:r>
      <w:r>
        <w:rPr>
          <w:rFonts w:ascii="Arial" w:cs="Arial" w:eastAsia="Times New Roman" w:hAnsi="Arial"/>
          <w:color w:val="222222"/>
          <w:sz w:val="24"/>
          <w:szCs w:val="24"/>
        </w:rPr>
        <w:t xml:space="preserve"> perhaps has the greatest potential for developing new markets.</w:t>
      </w:r>
    </w:p>
    <w:p>
      <w:pPr>
        <w:pStyle w:val="style0"/>
        <w:shd w:val="clear" w:color="auto" w:fill="ffffff"/>
        <w:spacing w:before="120" w:after="120" w:lineRule="auto" w:line="240"/>
        <w:rPr>
          <w:rFonts w:ascii="Arial" w:cs="Arial" w:eastAsia="Times New Roman" w:hAnsi="Arial"/>
          <w:color w:val="222222"/>
          <w:sz w:val="24"/>
          <w:szCs w:val="24"/>
        </w:rPr>
      </w:pPr>
      <w:r>
        <w:rPr>
          <w:rFonts w:ascii="Arial" w:cs="Arial" w:eastAsia="Times New Roman" w:hAnsi="Arial"/>
          <w:color w:val="222222"/>
          <w:sz w:val="24"/>
          <w:szCs w:val="24"/>
        </w:rPr>
        <w:t>This type of e-commerce comes in at least three forms:</w:t>
      </w:r>
    </w:p>
    <w:p>
      <w:pPr>
        <w:pStyle w:val="style0"/>
        <w:numPr>
          <w:ilvl w:val="0"/>
          <w:numId w:val="9"/>
        </w:numPr>
        <w:shd w:val="clear" w:color="auto" w:fill="ffffff"/>
        <w:spacing w:before="100" w:beforeAutospacing="true" w:after="24" w:lineRule="auto" w:line="240"/>
        <w:ind w:left="384"/>
        <w:rPr>
          <w:rFonts w:ascii="Arial" w:cs="Arial" w:eastAsia="Times New Roman" w:hAnsi="Arial"/>
          <w:color w:val="222222"/>
          <w:sz w:val="24"/>
          <w:szCs w:val="24"/>
        </w:rPr>
      </w:pPr>
      <w:r>
        <w:rPr>
          <w:rFonts w:ascii="Arial" w:cs="Arial" w:eastAsia="Times New Roman" w:hAnsi="Arial"/>
          <w:color w:val="222222"/>
          <w:sz w:val="24"/>
          <w:szCs w:val="24"/>
        </w:rPr>
        <w:t>auctions facilitated at a portal, such as eBay, which allows online real-time bidding on items being sold in the Web;</w:t>
      </w:r>
    </w:p>
    <w:p>
      <w:pPr>
        <w:pStyle w:val="style0"/>
        <w:numPr>
          <w:ilvl w:val="0"/>
          <w:numId w:val="10"/>
        </w:numPr>
        <w:shd w:val="clear" w:color="auto" w:fill="ffffff"/>
        <w:spacing w:before="100" w:beforeAutospacing="true" w:after="24" w:lineRule="auto" w:line="240"/>
        <w:ind w:left="384"/>
        <w:rPr>
          <w:rFonts w:ascii="Arial" w:cs="Arial" w:eastAsia="Times New Roman" w:hAnsi="Arial"/>
          <w:color w:val="222222"/>
          <w:sz w:val="24"/>
          <w:szCs w:val="24"/>
        </w:rPr>
      </w:pPr>
      <w:r>
        <w:rPr>
          <w:rFonts w:ascii="Arial" w:cs="Arial" w:eastAsia="Times New Roman" w:hAnsi="Arial"/>
          <w:color w:val="222222"/>
          <w:sz w:val="24"/>
          <w:szCs w:val="24"/>
        </w:rPr>
        <w:t>peer-to-peer systems, such as the Napster model (a protocol for sharing files between users used by chat forums similar to IRC) and other file exchange and later money exchange models; and</w:t>
      </w:r>
    </w:p>
    <w:p>
      <w:pPr>
        <w:pStyle w:val="style0"/>
        <w:numPr>
          <w:ilvl w:val="0"/>
          <w:numId w:val="11"/>
        </w:numPr>
        <w:shd w:val="clear" w:color="auto" w:fill="ffffff"/>
        <w:spacing w:before="100" w:beforeAutospacing="true" w:after="24" w:lineRule="auto" w:line="240"/>
        <w:ind w:left="384"/>
        <w:rPr>
          <w:rFonts w:ascii="Arial" w:cs="Arial" w:eastAsia="Times New Roman" w:hAnsi="Arial"/>
          <w:color w:val="222222"/>
          <w:sz w:val="24"/>
          <w:szCs w:val="24"/>
        </w:rPr>
      </w:pPr>
      <w:r>
        <w:rPr>
          <w:rFonts w:ascii="Arial" w:cs="Arial" w:eastAsia="Times New Roman" w:hAnsi="Arial"/>
          <w:color w:val="222222"/>
          <w:sz w:val="24"/>
          <w:szCs w:val="24"/>
        </w:rPr>
        <w:t>classified</w:t>
      </w:r>
      <w:r>
        <w:rPr>
          <w:rFonts w:ascii="Arial" w:cs="Arial" w:eastAsia="Times New Roman" w:hAnsi="Arial"/>
          <w:color w:val="222222"/>
          <w:sz w:val="24"/>
          <w:szCs w:val="24"/>
        </w:rPr>
        <w:t xml:space="preserve"> ads at portal sites such as Excite Classifieds and </w:t>
      </w:r>
      <w:r>
        <w:rPr>
          <w:rFonts w:ascii="Arial" w:cs="Arial" w:eastAsia="Times New Roman" w:hAnsi="Arial"/>
          <w:color w:val="222222"/>
          <w:sz w:val="24"/>
          <w:szCs w:val="24"/>
        </w:rPr>
        <w:t>eWanted</w:t>
      </w:r>
      <w:r>
        <w:rPr>
          <w:rFonts w:ascii="Arial" w:cs="Arial" w:eastAsia="Times New Roman" w:hAnsi="Arial"/>
          <w:color w:val="222222"/>
          <w:sz w:val="24"/>
          <w:szCs w:val="24"/>
        </w:rPr>
        <w:t xml:space="preserve"> , Pakwheels.com (an interactive, online marketplace where buyers and sellers can negotiate and which features “Buyer Leads </w:t>
      </w:r>
      <w:r>
        <w:rPr>
          <w:rFonts w:ascii="Arial" w:cs="Arial" w:eastAsia="Times New Roman" w:hAnsi="Arial"/>
          <w:color w:val="222222"/>
          <w:sz w:val="24"/>
          <w:szCs w:val="24"/>
        </w:rPr>
        <w:t>&amp;</w:t>
      </w:r>
      <w:r>
        <w:rPr>
          <w:rFonts w:ascii="Arial" w:cs="Arial" w:eastAsia="Times New Roman" w:hAnsi="Arial"/>
          <w:color w:val="222222"/>
          <w:sz w:val="24"/>
          <w:szCs w:val="24"/>
        </w:rPr>
        <w:t xml:space="preserve"> Want Ads”).</w:t>
      </w:r>
    </w:p>
    <w:p>
      <w:pPr>
        <w:pStyle w:val="style0"/>
        <w:shd w:val="clear" w:color="auto" w:fill="ffffff"/>
        <w:spacing w:before="120" w:after="120" w:lineRule="auto" w:line="240"/>
        <w:rPr>
          <w:rFonts w:ascii="Arial" w:cs="Arial" w:eastAsia="Times New Roman" w:hAnsi="Arial"/>
          <w:color w:val="222222"/>
          <w:sz w:val="24"/>
          <w:szCs w:val="24"/>
        </w:rPr>
      </w:pPr>
      <w:r>
        <w:rPr>
          <w:rFonts w:ascii="Arial" w:cs="Arial" w:eastAsia="Times New Roman" w:hAnsi="Arial"/>
          <w:color w:val="222222"/>
          <w:sz w:val="24"/>
          <w:szCs w:val="24"/>
        </w:rPr>
        <w:t>Consumer-to-business (C2B) transactions involve reverse auctions, which empower the consumer to drive transactions. A concrete example of this when competing airlines gives a traveler best travel and ticket offers in response to the traveler’s post that she wants to fly from New York to San Francisco.</w:t>
      </w:r>
    </w:p>
    <w:p>
      <w:pPr>
        <w:pStyle w:val="style0"/>
        <w:shd w:val="clear" w:color="auto" w:fill="ffffff"/>
        <w:spacing w:before="120" w:after="120" w:lineRule="auto" w:line="240"/>
        <w:rPr>
          <w:rFonts w:ascii="Arial" w:cs="Arial" w:eastAsia="Times New Roman" w:hAnsi="Arial"/>
          <w:color w:val="222222"/>
          <w:sz w:val="24"/>
          <w:szCs w:val="24"/>
        </w:rPr>
      </w:pPr>
      <w:r>
        <w:rPr>
          <w:rFonts w:ascii="Arial" w:cs="Arial" w:eastAsia="Times New Roman" w:hAnsi="Arial"/>
          <w:color w:val="222222"/>
          <w:sz w:val="24"/>
          <w:szCs w:val="24"/>
        </w:rPr>
        <w:t>There is little information on the relative size of global C2C e-commerce. However, C2C figures of popular C2C sites such as eBay and Napster indicate that this market is quite large. These sites produce millions of dollars in sales every day.</w:t>
      </w:r>
    </w:p>
    <w:p>
      <w:pPr>
        <w:pStyle w:val="style0"/>
        <w:shd w:val="clear" w:color="auto" w:fill="ffffff"/>
        <w:spacing w:before="120" w:after="120" w:lineRule="auto" w:line="240"/>
        <w:rPr>
          <w:rFonts w:ascii="Arial" w:cs="Arial" w:eastAsia="Times New Roman" w:hAnsi="Arial"/>
          <w:b/>
          <w:iCs/>
          <w:color w:val="222222"/>
          <w:sz w:val="24"/>
          <w:szCs w:val="24"/>
        </w:rPr>
      </w:pPr>
    </w:p>
    <w:p>
      <w:pPr>
        <w:pStyle w:val="style0"/>
        <w:shd w:val="clear" w:color="auto" w:fill="ffffff"/>
        <w:spacing w:before="120" w:after="120" w:lineRule="auto" w:line="240"/>
        <w:rPr>
          <w:rFonts w:ascii="Arial" w:cs="Arial" w:eastAsia="Times New Roman" w:hAnsi="Arial"/>
          <w:b/>
          <w:color w:val="222222"/>
          <w:sz w:val="24"/>
          <w:szCs w:val="24"/>
        </w:rPr>
      </w:pPr>
      <w:r>
        <w:rPr>
          <w:rFonts w:ascii="Arial" w:cs="Arial" w:eastAsia="Times New Roman" w:hAnsi="Arial"/>
          <w:b/>
          <w:iCs/>
          <w:color w:val="222222"/>
          <w:sz w:val="24"/>
          <w:szCs w:val="24"/>
        </w:rPr>
        <w:t>B</w:t>
      </w:r>
      <w:r>
        <w:rPr>
          <w:rFonts w:ascii="Arial" w:cs="Arial" w:eastAsia="Times New Roman" w:hAnsi="Arial"/>
          <w:b/>
          <w:iCs/>
          <w:color w:val="222222"/>
          <w:sz w:val="24"/>
          <w:szCs w:val="24"/>
        </w:rPr>
        <w:t>enefit of C2C</w:t>
      </w:r>
      <w:r>
        <w:rPr>
          <w:rFonts w:ascii="Arial" w:cs="Arial" w:eastAsia="Times New Roman" w:hAnsi="Arial"/>
          <w:b/>
          <w:iCs/>
          <w:color w:val="222222"/>
          <w:sz w:val="24"/>
          <w:szCs w:val="24"/>
        </w:rPr>
        <w:t xml:space="preserve"> e-commerce</w:t>
      </w:r>
      <w:r>
        <w:rPr>
          <w:rFonts w:ascii="Arial" w:cs="Arial" w:eastAsia="Times New Roman" w:hAnsi="Arial"/>
          <w:b/>
          <w:iCs/>
          <w:color w:val="222222"/>
          <w:sz w:val="24"/>
          <w:szCs w:val="24"/>
        </w:rPr>
        <w:t>:</w:t>
      </w:r>
    </w:p>
    <w:p>
      <w:pPr>
        <w:pStyle w:val="style0"/>
        <w:shd w:val="clear" w:color="auto" w:fill="ffffff"/>
        <w:spacing w:before="120" w:after="120" w:lineRule="auto" w:line="240"/>
        <w:rPr>
          <w:rFonts w:ascii="Arial" w:cs="Arial" w:eastAsia="Times New Roman" w:hAnsi="Arial"/>
          <w:color w:val="222222"/>
          <w:sz w:val="24"/>
          <w:szCs w:val="24"/>
        </w:rPr>
      </w:pPr>
      <w:r>
        <w:rPr>
          <w:rFonts w:ascii="Arial" w:cs="Arial" w:eastAsia="Times New Roman" w:hAnsi="Arial"/>
          <w:color w:val="222222"/>
          <w:sz w:val="24"/>
          <w:szCs w:val="24"/>
        </w:rPr>
        <w:t xml:space="preserve">Consumer to consumer e-commerce has many benefits. </w:t>
      </w:r>
    </w:p>
    <w:p>
      <w:pPr>
        <w:pStyle w:val="style0"/>
        <w:shd w:val="clear" w:color="auto" w:fill="ffffff"/>
        <w:spacing w:before="120" w:after="120" w:lineRule="auto" w:line="240"/>
        <w:rPr>
          <w:rFonts w:ascii="Arial" w:cs="Arial" w:eastAsia="Times New Roman" w:hAnsi="Arial"/>
          <w:color w:val="222222"/>
          <w:sz w:val="24"/>
          <w:szCs w:val="24"/>
        </w:rPr>
      </w:pPr>
      <w:r>
        <w:rPr>
          <w:rFonts w:ascii="Arial" w:cs="Arial" w:eastAsia="Times New Roman" w:hAnsi="Arial"/>
          <w:color w:val="222222"/>
          <w:sz w:val="24"/>
          <w:szCs w:val="24"/>
        </w:rPr>
        <w:t xml:space="preserve">The primary benefit to consumers is reduction in cost. Buying ad space on other e-commerce sites is expensive. Sellers can post their items for free or with minimal charge depending on the C2C website. C2C websites form a perfect platform for buyers and sellers who wish to </w:t>
      </w:r>
      <w:r>
        <w:rPr>
          <w:rFonts w:ascii="Arial" w:cs="Arial" w:eastAsia="Times New Roman" w:hAnsi="Arial"/>
          <w:color w:val="222222"/>
          <w:sz w:val="24"/>
          <w:szCs w:val="24"/>
        </w:rPr>
        <w:t xml:space="preserve">buy and sell related products. The ability to find related products leads to an increase in the visitor to customer conversion ratio. Business owners can cheaply maintain C2C websites and increase profits without the additional costs of distribution locations. A good example of a C2C e-commerce website is </w:t>
      </w:r>
      <w:r>
        <w:rPr>
          <w:rFonts w:ascii="Arial" w:cs="Arial" w:eastAsia="Times New Roman" w:hAnsi="Arial"/>
          <w:color w:val="222222"/>
          <w:sz w:val="24"/>
          <w:szCs w:val="24"/>
        </w:rPr>
        <w:t>Esty</w:t>
      </w:r>
      <w:r>
        <w:rPr>
          <w:rFonts w:ascii="Arial" w:cs="Arial" w:eastAsia="Times New Roman" w:hAnsi="Arial"/>
          <w:color w:val="222222"/>
          <w:sz w:val="24"/>
          <w:szCs w:val="24"/>
        </w:rPr>
        <w:t>, a site that allows consumers to buy and sell handmade or vintage items and supplies including art, photography, clothing, jewelry, food, bath and beauty products, quilts, knick-knacks, and toys.</w:t>
      </w:r>
    </w:p>
    <w:p>
      <w:pPr>
        <w:pStyle w:val="style0"/>
        <w:shd w:val="clear" w:color="auto" w:fill="ffffff"/>
        <w:spacing w:before="120" w:after="120" w:lineRule="auto" w:line="240"/>
        <w:rPr>
          <w:rFonts w:ascii="Arial" w:cs="Arial" w:eastAsia="Times New Roman" w:hAnsi="Arial"/>
          <w:color w:val="222222"/>
          <w:sz w:val="24"/>
          <w:szCs w:val="24"/>
        </w:rPr>
      </w:pPr>
    </w:p>
    <w:p>
      <w:pPr>
        <w:pStyle w:val="style0"/>
        <w:shd w:val="clear" w:color="auto" w:fill="ffffff"/>
        <w:tabs>
          <w:tab w:val="left" w:leader="none" w:pos="3285"/>
        </w:tabs>
        <w:spacing w:before="120" w:after="120" w:lineRule="auto" w:line="240"/>
        <w:rPr>
          <w:rFonts w:ascii="Helvetica" w:hAnsi="Helvetica"/>
          <w:b/>
          <w:color w:val="666666"/>
          <w:sz w:val="27"/>
          <w:szCs w:val="27"/>
          <w:shd w:val="clear" w:color="auto" w:fill="ffffff"/>
        </w:rPr>
      </w:pPr>
      <w:r>
        <w:rPr>
          <w:rFonts w:ascii="Helvetica" w:hAnsi="Helvetica"/>
          <w:b/>
          <w:color w:val="666666"/>
          <w:sz w:val="28"/>
          <w:szCs w:val="28"/>
          <w:shd w:val="clear" w:color="auto" w:fill="ffffff"/>
        </w:rPr>
        <w:t xml:space="preserve">2. </w:t>
      </w:r>
      <w:r>
        <w:rPr>
          <w:rFonts w:ascii="Helvetica" w:hAnsi="Helvetica"/>
          <w:b/>
          <w:color w:val="666666"/>
          <w:sz w:val="28"/>
          <w:szCs w:val="28"/>
          <w:shd w:val="clear" w:color="auto" w:fill="ffffff"/>
        </w:rPr>
        <w:t xml:space="preserve">Question </w:t>
      </w:r>
      <w:r>
        <w:rPr>
          <w:rFonts w:ascii="Helvetica" w:hAnsi="Helvetica"/>
          <w:b/>
          <w:color w:val="666666"/>
          <w:sz w:val="28"/>
          <w:szCs w:val="28"/>
          <w:shd w:val="clear" w:color="auto" w:fill="ffffff"/>
        </w:rPr>
        <w:t xml:space="preserve">: </w:t>
      </w:r>
      <w:r>
        <w:rPr>
          <w:rFonts w:ascii="Helvetica" w:hAnsi="Helvetica"/>
          <w:b/>
          <w:color w:val="666666"/>
          <w:sz w:val="28"/>
          <w:szCs w:val="28"/>
          <w:shd w:val="clear" w:color="auto" w:fill="ffffff"/>
        </w:rPr>
        <w:t>Computer security is vital to the survival of a business discuss?</w:t>
      </w:r>
    </w:p>
    <w:p>
      <w:pPr>
        <w:pStyle w:val="style0"/>
        <w:shd w:val="clear" w:color="auto" w:fill="ffffff"/>
        <w:spacing w:before="120" w:after="120" w:lineRule="auto" w:line="240"/>
        <w:rPr>
          <w:rFonts w:ascii="Helvetica" w:hAnsi="Helvetica"/>
          <w:color w:val="666666"/>
          <w:sz w:val="27"/>
          <w:szCs w:val="27"/>
          <w:shd w:val="clear" w:color="auto" w:fill="ffffff"/>
        </w:rPr>
      </w:pPr>
    </w:p>
    <w:p>
      <w:pPr>
        <w:pStyle w:val="style0"/>
        <w:shd w:val="clear" w:color="auto" w:fill="ffffff"/>
        <w:spacing w:before="120" w:after="120" w:lineRule="auto" w:line="240"/>
        <w:rPr>
          <w:rFonts w:ascii="Helvetica" w:hAnsi="Helvetica"/>
          <w:color w:val="666666"/>
          <w:sz w:val="24"/>
          <w:szCs w:val="24"/>
          <w:shd w:val="clear" w:color="auto" w:fill="ffffff"/>
        </w:rPr>
      </w:pPr>
      <w:r>
        <w:rPr>
          <w:rFonts w:ascii="Helvetica" w:hAnsi="Helvetica"/>
          <w:color w:val="666666"/>
          <w:sz w:val="24"/>
          <w:szCs w:val="24"/>
          <w:shd w:val="clear" w:color="auto" w:fill="ffffff"/>
        </w:rPr>
        <w:t>Computer security is everybody’s responsibility for the survival of a business</w:t>
      </w:r>
      <w:r>
        <w:rPr>
          <w:rFonts w:ascii="Helvetica" w:hAnsi="Helvetica"/>
          <w:color w:val="666666"/>
          <w:sz w:val="24"/>
          <w:szCs w:val="24"/>
          <w:shd w:val="clear" w:color="auto" w:fill="ffffff"/>
        </w:rPr>
        <w:t>.</w:t>
      </w:r>
      <w:r>
        <w:rPr>
          <w:rFonts w:ascii="Helvetica" w:hAnsi="Helvetica"/>
          <w:color w:val="666666"/>
          <w:sz w:val="24"/>
          <w:szCs w:val="24"/>
          <w:shd w:val="clear" w:color="auto" w:fill="ffffff"/>
        </w:rPr>
        <w:t xml:space="preserve"> </w:t>
      </w:r>
      <w:r>
        <w:rPr>
          <w:rFonts w:ascii="Helvetica" w:hAnsi="Helvetica"/>
          <w:color w:val="666666"/>
          <w:sz w:val="24"/>
          <w:szCs w:val="24"/>
          <w:shd w:val="clear" w:color="auto" w:fill="ffffff"/>
        </w:rPr>
        <w:t>principal</w:t>
      </w:r>
      <w:r>
        <w:rPr>
          <w:rFonts w:ascii="Helvetica" w:hAnsi="Helvetica"/>
          <w:color w:val="666666"/>
          <w:sz w:val="24"/>
          <w:szCs w:val="24"/>
          <w:shd w:val="clear" w:color="auto" w:fill="ffffff"/>
        </w:rPr>
        <w:t xml:space="preserve"> </w:t>
      </w:r>
      <w:r>
        <w:rPr>
          <w:rFonts w:ascii="Helvetica" w:hAnsi="Helvetica"/>
          <w:color w:val="666666"/>
          <w:sz w:val="24"/>
          <w:szCs w:val="24"/>
          <w:shd w:val="clear" w:color="auto" w:fill="ffffff"/>
        </w:rPr>
        <w:t>analyst at the</w:t>
      </w:r>
      <w:r>
        <w:rPr>
          <w:rFonts w:ascii="Helvetica" w:hAnsi="Helvetica"/>
          <w:i/>
          <w:iCs/>
          <w:color w:val="666666"/>
          <w:sz w:val="24"/>
          <w:szCs w:val="24"/>
          <w:shd w:val="clear" w:color="auto" w:fill="ffffff"/>
        </w:rPr>
        <w:t> </w:t>
      </w:r>
      <w:r>
        <w:rPr/>
        <w:fldChar w:fldCharType="begin"/>
      </w:r>
      <w:r>
        <w:instrText xml:space="preserve"> HYPERLINK </w:instrText>
      </w:r>
      <w:r>
        <w:instrText>"</w:instrText>
      </w:r>
      <w:r>
        <w:instrText>https://www.securityforum.org/</w:instrText>
      </w:r>
      <w:r>
        <w:instrText>"</w:instrText>
      </w:r>
      <w:r>
        <w:instrText xml:space="preserve"> </w:instrText>
      </w:r>
      <w:r>
        <w:rPr/>
        <w:fldChar w:fldCharType="separate"/>
      </w:r>
      <w:r>
        <w:rPr>
          <w:rStyle w:val="style85"/>
          <w:rFonts w:ascii="Helvetica" w:hAnsi="Helvetica"/>
          <w:color w:val="74b6c9"/>
          <w:sz w:val="24"/>
          <w:szCs w:val="24"/>
          <w:shd w:val="clear" w:color="auto" w:fill="ffffff"/>
        </w:rPr>
        <w:t>Information Security Forum (ISF)</w:t>
      </w:r>
      <w:r>
        <w:rPr/>
        <w:fldChar w:fldCharType="end"/>
      </w:r>
      <w:r>
        <w:rPr>
          <w:rStyle w:val="style88"/>
          <w:rFonts w:ascii="Helvetica" w:hAnsi="Helvetica"/>
          <w:color w:val="666666"/>
          <w:sz w:val="24"/>
          <w:szCs w:val="24"/>
          <w:shd w:val="clear" w:color="auto" w:fill="ffffff"/>
        </w:rPr>
        <w:t>.</w:t>
      </w:r>
      <w:r>
        <w:rPr>
          <w:rFonts w:ascii="Helvetica" w:hAnsi="Helvetica"/>
          <w:color w:val="666666"/>
          <w:sz w:val="24"/>
          <w:szCs w:val="24"/>
          <w:shd w:val="clear" w:color="auto" w:fill="ffffff"/>
        </w:rPr>
        <w:t xml:space="preserve"> “Start by raising awareness across the organisation because people are an </w:t>
      </w:r>
      <w:r>
        <w:rPr>
          <w:rFonts w:ascii="Helvetica" w:hAnsi="Helvetica"/>
          <w:color w:val="666666"/>
          <w:sz w:val="24"/>
          <w:szCs w:val="24"/>
          <w:shd w:val="clear" w:color="auto" w:fill="ffffff"/>
        </w:rPr>
        <w:t>organization’s</w:t>
      </w:r>
      <w:r>
        <w:rPr>
          <w:rFonts w:ascii="Helvetica" w:hAnsi="Helvetica"/>
          <w:color w:val="666666"/>
          <w:sz w:val="24"/>
          <w:szCs w:val="24"/>
          <w:shd w:val="clear" w:color="auto" w:fill="ffffff"/>
        </w:rPr>
        <w:t xml:space="preserve"> biggest asset and also potentially its biggest risk. How these people take decisions and behave in key moments is essential to strengthening resilience.”</w:t>
      </w:r>
    </w:p>
    <w:p>
      <w:pPr>
        <w:pStyle w:val="style0"/>
        <w:shd w:val="clear" w:color="auto" w:fill="ffffff"/>
        <w:spacing w:before="120" w:after="120" w:lineRule="auto" w:line="240"/>
        <w:rPr>
          <w:rFonts w:ascii="Helvetica" w:hAnsi="Helvetica"/>
          <w:color w:val="666666"/>
          <w:sz w:val="24"/>
          <w:szCs w:val="24"/>
          <w:shd w:val="clear" w:color="auto" w:fill="ffffff"/>
        </w:rPr>
      </w:pPr>
    </w:p>
    <w:p>
      <w:pPr>
        <w:pStyle w:val="style94"/>
        <w:shd w:val="clear" w:color="auto" w:fill="ffffff"/>
        <w:spacing w:before="360" w:beforeAutospacing="false" w:after="360" w:afterAutospacing="false" w:lineRule="atLeast" w:line="401"/>
        <w:rPr>
          <w:rFonts w:ascii="Helvetica" w:hAnsi="Helvetica"/>
          <w:color w:val="666666"/>
        </w:rPr>
      </w:pPr>
      <w:r>
        <w:rPr>
          <w:rFonts w:ascii="Helvetica" w:hAnsi="Helvetica"/>
          <w:color w:val="666666"/>
        </w:rPr>
        <w:t>Holt advises capturing the attention of the business with a “sell not tell” message. “Promote a cyber-secure culture by using business language; individuals switch off if they don’t understand what is being said.”</w:t>
      </w:r>
    </w:p>
    <w:p>
      <w:pPr>
        <w:pStyle w:val="style94"/>
        <w:shd w:val="clear" w:color="auto" w:fill="ffffff"/>
        <w:spacing w:before="360" w:beforeAutospacing="false" w:after="360" w:afterAutospacing="false" w:lineRule="atLeast" w:line="401"/>
        <w:rPr>
          <w:rFonts w:ascii="Helvetica" w:hAnsi="Helvetica"/>
          <w:color w:val="666666"/>
        </w:rPr>
      </w:pPr>
      <w:r>
        <w:rPr>
          <w:rFonts w:ascii="Helvetica" w:hAnsi="Helvetica"/>
          <w:color w:val="666666"/>
        </w:rPr>
        <w:t>A business relationship manager role can be used to great effect, providing a bridge between the information security function and the rest of the business. This helps explain what needs to be done to support cyber security.</w:t>
      </w:r>
    </w:p>
    <w:p>
      <w:pPr>
        <w:pStyle w:val="style94"/>
        <w:shd w:val="clear" w:color="auto" w:fill="ffffff"/>
        <w:spacing w:before="360" w:beforeAutospacing="false" w:after="360" w:afterAutospacing="false" w:lineRule="atLeast" w:line="401"/>
        <w:rPr>
          <w:rFonts w:ascii="Helvetica" w:hAnsi="Helvetica"/>
          <w:color w:val="666666"/>
        </w:rPr>
      </w:pPr>
      <w:r>
        <w:rPr>
          <w:rFonts w:ascii="Helvetica" w:hAnsi="Helvetica"/>
          <w:color w:val="666666"/>
        </w:rPr>
        <w:t xml:space="preserve">According to UK government, only around 20% of businesses provided cyber security training for their employees in 2016. “If individuals are unaware of how to behave in key moments, they are likely to make poor security decisions,” she says. “Develop an awareness </w:t>
      </w:r>
      <w:r>
        <w:rPr>
          <w:rFonts w:ascii="Helvetica" w:hAnsi="Helvetica"/>
          <w:color w:val="666666"/>
        </w:rPr>
        <w:t>programmed</w:t>
      </w:r>
      <w:r>
        <w:rPr>
          <w:rFonts w:ascii="Helvetica" w:hAnsi="Helvetica"/>
          <w:color w:val="666666"/>
        </w:rPr>
        <w:t xml:space="preserve"> and </w:t>
      </w:r>
      <w:r>
        <w:rPr>
          <w:rFonts w:ascii="Helvetica" w:hAnsi="Helvetica"/>
          <w:color w:val="666666"/>
        </w:rPr>
        <w:t>prioritize</w:t>
      </w:r>
      <w:r>
        <w:rPr>
          <w:rFonts w:ascii="Helvetica" w:hAnsi="Helvetica"/>
          <w:color w:val="666666"/>
        </w:rPr>
        <w:t xml:space="preserve"> it based on the risk profiles of employees. Secure behaviors can be reinforced with regular training and communications.”</w:t>
      </w:r>
    </w:p>
    <w:p>
      <w:pPr>
        <w:pStyle w:val="style94"/>
        <w:shd w:val="clear" w:color="auto" w:fill="ffffff"/>
        <w:spacing w:before="360" w:beforeAutospacing="false" w:after="360" w:afterAutospacing="false" w:lineRule="atLeast" w:line="401"/>
        <w:rPr>
          <w:rFonts w:ascii="Helvetica" w:hAnsi="Helvetica"/>
          <w:color w:val="666666"/>
        </w:rPr>
      </w:pPr>
      <w:r>
        <w:rPr>
          <w:rFonts w:ascii="Helvetica" w:hAnsi="Helvetica"/>
          <w:color w:val="666666"/>
        </w:rPr>
        <w:t xml:space="preserve">Holt believes organizations should focus on rewarding good security behavior and having strategies in place to address behavior requiring improvement. “Leading organizations recognize that a network of trained information security champions from </w:t>
      </w:r>
      <w:r>
        <w:rPr>
          <w:rFonts w:ascii="Helvetica" w:hAnsi="Helvetica"/>
          <w:color w:val="666666"/>
        </w:rPr>
        <w:t>within the business can play a vital role in introducing and embedding positive information security behaviors,” she says.</w:t>
      </w:r>
    </w:p>
    <w:p>
      <w:pPr>
        <w:pStyle w:val="style94"/>
        <w:shd w:val="clear" w:color="auto" w:fill="ffffff"/>
        <w:spacing w:before="360" w:beforeAutospacing="false" w:after="360" w:afterAutospacing="false" w:lineRule="atLeast" w:line="401"/>
        <w:rPr>
          <w:rFonts w:ascii="Helvetica" w:hAnsi="Helvetica"/>
          <w:color w:val="666666"/>
        </w:rPr>
      </w:pPr>
      <w:r>
        <w:rPr>
          <w:rFonts w:ascii="Helvetica" w:hAnsi="Helvetica"/>
          <w:color w:val="666666"/>
        </w:rPr>
        <w:t>Holt also suggests using various standards to prioritize cyber security requirements and explain these priorities to the business, such as the </w:t>
      </w:r>
      <w:r>
        <w:rPr/>
        <w:fldChar w:fldCharType="begin"/>
      </w:r>
      <w:r>
        <w:instrText xml:space="preserve"> HYPERLINK </w:instrText>
      </w:r>
      <w:r>
        <w:instrText>"</w:instrText>
      </w:r>
      <w:r>
        <w:instrText>http://www.iso27001security.com/html/27002.html</w:instrText>
      </w:r>
      <w:r>
        <w:instrText>"</w:instrText>
      </w:r>
      <w:r>
        <w:instrText xml:space="preserve"> </w:instrText>
      </w:r>
      <w:r>
        <w:rPr/>
        <w:fldChar w:fldCharType="separate"/>
      </w:r>
      <w:r>
        <w:rPr>
          <w:rStyle w:val="style85"/>
          <w:rFonts w:ascii="Helvetica" w:hAnsi="Helvetica"/>
          <w:color w:val="74b6c9"/>
          <w:u w:val="none"/>
        </w:rPr>
        <w:t>ISO/IEC 27002</w:t>
      </w:r>
      <w:r>
        <w:rPr/>
        <w:fldChar w:fldCharType="end"/>
      </w:r>
      <w:r>
        <w:rPr>
          <w:rFonts w:ascii="Helvetica" w:hAnsi="Helvetica"/>
          <w:color w:val="666666"/>
        </w:rPr>
        <w:t> code of practice for information security controls and the ISF’s </w:t>
      </w:r>
      <w:r>
        <w:rPr/>
        <w:fldChar w:fldCharType="begin"/>
      </w:r>
      <w:r>
        <w:instrText xml:space="preserve"> HYPERLINK </w:instrText>
      </w:r>
      <w:r>
        <w:instrText>"</w:instrText>
      </w:r>
      <w:r>
        <w:instrText>https://www.securityforum.org/news/isf-launches-thee-to-non-members/</w:instrText>
      </w:r>
      <w:r>
        <w:instrText>"</w:instrText>
      </w:r>
      <w:r>
        <w:instrText xml:space="preserve"> </w:instrText>
      </w:r>
      <w:r>
        <w:rPr/>
        <w:fldChar w:fldCharType="separate"/>
      </w:r>
      <w:r>
        <w:rPr>
          <w:rStyle w:val="style85"/>
          <w:rFonts w:ascii="Helvetica" w:hAnsi="Helvetica"/>
          <w:i/>
          <w:iCs/>
          <w:color w:val="74b6c9"/>
          <w:u w:val="none"/>
        </w:rPr>
        <w:t>Standard of good practice for information security</w:t>
      </w:r>
      <w:r>
        <w:rPr/>
        <w:fldChar w:fldCharType="end"/>
      </w:r>
      <w:r>
        <w:rPr>
          <w:rFonts w:ascii="Helvetica" w:hAnsi="Helvetica"/>
          <w:color w:val="666666"/>
        </w:rPr>
        <w:t>.</w:t>
      </w:r>
    </w:p>
    <w:p>
      <w:pPr>
        <w:pStyle w:val="style94"/>
        <w:shd w:val="clear" w:color="auto" w:fill="ffffff"/>
        <w:spacing w:before="360" w:beforeAutospacing="false" w:after="360" w:afterAutospacing="false" w:lineRule="atLeast" w:line="401"/>
        <w:rPr>
          <w:rFonts w:ascii="Helvetica" w:hAnsi="Helvetica"/>
          <w:b/>
          <w:color w:val="666666"/>
          <w:sz w:val="28"/>
          <w:szCs w:val="28"/>
        </w:rPr>
      </w:pPr>
      <w:r>
        <w:rPr>
          <w:rFonts w:ascii="Helvetica" w:hAnsi="Helvetica"/>
          <w:b/>
          <w:color w:val="666666"/>
          <w:sz w:val="28"/>
          <w:szCs w:val="28"/>
        </w:rPr>
        <w:t>Question 3, answer: what is the purpose of information system from a business perspective?</w:t>
      </w:r>
    </w:p>
    <w:p>
      <w:pPr>
        <w:pStyle w:val="style94"/>
        <w:shd w:val="clear" w:color="auto" w:fill="ffffff"/>
        <w:spacing w:before="360" w:beforeAutospacing="false" w:after="360" w:afterAutospacing="false" w:lineRule="atLeast" w:line="401"/>
        <w:rPr>
          <w:rFonts w:ascii="Helvetica" w:hAnsi="Helvetica"/>
          <w:b/>
          <w:color w:val="666666"/>
          <w:sz w:val="28"/>
          <w:szCs w:val="28"/>
        </w:rPr>
      </w:pPr>
      <w:r>
        <w:rPr>
          <w:rFonts w:ascii="Arial" w:cs="Arial" w:hAnsi="Arial"/>
          <w:color w:val="222222"/>
          <w:shd w:val="clear" w:color="auto" w:fill="ffffff"/>
        </w:rPr>
        <w:t>From a </w:t>
      </w:r>
      <w:r>
        <w:rPr>
          <w:rFonts w:ascii="Arial" w:cs="Arial" w:hAnsi="Arial"/>
          <w:bCs/>
          <w:color w:val="222222"/>
          <w:shd w:val="clear" w:color="auto" w:fill="ffffff"/>
        </w:rPr>
        <w:t>business perspective</w:t>
      </w:r>
      <w:r>
        <w:rPr>
          <w:rFonts w:ascii="Arial" w:cs="Arial" w:hAnsi="Arial"/>
          <w:color w:val="222222"/>
          <w:shd w:val="clear" w:color="auto" w:fill="ffffff"/>
        </w:rPr>
        <w:t>, an </w:t>
      </w:r>
      <w:r>
        <w:rPr>
          <w:rFonts w:ascii="Arial" w:cs="Arial" w:hAnsi="Arial"/>
          <w:bCs/>
          <w:color w:val="222222"/>
          <w:shd w:val="clear" w:color="auto" w:fill="ffffff"/>
        </w:rPr>
        <w:t>information system</w:t>
      </w:r>
      <w:r>
        <w:rPr>
          <w:rFonts w:ascii="Arial" w:cs="Arial" w:hAnsi="Arial"/>
          <w:color w:val="222222"/>
          <w:shd w:val="clear" w:color="auto" w:fill="ffffff"/>
        </w:rPr>
        <w:t> is an important instrument for creating value for the firm. </w:t>
      </w:r>
      <w:r>
        <w:rPr>
          <w:rFonts w:ascii="Arial" w:cs="Arial" w:hAnsi="Arial"/>
          <w:bCs/>
          <w:color w:val="222222"/>
          <w:shd w:val="clear" w:color="auto" w:fill="ffffff"/>
        </w:rPr>
        <w:t>Information systems</w:t>
      </w:r>
      <w:r>
        <w:rPr>
          <w:rFonts w:ascii="Arial" w:cs="Arial" w:hAnsi="Arial"/>
          <w:color w:val="222222"/>
          <w:shd w:val="clear" w:color="auto" w:fill="ffffff"/>
        </w:rPr>
        <w:t> enable the firm to increase its revenue or decrease its costs by providing </w:t>
      </w:r>
      <w:r>
        <w:rPr>
          <w:rFonts w:ascii="Arial" w:cs="Arial" w:hAnsi="Arial"/>
          <w:bCs/>
          <w:color w:val="222222"/>
          <w:shd w:val="clear" w:color="auto" w:fill="ffffff"/>
        </w:rPr>
        <w:t>information</w:t>
      </w:r>
      <w:r>
        <w:rPr>
          <w:rFonts w:ascii="Arial" w:cs="Arial" w:hAnsi="Arial"/>
          <w:color w:val="222222"/>
          <w:shd w:val="clear" w:color="auto" w:fill="ffffff"/>
        </w:rPr>
        <w:t xml:space="preserve"> that helps managers make better decisions or that improves the execution of </w:t>
      </w:r>
      <w:r>
        <w:rPr>
          <w:rFonts w:ascii="Arial" w:cs="Arial" w:hAnsi="Arial"/>
          <w:bCs/>
          <w:color w:val="222222"/>
          <w:shd w:val="clear" w:color="auto" w:fill="ffffff"/>
        </w:rPr>
        <w:t>business</w:t>
      </w:r>
      <w:r>
        <w:rPr>
          <w:rFonts w:ascii="Arial" w:cs="Arial" w:hAnsi="Arial"/>
          <w:color w:val="222222"/>
          <w:shd w:val="clear" w:color="auto" w:fill="ffffff"/>
        </w:rPr>
        <w:t> processes.</w:t>
      </w:r>
    </w:p>
    <w:tbl>
      <w:tblPr>
        <w:tblW w:w="5000" w:type="pct"/>
        <w:jc w:val="center"/>
        <w:tblCellSpacing w:w="75" w:type="dxa"/>
        <w:tblCellMar>
          <w:left w:w="0" w:type="dxa"/>
          <w:right w:w="0" w:type="dxa"/>
        </w:tblCellMar>
        <w:tblLook w:firstRow="0" w:lastRow="0" w:firstColumn="0" w:lastColumn="0" w:noHBand="0" w:noVBand="1"/>
      </w:tblPr>
      <w:tblGrid>
        <w:gridCol w:w="9660"/>
      </w:tblGrid>
      <w:tr>
        <w:trPr>
          <w:tblCellSpacing w:w="75" w:type="dxa"/>
          <w:jc w:val="center"/>
        </w:trPr>
        <w:tc>
          <w:tcPr>
            <w:tcW w:w="0" w:type="auto"/>
            <w:tcBorders/>
            <w:tcFitText w:val="false"/>
            <w:vAlign w:val="center"/>
            <w:hideMark/>
          </w:tcPr>
          <w:p>
            <w:pPr>
              <w:pStyle w:val="style0"/>
              <w:spacing w:before="100" w:beforeAutospacing="true" w:after="100" w:afterAutospacing="true" w:lineRule="atLeast" w:line="284"/>
              <w:jc w:val="both"/>
              <w:rPr>
                <w:rFonts w:ascii="Verdana" w:cs="Times New Roman" w:eastAsia="Times New Roman" w:hAnsi="Verdana"/>
                <w:color w:val="000000"/>
                <w:sz w:val="24"/>
                <w:szCs w:val="24"/>
              </w:rPr>
            </w:pPr>
            <w:r>
              <w:rPr>
                <w:rFonts w:ascii="Verdana" w:cs="Times New Roman" w:eastAsia="Times New Roman" w:hAnsi="Verdana"/>
                <w:color w:val="000000"/>
                <w:sz w:val="24"/>
                <w:szCs w:val="24"/>
              </w:rPr>
              <w:t>Also f</w:t>
            </w:r>
            <w:r>
              <w:rPr>
                <w:rFonts w:ascii="Verdana" w:cs="Times New Roman" w:eastAsia="Times New Roman" w:hAnsi="Verdana"/>
                <w:color w:val="000000"/>
                <w:sz w:val="24"/>
                <w:szCs w:val="24"/>
              </w:rPr>
              <w:t>rom a business perspective, information systems are part of a series of value-adding activities for acquiring, transforming, and distributing information that managers can use to improve decision making, enhance organizational performance, and ultimately increase firm profitability.</w:t>
            </w:r>
          </w:p>
        </w:tc>
      </w:tr>
    </w:tbl>
    <w:p>
      <w:pPr>
        <w:pStyle w:val="style94"/>
        <w:shd w:val="clear" w:color="auto" w:fill="ffffff"/>
        <w:spacing w:before="360" w:beforeAutospacing="false" w:after="360" w:afterAutospacing="false" w:lineRule="atLeast" w:line="401"/>
        <w:rPr>
          <w:rFonts w:ascii="Helvetica" w:hAnsi="Helvetica"/>
          <w:b/>
          <w:color w:val="666666"/>
        </w:rPr>
      </w:pPr>
      <w:r>
        <w:rPr>
          <w:rFonts w:ascii="Verdana" w:hAnsi="Verdana"/>
          <w:color w:val="000000"/>
          <w:shd w:val="clear" w:color="auto" w:fill="ffffff"/>
        </w:rPr>
        <w:t>The business perspective calls attention to the organizational and managerial nature of information systems. An information system represents an organizational and management solution based on information technology to a challenge or problem posed by the environment.</w:t>
      </w:r>
      <w:r>
        <w:rPr>
          <w:rFonts w:ascii="Verdana" w:hAnsi="Verdana"/>
          <w:color w:val="000000"/>
        </w:rPr>
        <w:br/>
      </w:r>
      <w:r>
        <w:rPr>
          <w:rFonts w:ascii="Verdana" w:hAnsi="Verdana"/>
          <w:color w:val="000000"/>
        </w:rPr>
        <w:br/>
      </w:r>
      <w:r>
        <w:rPr>
          <w:rFonts w:ascii="Verdana" w:hAnsi="Verdana"/>
          <w:color w:val="000000"/>
          <w:shd w:val="clear" w:color="auto" w:fill="ffffff"/>
        </w:rPr>
        <w:t>Some firms achieve better results from their information systems than others. Studies of returns from information technology investments show that there is considerable variation in the returns firms receive. Reasons for lower return on investment include failure to adopt the right business model that suits the new technology or seeking to preserve an old business model that is doomed by new technology.</w:t>
      </w:r>
    </w:p>
    <w:p>
      <w:pPr>
        <w:pStyle w:val="style0"/>
        <w:shd w:val="clear" w:color="auto" w:fill="ffffff"/>
        <w:spacing w:before="120" w:after="120" w:lineRule="auto" w:line="240"/>
        <w:rPr>
          <w:rFonts w:ascii="Arial" w:cs="Arial" w:eastAsia="Times New Roman" w:hAnsi="Arial"/>
          <w:color w:val="222222"/>
          <w:sz w:val="21"/>
          <w:szCs w:val="21"/>
        </w:rPr>
      </w:pPr>
    </w:p>
    <w:p>
      <w:pPr>
        <w:pStyle w:val="style94"/>
        <w:shd w:val="clear" w:color="auto" w:fill="ffffff"/>
        <w:spacing w:before="120" w:beforeAutospacing="false" w:after="120" w:afterAutospacing="false"/>
        <w:rPr>
          <w:rFonts w:ascii="Arial" w:cs="Arial" w:hAnsi="Arial"/>
          <w:color w:val="222222"/>
          <w:sz w:val="21"/>
          <w:szCs w:val="21"/>
        </w:rPr>
      </w:pPr>
    </w:p>
    <w:p>
      <w:pPr>
        <w:pStyle w:val="style94"/>
        <w:spacing w:before="120" w:beforeAutospacing="false" w:after="120" w:afterAutospacing="false"/>
        <w:ind w:left="720"/>
        <w:rPr>
          <w:rFonts w:ascii="Arial" w:cs="Arial" w:hAnsi="Arial"/>
          <w:color w:val="000000"/>
          <w:sz w:val="21"/>
          <w:szCs w:val="21"/>
        </w:rPr>
      </w:pPr>
    </w:p>
    <w:p>
      <w:pPr>
        <w:pStyle w:val="style94"/>
        <w:spacing w:before="120" w:beforeAutospacing="false" w:after="120" w:afterAutospacing="false"/>
        <w:ind w:left="720"/>
        <w:rPr>
          <w:rFonts w:ascii="Arial" w:cs="Arial" w:hAnsi="Arial"/>
          <w:color w:val="000000"/>
          <w:sz w:val="21"/>
          <w:szCs w:val="21"/>
        </w:rPr>
      </w:pPr>
    </w:p>
    <w:p>
      <w:pPr>
        <w:pStyle w:val="style0"/>
        <w:shd w:val="clear" w:color="auto" w:fill="ffffff"/>
        <w:spacing w:before="120" w:after="120" w:lineRule="auto" w:line="240"/>
        <w:rPr>
          <w:rFonts w:ascii="Arial" w:cs="Arial" w:eastAsia="Times New Roman" w:hAnsi="Arial"/>
          <w:b/>
          <w:color w:val="222222"/>
          <w:sz w:val="21"/>
          <w:szCs w:val="21"/>
        </w:rPr>
      </w:pPr>
    </w:p>
    <w:p>
      <w:pPr>
        <w:pStyle w:val="style0"/>
        <w:spacing w:before="100" w:beforeAutospacing="true" w:after="100" w:afterAutospacing="true" w:lineRule="auto" w:line="240"/>
        <w:rPr>
          <w:rFonts w:ascii="Arial" w:cs="Arial" w:eastAsia="Times New Roman" w:hAnsi="Arial"/>
          <w:color w:val="00000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Arial">
    <w:altName w:val="Arial"/>
    <w:panose1 w:val="020b0604020000020204"/>
    <w:charset w:val="00"/>
    <w:family w:val="swiss"/>
    <w:pitch w:val="variable"/>
    <w:sig w:usb0="E0002AFF" w:usb1="C0007843" w:usb2="00000009" w:usb3="00000000" w:csb0="000001FF" w:csb1="00000000"/>
  </w:font>
  <w:font w:name="Helvetica">
    <w:altName w:val="Helvetica"/>
    <w:panose1 w:val="020b0604020000020204"/>
    <w:charset w:val="00"/>
    <w:family w:val="swiss"/>
    <w:pitch w:val="variable"/>
    <w:sig w:usb0="00000003" w:usb1="00000000" w:usb2="00000000" w:usb3="00000000" w:csb0="00000001" w:csb1="00000000"/>
  </w:font>
  <w:font w:name="Verdana">
    <w:altName w:val="Verdana"/>
    <w:panose1 w:val="020b0604030000040204"/>
    <w:charset w:val="00"/>
    <w:family w:val="swiss"/>
    <w:pitch w:val="variable"/>
    <w:sig w:usb0="A10006FF" w:usb1="4000205B" w:usb2="00000010" w:usb3="00000000" w:csb0="0000019F"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F3ED6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multilevel"/>
    <w:tmpl w:val="8F5EB4C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
    <w:nsid w:val="00000002"/>
    <w:multiLevelType w:val="multilevel"/>
    <w:tmpl w:val="7148761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3">
    <w:nsid w:val="00000003"/>
    <w:multiLevelType w:val="multilevel"/>
    <w:tmpl w:val="FC7CBD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4">
    <w:nsid w:val="00000004"/>
    <w:multiLevelType w:val="multilevel"/>
    <w:tmpl w:val="31DC4F6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E910A5A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6">
    <w:nsid w:val="00000006"/>
    <w:multiLevelType w:val="hybridMultilevel"/>
    <w:tmpl w:val="4AFAC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16B47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multilevel"/>
    <w:tmpl w:val="D31C8CA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9">
    <w:nsid w:val="00000009"/>
    <w:multiLevelType w:val="multilevel"/>
    <w:tmpl w:val="AAAE82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0">
    <w:nsid w:val="0000000A"/>
    <w:multiLevelType w:val="multilevel"/>
    <w:tmpl w:val="C21AF79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uiPriority w:val="20"/>
    <w:rPr>
      <w:i/>
      <w:iCs/>
    </w:rPr>
  </w:style>
  <w:style w:type="paragraph" w:customStyle="1" w:styleId="style4097">
    <w:name w:val="imagetext"/>
    <w:basedOn w:val="style0"/>
    <w:next w:val="style4097"/>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Words>1807</Words>
  <Characters>10194</Characters>
  <Application>Kingsoft Office Writer</Application>
  <DocSecurity>0</DocSecurity>
  <Paragraphs>63</Paragraphs>
  <ScaleCrop>false</ScaleCrop>
  <LinksUpToDate>false</LinksUpToDate>
  <CharactersWithSpaces>11895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2018-04-09T11:16:00Z</dcterms:created>
  <dc:creator>STUDENT</dc:creator>
  <lastModifiedBy>Kingsoft Office</lastModifiedBy>
  <dcterms:modified xsi:type="dcterms:W3CDTF">2018-04-12T12:49:18Z</dcterms:modified>
  <revision>10</revision>
</coreProperties>
</file>