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600" w:rsidRPr="000B52D8" w:rsidRDefault="00223012" w:rsidP="000B52D8">
      <w:pPr>
        <w:spacing w:line="480" w:lineRule="auto"/>
        <w:rPr>
          <w:rFonts w:ascii="Times New Roman" w:hAnsi="Times New Roman" w:cs="Times New Roman"/>
          <w:sz w:val="24"/>
          <w:szCs w:val="24"/>
          <w:lang w:val="en-GB"/>
        </w:rPr>
      </w:pPr>
      <w:r w:rsidRPr="000B52D8">
        <w:rPr>
          <w:rFonts w:ascii="Times New Roman" w:hAnsi="Times New Roman" w:cs="Times New Roman"/>
          <w:sz w:val="24"/>
          <w:szCs w:val="24"/>
          <w:lang w:val="en-GB"/>
        </w:rPr>
        <w:t>NAME: OGWUDA CHUKWUDUBEM THERESA</w:t>
      </w:r>
    </w:p>
    <w:p w:rsidR="00223012" w:rsidRPr="000B52D8" w:rsidRDefault="00223012" w:rsidP="000B52D8">
      <w:pPr>
        <w:spacing w:line="480" w:lineRule="auto"/>
        <w:rPr>
          <w:rFonts w:ascii="Times New Roman" w:hAnsi="Times New Roman" w:cs="Times New Roman"/>
          <w:sz w:val="24"/>
          <w:szCs w:val="24"/>
          <w:lang w:val="en-GB"/>
        </w:rPr>
      </w:pPr>
      <w:r w:rsidRPr="000B52D8">
        <w:rPr>
          <w:rFonts w:ascii="Times New Roman" w:hAnsi="Times New Roman" w:cs="Times New Roman"/>
          <w:sz w:val="24"/>
          <w:szCs w:val="24"/>
          <w:lang w:val="en-GB"/>
        </w:rPr>
        <w:t xml:space="preserve">DEPARTMENT: ACCOUNTING </w:t>
      </w:r>
    </w:p>
    <w:p w:rsidR="00223012" w:rsidRPr="000B52D8" w:rsidRDefault="00223012" w:rsidP="000B52D8">
      <w:pPr>
        <w:spacing w:line="480" w:lineRule="auto"/>
        <w:rPr>
          <w:rFonts w:ascii="Times New Roman" w:hAnsi="Times New Roman" w:cs="Times New Roman"/>
          <w:sz w:val="24"/>
          <w:szCs w:val="24"/>
          <w:lang w:val="en-GB"/>
        </w:rPr>
      </w:pPr>
      <w:r w:rsidRPr="000B52D8">
        <w:rPr>
          <w:rFonts w:ascii="Times New Roman" w:hAnsi="Times New Roman" w:cs="Times New Roman"/>
          <w:sz w:val="24"/>
          <w:szCs w:val="24"/>
          <w:lang w:val="en-GB"/>
        </w:rPr>
        <w:t xml:space="preserve">LEVEL: 200 </w:t>
      </w:r>
      <w:proofErr w:type="gramStart"/>
      <w:r w:rsidRPr="000B52D8">
        <w:rPr>
          <w:rFonts w:ascii="Times New Roman" w:hAnsi="Times New Roman" w:cs="Times New Roman"/>
          <w:sz w:val="24"/>
          <w:szCs w:val="24"/>
          <w:lang w:val="en-GB"/>
        </w:rPr>
        <w:t>LEVEL</w:t>
      </w:r>
      <w:proofErr w:type="gramEnd"/>
    </w:p>
    <w:p w:rsidR="00223012" w:rsidRPr="000B52D8" w:rsidRDefault="00223012" w:rsidP="000B52D8">
      <w:pPr>
        <w:spacing w:line="480" w:lineRule="auto"/>
        <w:rPr>
          <w:rFonts w:ascii="Times New Roman" w:hAnsi="Times New Roman" w:cs="Times New Roman"/>
          <w:sz w:val="24"/>
          <w:szCs w:val="24"/>
          <w:lang w:val="en-GB"/>
        </w:rPr>
      </w:pPr>
      <w:r w:rsidRPr="000B52D8">
        <w:rPr>
          <w:rFonts w:ascii="Times New Roman" w:hAnsi="Times New Roman" w:cs="Times New Roman"/>
          <w:sz w:val="24"/>
          <w:szCs w:val="24"/>
          <w:lang w:val="en-GB"/>
        </w:rPr>
        <w:t>MATRICULATION NUMBER: 17-SMS 02-041</w:t>
      </w:r>
    </w:p>
    <w:p w:rsidR="00223012" w:rsidRPr="000B52D8" w:rsidRDefault="00223012" w:rsidP="000B52D8">
      <w:pPr>
        <w:spacing w:line="480" w:lineRule="auto"/>
        <w:rPr>
          <w:rFonts w:ascii="Times New Roman" w:hAnsi="Times New Roman" w:cs="Times New Roman"/>
          <w:sz w:val="24"/>
          <w:szCs w:val="24"/>
          <w:lang w:val="en-GB"/>
        </w:rPr>
      </w:pPr>
      <w:r w:rsidRPr="000B52D8">
        <w:rPr>
          <w:rFonts w:ascii="Times New Roman" w:hAnsi="Times New Roman" w:cs="Times New Roman"/>
          <w:sz w:val="24"/>
          <w:szCs w:val="24"/>
          <w:lang w:val="en-GB"/>
        </w:rPr>
        <w:t>COURSE: ACC 205</w:t>
      </w:r>
    </w:p>
    <w:p w:rsidR="00223012" w:rsidRPr="000B52D8" w:rsidRDefault="00223012" w:rsidP="000B52D8">
      <w:pPr>
        <w:spacing w:line="480" w:lineRule="auto"/>
        <w:rPr>
          <w:rFonts w:ascii="Times New Roman" w:hAnsi="Times New Roman" w:cs="Times New Roman"/>
          <w:sz w:val="24"/>
          <w:szCs w:val="24"/>
          <w:lang w:val="en-GB"/>
        </w:rPr>
      </w:pPr>
    </w:p>
    <w:p w:rsidR="00223012" w:rsidRPr="000B52D8" w:rsidRDefault="00223012" w:rsidP="000B52D8">
      <w:pPr>
        <w:spacing w:line="480" w:lineRule="auto"/>
        <w:rPr>
          <w:rFonts w:ascii="Times New Roman" w:hAnsi="Times New Roman" w:cs="Times New Roman"/>
          <w:sz w:val="24"/>
          <w:szCs w:val="24"/>
          <w:lang w:val="en-GB"/>
        </w:rPr>
      </w:pPr>
      <w:r w:rsidRPr="000B52D8">
        <w:rPr>
          <w:rFonts w:ascii="Times New Roman" w:hAnsi="Times New Roman" w:cs="Times New Roman"/>
          <w:b/>
          <w:sz w:val="24"/>
          <w:szCs w:val="24"/>
          <w:lang w:val="en-GB"/>
        </w:rPr>
        <w:t>THE MAIN GOVERNANCE ASPECTS OF THE SARBANES-OXLEY ACT</w:t>
      </w:r>
    </w:p>
    <w:p w:rsidR="000B52D8" w:rsidRPr="000B52D8" w:rsidRDefault="00223012" w:rsidP="000B52D8">
      <w:pPr>
        <w:spacing w:line="480" w:lineRule="auto"/>
        <w:rPr>
          <w:rFonts w:ascii="Times New Roman" w:hAnsi="Times New Roman" w:cs="Times New Roman"/>
          <w:sz w:val="24"/>
          <w:szCs w:val="24"/>
          <w:lang w:val="en-GB"/>
        </w:rPr>
      </w:pPr>
      <w:r w:rsidRPr="000B52D8">
        <w:rPr>
          <w:rFonts w:ascii="Times New Roman" w:hAnsi="Times New Roman" w:cs="Times New Roman"/>
          <w:sz w:val="24"/>
          <w:szCs w:val="24"/>
          <w:lang w:val="en-GB"/>
        </w:rPr>
        <w:t>After a prolonged period of corporate scandals in the United States from 2000 to 2002, the Sarbanes-Oxley Act (SOX) was enacted</w:t>
      </w:r>
      <w:r w:rsidR="00A27D0B" w:rsidRPr="000B52D8">
        <w:rPr>
          <w:rFonts w:ascii="Times New Roman" w:hAnsi="Times New Roman" w:cs="Times New Roman"/>
          <w:sz w:val="24"/>
          <w:szCs w:val="24"/>
          <w:lang w:val="en-GB"/>
        </w:rPr>
        <w:t xml:space="preserve"> in </w:t>
      </w:r>
      <w:r w:rsidRPr="000B52D8">
        <w:rPr>
          <w:rFonts w:ascii="Times New Roman" w:hAnsi="Times New Roman" w:cs="Times New Roman"/>
          <w:sz w:val="24"/>
          <w:szCs w:val="24"/>
          <w:lang w:val="en-GB"/>
        </w:rPr>
        <w:t>July 2002 to restore investors’ confidence in the financial markets and close loopholes that allowed public companies to defraud investors. The act had a profound effect on corporate governance in the US. The Sarbanes-Oxley Act requires public companies to strengthen audit commi</w:t>
      </w:r>
      <w:r w:rsidR="00A27D0B" w:rsidRPr="000B52D8">
        <w:rPr>
          <w:rFonts w:ascii="Times New Roman" w:hAnsi="Times New Roman" w:cs="Times New Roman"/>
          <w:sz w:val="24"/>
          <w:szCs w:val="24"/>
          <w:lang w:val="en-GB"/>
        </w:rPr>
        <w:t>t</w:t>
      </w:r>
      <w:r w:rsidRPr="000B52D8">
        <w:rPr>
          <w:rFonts w:ascii="Times New Roman" w:hAnsi="Times New Roman" w:cs="Times New Roman"/>
          <w:sz w:val="24"/>
          <w:szCs w:val="24"/>
          <w:lang w:val="en-GB"/>
        </w:rPr>
        <w:t>tees perform</w:t>
      </w:r>
      <w:r w:rsidR="00A27D0B" w:rsidRPr="000B52D8">
        <w:rPr>
          <w:rFonts w:ascii="Times New Roman" w:hAnsi="Times New Roman" w:cs="Times New Roman"/>
          <w:sz w:val="24"/>
          <w:szCs w:val="24"/>
          <w:lang w:val="en-GB"/>
        </w:rPr>
        <w:t xml:space="preserve"> internal control tests, make directors and officers personally liable for accuracy of financial statements and strengthen disclosure. The Sarbanes-Oxley Act also establishes stricter criminal penalties for securities fraud and changes how public accounting firms operate.</w:t>
      </w:r>
    </w:p>
    <w:p w:rsidR="000B52D8" w:rsidRPr="000B52D8" w:rsidRDefault="000B52D8" w:rsidP="000B52D8">
      <w:pPr>
        <w:spacing w:line="480" w:lineRule="auto"/>
        <w:rPr>
          <w:rFonts w:ascii="Times New Roman" w:hAnsi="Times New Roman" w:cs="Times New Roman"/>
          <w:sz w:val="24"/>
          <w:szCs w:val="24"/>
          <w:lang w:val="en-GB"/>
        </w:rPr>
      </w:pPr>
      <w:r w:rsidRPr="000B52D8">
        <w:rPr>
          <w:rFonts w:ascii="Times New Roman" w:hAnsi="Times New Roman" w:cs="Times New Roman"/>
          <w:sz w:val="24"/>
          <w:szCs w:val="24"/>
          <w:lang w:val="en-GB"/>
        </w:rPr>
        <w:t>The act which is also known as “Public Company Accounting Reform and Investor Protection Act” (in the senate) and Corporate and Auditing Accountability, Responsibility and Transparency Act (in the house) is a United States federal law that set new or expanded requirements for all US public company Boards and Accounting firms.</w:t>
      </w:r>
    </w:p>
    <w:p w:rsidR="00A27D0B" w:rsidRPr="000B52D8" w:rsidRDefault="00A27D0B" w:rsidP="000B52D8">
      <w:pPr>
        <w:spacing w:line="480" w:lineRule="auto"/>
        <w:rPr>
          <w:rFonts w:ascii="Times New Roman" w:hAnsi="Times New Roman" w:cs="Times New Roman"/>
          <w:sz w:val="24"/>
          <w:szCs w:val="24"/>
          <w:lang w:val="en-GB"/>
        </w:rPr>
      </w:pPr>
      <w:r w:rsidRPr="000B52D8">
        <w:rPr>
          <w:rFonts w:ascii="Times New Roman" w:hAnsi="Times New Roman" w:cs="Times New Roman"/>
          <w:sz w:val="24"/>
          <w:szCs w:val="24"/>
          <w:lang w:val="en-GB"/>
        </w:rPr>
        <w:lastRenderedPageBreak/>
        <w:t>Its primary emphases were to enhance the quality and transparency of corporate disclosure and force changes in the auditing of publicly traded companies. These objectives were achieved in a number of ways by passing of the Sarbanes-Oxley Act.</w:t>
      </w:r>
    </w:p>
    <w:p w:rsidR="00A27D0B" w:rsidRPr="000B52D8" w:rsidRDefault="00A27D0B" w:rsidP="000B52D8">
      <w:pPr>
        <w:spacing w:line="480" w:lineRule="auto"/>
        <w:rPr>
          <w:rFonts w:ascii="Times New Roman" w:hAnsi="Times New Roman" w:cs="Times New Roman"/>
          <w:sz w:val="24"/>
          <w:szCs w:val="24"/>
          <w:lang w:val="en-GB"/>
        </w:rPr>
      </w:pPr>
      <w:r w:rsidRPr="000B52D8">
        <w:rPr>
          <w:rFonts w:ascii="Times New Roman" w:hAnsi="Times New Roman" w:cs="Times New Roman"/>
          <w:sz w:val="24"/>
          <w:szCs w:val="24"/>
          <w:lang w:val="en-GB"/>
        </w:rPr>
        <w:t xml:space="preserve">The Sarbanes-Oxley Act significantly strengthens the disclosure requirement. Public companies are required to disclose any material off-balance sheet arrangements such as operating leases </w:t>
      </w:r>
      <w:r w:rsidR="00B07657" w:rsidRPr="000B52D8">
        <w:rPr>
          <w:rFonts w:ascii="Times New Roman" w:hAnsi="Times New Roman" w:cs="Times New Roman"/>
          <w:sz w:val="24"/>
          <w:szCs w:val="24"/>
          <w:lang w:val="en-GB"/>
        </w:rPr>
        <w:t>and special purposes entities. The company is also required to disclose any pro-forma statements and how they would look under the generally accepted accounting principles (GAAP). Insiders must report their stock transactions to the Securities and Exchange Commission (SEC) within two days as well.</w:t>
      </w:r>
    </w:p>
    <w:p w:rsidR="00BD4520" w:rsidRPr="000B52D8" w:rsidRDefault="00BD4520" w:rsidP="000B52D8">
      <w:pPr>
        <w:spacing w:line="480" w:lineRule="auto"/>
        <w:rPr>
          <w:rFonts w:ascii="Times New Roman" w:hAnsi="Times New Roman" w:cs="Times New Roman"/>
          <w:sz w:val="24"/>
          <w:szCs w:val="24"/>
          <w:lang w:val="en-GB"/>
        </w:rPr>
      </w:pPr>
      <w:r w:rsidRPr="000B52D8">
        <w:rPr>
          <w:rFonts w:ascii="Times New Roman" w:hAnsi="Times New Roman" w:cs="Times New Roman"/>
          <w:sz w:val="24"/>
          <w:szCs w:val="24"/>
          <w:lang w:val="en-GB"/>
        </w:rPr>
        <w:t>One direct effect of the Sarbanes-Oxley Act on corporate governance is the strengthening of public companies’ audit committees. The audit committee receives wide leverage in overseeing the top management’s decisions. The audit committee members must be independent of management and gain new responsibilities such as improving numerous audit and non-audit services, selecting and overseeing external auditors and handling complaints regarding the management’</w:t>
      </w:r>
      <w:r w:rsidR="000B52D8">
        <w:rPr>
          <w:rFonts w:ascii="Times New Roman" w:hAnsi="Times New Roman" w:cs="Times New Roman"/>
          <w:sz w:val="24"/>
          <w:szCs w:val="24"/>
          <w:lang w:val="en-GB"/>
        </w:rPr>
        <w:t xml:space="preserve">s accounting practices. </w:t>
      </w:r>
      <w:r w:rsidRPr="000B52D8">
        <w:rPr>
          <w:rFonts w:ascii="Times New Roman" w:hAnsi="Times New Roman" w:cs="Times New Roman"/>
          <w:sz w:val="24"/>
          <w:szCs w:val="24"/>
          <w:lang w:val="en-GB"/>
        </w:rPr>
        <w:t>The Act changes management’s responsibility for financial reporting significantly</w:t>
      </w:r>
    </w:p>
    <w:p w:rsidR="00B07657" w:rsidRPr="000B52D8" w:rsidRDefault="00B07657" w:rsidP="000B52D8">
      <w:pPr>
        <w:spacing w:line="480" w:lineRule="auto"/>
        <w:rPr>
          <w:rFonts w:ascii="Times New Roman" w:hAnsi="Times New Roman" w:cs="Times New Roman"/>
          <w:sz w:val="24"/>
          <w:szCs w:val="24"/>
          <w:lang w:val="en-GB"/>
        </w:rPr>
      </w:pPr>
      <w:r w:rsidRPr="000B52D8">
        <w:rPr>
          <w:rFonts w:ascii="Times New Roman" w:hAnsi="Times New Roman" w:cs="Times New Roman"/>
          <w:sz w:val="24"/>
          <w:szCs w:val="24"/>
          <w:lang w:val="en-GB"/>
        </w:rPr>
        <w:t>SOX Corporate governance guidelines include:</w:t>
      </w:r>
    </w:p>
    <w:p w:rsidR="00B07657" w:rsidRPr="000B52D8" w:rsidRDefault="00B07657" w:rsidP="000B52D8">
      <w:pPr>
        <w:pStyle w:val="ListParagraph"/>
        <w:numPr>
          <w:ilvl w:val="0"/>
          <w:numId w:val="2"/>
        </w:numPr>
        <w:spacing w:line="480" w:lineRule="auto"/>
        <w:rPr>
          <w:rFonts w:ascii="Times New Roman" w:hAnsi="Times New Roman" w:cs="Times New Roman"/>
          <w:sz w:val="24"/>
          <w:szCs w:val="24"/>
          <w:lang w:val="en-GB"/>
        </w:rPr>
      </w:pPr>
      <w:r w:rsidRPr="000B52D8">
        <w:rPr>
          <w:rFonts w:ascii="Times New Roman" w:hAnsi="Times New Roman" w:cs="Times New Roman"/>
          <w:sz w:val="24"/>
          <w:szCs w:val="24"/>
          <w:lang w:val="en-GB"/>
        </w:rPr>
        <w:t>An increase in the direct responsibility of senior corporate managers for the quality of their company’s financial reports and disclosures.</w:t>
      </w:r>
    </w:p>
    <w:p w:rsidR="00B07657" w:rsidRPr="000B52D8" w:rsidRDefault="00B07657" w:rsidP="000B52D8">
      <w:pPr>
        <w:pStyle w:val="ListParagraph"/>
        <w:numPr>
          <w:ilvl w:val="0"/>
          <w:numId w:val="2"/>
        </w:numPr>
        <w:spacing w:line="480" w:lineRule="auto"/>
        <w:rPr>
          <w:rFonts w:ascii="Times New Roman" w:hAnsi="Times New Roman" w:cs="Times New Roman"/>
          <w:sz w:val="24"/>
          <w:szCs w:val="24"/>
          <w:lang w:val="en-GB"/>
        </w:rPr>
      </w:pPr>
      <w:r w:rsidRPr="000B52D8">
        <w:rPr>
          <w:rFonts w:ascii="Times New Roman" w:hAnsi="Times New Roman" w:cs="Times New Roman"/>
          <w:sz w:val="24"/>
          <w:szCs w:val="24"/>
          <w:lang w:val="en-GB"/>
        </w:rPr>
        <w:t>An in the audit committee’s independence from the company and its responsibility regarding the company’s auditors.</w:t>
      </w:r>
    </w:p>
    <w:p w:rsidR="00B07657" w:rsidRPr="000B52D8" w:rsidRDefault="00B07657" w:rsidP="000B52D8">
      <w:pPr>
        <w:pStyle w:val="ListParagraph"/>
        <w:numPr>
          <w:ilvl w:val="0"/>
          <w:numId w:val="2"/>
        </w:numPr>
        <w:spacing w:line="480" w:lineRule="auto"/>
        <w:rPr>
          <w:rFonts w:ascii="Times New Roman" w:hAnsi="Times New Roman" w:cs="Times New Roman"/>
          <w:sz w:val="24"/>
          <w:szCs w:val="24"/>
          <w:lang w:val="en-GB"/>
        </w:rPr>
      </w:pPr>
      <w:r w:rsidRPr="000B52D8">
        <w:rPr>
          <w:rFonts w:ascii="Times New Roman" w:hAnsi="Times New Roman" w:cs="Times New Roman"/>
          <w:sz w:val="24"/>
          <w:szCs w:val="24"/>
          <w:lang w:val="en-GB"/>
        </w:rPr>
        <w:lastRenderedPageBreak/>
        <w:t>Limitations on the types and nature of services that auditors can provide to a publicly traded, audit client.</w:t>
      </w:r>
    </w:p>
    <w:p w:rsidR="00B07657" w:rsidRPr="000B52D8" w:rsidRDefault="00B07657" w:rsidP="000B52D8">
      <w:pPr>
        <w:pStyle w:val="ListParagraph"/>
        <w:numPr>
          <w:ilvl w:val="0"/>
          <w:numId w:val="2"/>
        </w:numPr>
        <w:spacing w:line="480" w:lineRule="auto"/>
        <w:rPr>
          <w:rFonts w:ascii="Times New Roman" w:hAnsi="Times New Roman" w:cs="Times New Roman"/>
          <w:sz w:val="24"/>
          <w:szCs w:val="24"/>
          <w:lang w:val="en-GB"/>
        </w:rPr>
      </w:pPr>
      <w:r w:rsidRPr="000B52D8">
        <w:rPr>
          <w:rFonts w:ascii="Times New Roman" w:hAnsi="Times New Roman" w:cs="Times New Roman"/>
          <w:sz w:val="24"/>
          <w:szCs w:val="24"/>
          <w:lang w:val="en-GB"/>
        </w:rPr>
        <w:t>The creation of an independent Board to oversee auditing practices regarding publicly traded companies.</w:t>
      </w:r>
    </w:p>
    <w:p w:rsidR="00B07657" w:rsidRPr="000B52D8" w:rsidRDefault="00B07657" w:rsidP="000B52D8">
      <w:pPr>
        <w:spacing w:line="480" w:lineRule="auto"/>
        <w:rPr>
          <w:rFonts w:ascii="Times New Roman" w:hAnsi="Times New Roman" w:cs="Times New Roman"/>
          <w:sz w:val="24"/>
          <w:szCs w:val="24"/>
          <w:lang w:val="en-GB"/>
        </w:rPr>
      </w:pPr>
      <w:r w:rsidRPr="000B52D8">
        <w:rPr>
          <w:rFonts w:ascii="Times New Roman" w:hAnsi="Times New Roman" w:cs="Times New Roman"/>
          <w:sz w:val="24"/>
          <w:szCs w:val="24"/>
          <w:lang w:val="en-GB"/>
        </w:rPr>
        <w:t xml:space="preserve">While there was an initial </w:t>
      </w:r>
      <w:r w:rsidR="008903D2" w:rsidRPr="000B52D8">
        <w:rPr>
          <w:rFonts w:ascii="Times New Roman" w:hAnsi="Times New Roman" w:cs="Times New Roman"/>
          <w:sz w:val="24"/>
          <w:szCs w:val="24"/>
          <w:lang w:val="en-GB"/>
        </w:rPr>
        <w:t>there was an initial corporate outcry, particularly about the expense of compliance which is proving valid, corporate attitudes generally have shifted.</w:t>
      </w:r>
    </w:p>
    <w:p w:rsidR="008903D2" w:rsidRPr="000B52D8" w:rsidRDefault="008903D2" w:rsidP="000B52D8">
      <w:pPr>
        <w:spacing w:line="480" w:lineRule="auto"/>
        <w:rPr>
          <w:rFonts w:ascii="Times New Roman" w:hAnsi="Times New Roman" w:cs="Times New Roman"/>
          <w:sz w:val="24"/>
          <w:szCs w:val="24"/>
          <w:lang w:val="en-GB"/>
        </w:rPr>
      </w:pPr>
      <w:r w:rsidRPr="000B52D8">
        <w:rPr>
          <w:rFonts w:ascii="Times New Roman" w:hAnsi="Times New Roman" w:cs="Times New Roman"/>
          <w:sz w:val="24"/>
          <w:szCs w:val="24"/>
          <w:lang w:val="en-GB"/>
        </w:rPr>
        <w:t>The primary governance objectives of SOX are to promote</w:t>
      </w:r>
    </w:p>
    <w:p w:rsidR="008903D2" w:rsidRPr="000B52D8" w:rsidRDefault="008903D2" w:rsidP="000B52D8">
      <w:pPr>
        <w:pStyle w:val="ListParagraph"/>
        <w:numPr>
          <w:ilvl w:val="0"/>
          <w:numId w:val="3"/>
        </w:numPr>
        <w:spacing w:line="480" w:lineRule="auto"/>
        <w:rPr>
          <w:rFonts w:ascii="Times New Roman" w:hAnsi="Times New Roman" w:cs="Times New Roman"/>
          <w:sz w:val="24"/>
          <w:szCs w:val="24"/>
          <w:lang w:val="en-GB"/>
        </w:rPr>
      </w:pPr>
      <w:r w:rsidRPr="000B52D8">
        <w:rPr>
          <w:rFonts w:ascii="Times New Roman" w:hAnsi="Times New Roman" w:cs="Times New Roman"/>
          <w:b/>
          <w:sz w:val="24"/>
          <w:szCs w:val="24"/>
          <w:lang w:val="en-GB"/>
        </w:rPr>
        <w:t>Fairness to Shareholders:</w:t>
      </w:r>
      <w:r w:rsidRPr="000B52D8">
        <w:rPr>
          <w:rFonts w:ascii="Times New Roman" w:hAnsi="Times New Roman" w:cs="Times New Roman"/>
          <w:sz w:val="24"/>
          <w:szCs w:val="24"/>
          <w:lang w:val="en-GB"/>
        </w:rPr>
        <w:t xml:space="preserve"> SOX requires or promotes governance provisions that protect shareholder rights and allow shareholders to exercise those rights through governance procedures, such as shareholder meetings</w:t>
      </w:r>
    </w:p>
    <w:p w:rsidR="008903D2" w:rsidRPr="000B52D8" w:rsidRDefault="008903D2" w:rsidP="000B52D8">
      <w:pPr>
        <w:pStyle w:val="ListParagraph"/>
        <w:numPr>
          <w:ilvl w:val="0"/>
          <w:numId w:val="3"/>
        </w:numPr>
        <w:spacing w:line="480" w:lineRule="auto"/>
        <w:rPr>
          <w:rFonts w:ascii="Times New Roman" w:hAnsi="Times New Roman" w:cs="Times New Roman"/>
          <w:sz w:val="24"/>
          <w:szCs w:val="24"/>
          <w:lang w:val="en-GB"/>
        </w:rPr>
      </w:pPr>
      <w:r w:rsidRPr="000B52D8">
        <w:rPr>
          <w:rFonts w:ascii="Times New Roman" w:hAnsi="Times New Roman" w:cs="Times New Roman"/>
          <w:b/>
          <w:sz w:val="24"/>
          <w:szCs w:val="24"/>
          <w:lang w:val="en-GB"/>
        </w:rPr>
        <w:t>Fairness to Stakeholders</w:t>
      </w:r>
      <w:r w:rsidRPr="000B52D8">
        <w:rPr>
          <w:rFonts w:ascii="Times New Roman" w:hAnsi="Times New Roman" w:cs="Times New Roman"/>
          <w:sz w:val="24"/>
          <w:szCs w:val="24"/>
          <w:lang w:val="en-GB"/>
        </w:rPr>
        <w:t>: SOX requires or promotes governance provisions that take into consideration the interests of employees, suppliers, buyers and the local community.</w:t>
      </w:r>
    </w:p>
    <w:p w:rsidR="008903D2" w:rsidRPr="000B52D8" w:rsidRDefault="008903D2" w:rsidP="000B52D8">
      <w:pPr>
        <w:pStyle w:val="ListParagraph"/>
        <w:numPr>
          <w:ilvl w:val="0"/>
          <w:numId w:val="3"/>
        </w:numPr>
        <w:spacing w:line="480" w:lineRule="auto"/>
        <w:rPr>
          <w:rFonts w:ascii="Times New Roman" w:hAnsi="Times New Roman" w:cs="Times New Roman"/>
          <w:sz w:val="24"/>
          <w:szCs w:val="24"/>
          <w:lang w:val="en-GB"/>
        </w:rPr>
      </w:pPr>
      <w:r w:rsidRPr="000B52D8">
        <w:rPr>
          <w:rFonts w:ascii="Times New Roman" w:hAnsi="Times New Roman" w:cs="Times New Roman"/>
          <w:b/>
          <w:sz w:val="24"/>
          <w:szCs w:val="24"/>
          <w:lang w:val="en-GB"/>
        </w:rPr>
        <w:t>Heightened Director and Board responsibilities</w:t>
      </w:r>
      <w:r w:rsidRPr="000B52D8">
        <w:rPr>
          <w:rFonts w:ascii="Times New Roman" w:hAnsi="Times New Roman" w:cs="Times New Roman"/>
          <w:sz w:val="24"/>
          <w:szCs w:val="24"/>
          <w:lang w:val="en-GB"/>
        </w:rPr>
        <w:t>: SOX places specific requirements on the composition of board of directors including skill</w:t>
      </w:r>
      <w:r w:rsidR="00B15BA8" w:rsidRPr="000B52D8">
        <w:rPr>
          <w:rFonts w:ascii="Times New Roman" w:hAnsi="Times New Roman" w:cs="Times New Roman"/>
          <w:sz w:val="24"/>
          <w:szCs w:val="24"/>
          <w:lang w:val="en-GB"/>
        </w:rPr>
        <w:t xml:space="preserve"> and independence requirements. Notably in an effort to promote director independence in decision making, SOX requires corporations to employee committees for special purposes.</w:t>
      </w:r>
    </w:p>
    <w:p w:rsidR="00B15BA8" w:rsidRPr="000B52D8" w:rsidRDefault="00A85459" w:rsidP="000B52D8">
      <w:pPr>
        <w:pStyle w:val="ListParagraph"/>
        <w:numPr>
          <w:ilvl w:val="0"/>
          <w:numId w:val="3"/>
        </w:numPr>
        <w:spacing w:line="480" w:lineRule="auto"/>
        <w:rPr>
          <w:rFonts w:ascii="Times New Roman" w:hAnsi="Times New Roman" w:cs="Times New Roman"/>
          <w:sz w:val="24"/>
          <w:szCs w:val="24"/>
          <w:lang w:val="en-GB"/>
        </w:rPr>
      </w:pPr>
      <w:r w:rsidRPr="000B52D8">
        <w:rPr>
          <w:rFonts w:ascii="Times New Roman" w:hAnsi="Times New Roman" w:cs="Times New Roman"/>
          <w:b/>
          <w:sz w:val="24"/>
          <w:szCs w:val="24"/>
          <w:lang w:val="en-GB"/>
        </w:rPr>
        <w:t>Director and Office</w:t>
      </w:r>
      <w:r w:rsidR="00B15BA8" w:rsidRPr="000B52D8">
        <w:rPr>
          <w:rFonts w:ascii="Times New Roman" w:hAnsi="Times New Roman" w:cs="Times New Roman"/>
          <w:b/>
          <w:sz w:val="24"/>
          <w:szCs w:val="24"/>
          <w:lang w:val="en-GB"/>
        </w:rPr>
        <w:t xml:space="preserve"> ethics</w:t>
      </w:r>
      <w:r w:rsidR="00B15BA8" w:rsidRPr="000B52D8">
        <w:rPr>
          <w:rFonts w:ascii="Times New Roman" w:hAnsi="Times New Roman" w:cs="Times New Roman"/>
          <w:sz w:val="24"/>
          <w:szCs w:val="24"/>
          <w:lang w:val="en-GB"/>
        </w:rPr>
        <w:t>: SOX imposes additional obligations on corporations to establish and maintain ethical standards for officer and director conduct and decision making.</w:t>
      </w:r>
    </w:p>
    <w:p w:rsidR="00B15BA8" w:rsidRPr="000B52D8" w:rsidRDefault="00B15BA8" w:rsidP="000B52D8">
      <w:pPr>
        <w:pStyle w:val="ListParagraph"/>
        <w:spacing w:line="480" w:lineRule="auto"/>
        <w:rPr>
          <w:rFonts w:ascii="Times New Roman" w:hAnsi="Times New Roman" w:cs="Times New Roman"/>
          <w:sz w:val="24"/>
          <w:szCs w:val="24"/>
          <w:lang w:val="en-GB"/>
        </w:rPr>
      </w:pPr>
      <w:r w:rsidRPr="000B52D8">
        <w:rPr>
          <w:rFonts w:ascii="Times New Roman" w:hAnsi="Times New Roman" w:cs="Times New Roman"/>
          <w:sz w:val="24"/>
          <w:szCs w:val="24"/>
          <w:lang w:val="en-GB"/>
        </w:rPr>
        <w:t>-Example, SOX prohibits the corporation from making personal loans to corporate executives or their families.</w:t>
      </w:r>
    </w:p>
    <w:p w:rsidR="00B15BA8" w:rsidRPr="000B52D8" w:rsidRDefault="00B15BA8" w:rsidP="000B52D8">
      <w:pPr>
        <w:pStyle w:val="ListParagraph"/>
        <w:numPr>
          <w:ilvl w:val="0"/>
          <w:numId w:val="3"/>
        </w:numPr>
        <w:spacing w:line="480" w:lineRule="auto"/>
        <w:rPr>
          <w:rFonts w:ascii="Times New Roman" w:hAnsi="Times New Roman" w:cs="Times New Roman"/>
          <w:sz w:val="24"/>
          <w:szCs w:val="24"/>
          <w:lang w:val="en-GB"/>
        </w:rPr>
      </w:pPr>
      <w:r w:rsidRPr="000B52D8">
        <w:rPr>
          <w:rFonts w:ascii="Times New Roman" w:hAnsi="Times New Roman" w:cs="Times New Roman"/>
          <w:b/>
          <w:sz w:val="24"/>
          <w:szCs w:val="24"/>
          <w:lang w:val="en-GB"/>
        </w:rPr>
        <w:lastRenderedPageBreak/>
        <w:t>Disclosure and Accountability</w:t>
      </w:r>
      <w:r w:rsidRPr="000B52D8">
        <w:rPr>
          <w:rFonts w:ascii="Times New Roman" w:hAnsi="Times New Roman" w:cs="Times New Roman"/>
          <w:sz w:val="24"/>
          <w:szCs w:val="24"/>
          <w:lang w:val="en-GB"/>
        </w:rPr>
        <w:t>: SOX places requirements on boards to increase transparency in corporate governance practices. This includes implementing procedures for ensuring accurate accounting practices and public disclosure</w:t>
      </w:r>
      <w:r w:rsidR="00A85459" w:rsidRPr="000B52D8">
        <w:rPr>
          <w:rFonts w:ascii="Times New Roman" w:hAnsi="Times New Roman" w:cs="Times New Roman"/>
          <w:sz w:val="24"/>
          <w:szCs w:val="24"/>
          <w:lang w:val="en-GB"/>
        </w:rPr>
        <w:t xml:space="preserve"> mechanisms.</w:t>
      </w:r>
    </w:p>
    <w:p w:rsidR="00A85459" w:rsidRPr="000B52D8" w:rsidRDefault="00A85459" w:rsidP="000B52D8">
      <w:pPr>
        <w:pStyle w:val="ListParagraph"/>
        <w:spacing w:line="480" w:lineRule="auto"/>
        <w:rPr>
          <w:rFonts w:ascii="Times New Roman" w:hAnsi="Times New Roman" w:cs="Times New Roman"/>
          <w:sz w:val="24"/>
          <w:szCs w:val="24"/>
          <w:lang w:val="en-GB"/>
        </w:rPr>
      </w:pPr>
      <w:r w:rsidRPr="000B52D8">
        <w:rPr>
          <w:rFonts w:ascii="Times New Roman" w:hAnsi="Times New Roman" w:cs="Times New Roman"/>
          <w:sz w:val="24"/>
          <w:szCs w:val="24"/>
          <w:lang w:val="en-GB"/>
        </w:rPr>
        <w:t>NOTE SOX requires internal review procedures and independence of external auditors that report directly to the corporation’s independent audit committee. Further SOX requires that key officers of the corporation (the CEO and CFO) certify the accuracy of the financial statements and that</w:t>
      </w:r>
      <w:r w:rsidR="000B52D8">
        <w:rPr>
          <w:rFonts w:ascii="Times New Roman" w:hAnsi="Times New Roman" w:cs="Times New Roman"/>
          <w:sz w:val="24"/>
          <w:szCs w:val="24"/>
          <w:lang w:val="en-GB"/>
        </w:rPr>
        <w:t xml:space="preserve"> the</w:t>
      </w:r>
      <w:r w:rsidRPr="000B52D8">
        <w:rPr>
          <w:rFonts w:ascii="Times New Roman" w:hAnsi="Times New Roman" w:cs="Times New Roman"/>
          <w:sz w:val="24"/>
          <w:szCs w:val="24"/>
          <w:lang w:val="en-GB"/>
        </w:rPr>
        <w:t xml:space="preserve"> internal financial controls are in place and subject to the independent audit committee’s review.</w:t>
      </w:r>
      <w:bookmarkStart w:id="0" w:name="_GoBack"/>
      <w:bookmarkEnd w:id="0"/>
    </w:p>
    <w:p w:rsidR="00A85459" w:rsidRPr="000B52D8" w:rsidRDefault="00A85459" w:rsidP="000B52D8">
      <w:pPr>
        <w:pStyle w:val="ListParagraph"/>
        <w:numPr>
          <w:ilvl w:val="0"/>
          <w:numId w:val="3"/>
        </w:numPr>
        <w:spacing w:line="480" w:lineRule="auto"/>
        <w:rPr>
          <w:rFonts w:ascii="Times New Roman" w:hAnsi="Times New Roman" w:cs="Times New Roman"/>
          <w:sz w:val="24"/>
          <w:szCs w:val="24"/>
          <w:lang w:val="en-GB"/>
        </w:rPr>
      </w:pPr>
      <w:r w:rsidRPr="000B52D8">
        <w:rPr>
          <w:rFonts w:ascii="Times New Roman" w:hAnsi="Times New Roman" w:cs="Times New Roman"/>
          <w:b/>
          <w:sz w:val="24"/>
          <w:szCs w:val="24"/>
          <w:lang w:val="en-GB"/>
        </w:rPr>
        <w:t>Accounting and Disclosure Procedures</w:t>
      </w:r>
      <w:r w:rsidRPr="000B52D8">
        <w:rPr>
          <w:rFonts w:ascii="Times New Roman" w:hAnsi="Times New Roman" w:cs="Times New Roman"/>
          <w:sz w:val="24"/>
          <w:szCs w:val="24"/>
          <w:lang w:val="en-GB"/>
        </w:rPr>
        <w:t>:  SOX imposed a number of reforms on the accounting and financial reporting requirements of public companies</w:t>
      </w:r>
    </w:p>
    <w:p w:rsidR="00A27D0B" w:rsidRPr="000B52D8" w:rsidRDefault="00A27D0B" w:rsidP="000B52D8">
      <w:pPr>
        <w:spacing w:line="480" w:lineRule="auto"/>
        <w:rPr>
          <w:rFonts w:ascii="Times New Roman" w:hAnsi="Times New Roman" w:cs="Times New Roman"/>
          <w:sz w:val="24"/>
          <w:szCs w:val="24"/>
          <w:lang w:val="en-GB"/>
        </w:rPr>
      </w:pPr>
    </w:p>
    <w:p w:rsidR="00223012" w:rsidRPr="000B52D8" w:rsidRDefault="00223012" w:rsidP="000B52D8">
      <w:pPr>
        <w:spacing w:line="480" w:lineRule="auto"/>
        <w:rPr>
          <w:rFonts w:ascii="Times New Roman" w:hAnsi="Times New Roman" w:cs="Times New Roman"/>
          <w:b/>
          <w:sz w:val="24"/>
          <w:szCs w:val="24"/>
          <w:lang w:val="en-GB"/>
        </w:rPr>
      </w:pPr>
    </w:p>
    <w:sectPr w:rsidR="00223012" w:rsidRPr="000B52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60324"/>
    <w:multiLevelType w:val="hybridMultilevel"/>
    <w:tmpl w:val="9782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C5488"/>
    <w:multiLevelType w:val="hybridMultilevel"/>
    <w:tmpl w:val="5DDC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0A104A"/>
    <w:multiLevelType w:val="hybridMultilevel"/>
    <w:tmpl w:val="5972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12"/>
    <w:rsid w:val="000B52D8"/>
    <w:rsid w:val="00223012"/>
    <w:rsid w:val="008903D2"/>
    <w:rsid w:val="00A27D0B"/>
    <w:rsid w:val="00A85459"/>
    <w:rsid w:val="00B07657"/>
    <w:rsid w:val="00B15BA8"/>
    <w:rsid w:val="00BD4520"/>
    <w:rsid w:val="00C52600"/>
    <w:rsid w:val="00E8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6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2018-10-14T15:41:00Z</dcterms:created>
  <dcterms:modified xsi:type="dcterms:W3CDTF">2018-10-14T15:41:00Z</dcterms:modified>
</cp:coreProperties>
</file>