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FEBF5" w14:textId="77777777" w:rsidR="00174A91" w:rsidRPr="00907EF6" w:rsidRDefault="00174A91">
      <w:pPr>
        <w:rPr>
          <w:sz w:val="32"/>
          <w:szCs w:val="32"/>
        </w:rPr>
      </w:pPr>
      <w:r w:rsidRPr="00907EF6">
        <w:rPr>
          <w:sz w:val="32"/>
          <w:szCs w:val="32"/>
        </w:rPr>
        <w:t>NAME: SONIA JOSEPH NSIMBEHE</w:t>
      </w:r>
    </w:p>
    <w:p w14:paraId="03DBE8CE" w14:textId="77777777" w:rsidR="00174A91" w:rsidRPr="00907EF6" w:rsidRDefault="00174A91">
      <w:pPr>
        <w:rPr>
          <w:sz w:val="32"/>
          <w:szCs w:val="32"/>
        </w:rPr>
      </w:pPr>
      <w:r w:rsidRPr="00907EF6">
        <w:rPr>
          <w:sz w:val="32"/>
          <w:szCs w:val="32"/>
        </w:rPr>
        <w:t>MATRIC NO: 16/SMS02/041</w:t>
      </w:r>
    </w:p>
    <w:p w14:paraId="267ECF4D" w14:textId="77777777" w:rsidR="00174A91" w:rsidRPr="00907EF6" w:rsidRDefault="00174A91">
      <w:pPr>
        <w:rPr>
          <w:sz w:val="32"/>
          <w:szCs w:val="32"/>
        </w:rPr>
      </w:pPr>
      <w:r w:rsidRPr="00907EF6">
        <w:rPr>
          <w:sz w:val="32"/>
          <w:szCs w:val="32"/>
        </w:rPr>
        <w:t xml:space="preserve">DEPARTMENT : ACCOUNTING </w:t>
      </w:r>
    </w:p>
    <w:p w14:paraId="69E373BE" w14:textId="77777777" w:rsidR="00174A91" w:rsidRPr="00907EF6" w:rsidRDefault="00174A91">
      <w:pPr>
        <w:rPr>
          <w:sz w:val="32"/>
          <w:szCs w:val="32"/>
        </w:rPr>
      </w:pPr>
      <w:r w:rsidRPr="00907EF6">
        <w:rPr>
          <w:sz w:val="32"/>
          <w:szCs w:val="32"/>
        </w:rPr>
        <w:t>ACC 301 ASSIGNMENT : BENEFITS OF CONVERTING FROM LIMITED LIABILITY COMPANY T</w:t>
      </w:r>
      <w:bookmarkStart w:id="0" w:name="_GoBack"/>
      <w:bookmarkEnd w:id="0"/>
      <w:r w:rsidRPr="00907EF6">
        <w:rPr>
          <w:sz w:val="32"/>
          <w:szCs w:val="32"/>
        </w:rPr>
        <w:t>O PARTNERSHIP.</w:t>
      </w:r>
    </w:p>
    <w:p w14:paraId="55DC37C2" w14:textId="19626921" w:rsidR="00174A91" w:rsidRPr="00907EF6" w:rsidRDefault="007D21EA">
      <w:pPr>
        <w:rPr>
          <w:sz w:val="32"/>
          <w:szCs w:val="32"/>
        </w:rPr>
      </w:pPr>
      <w:r w:rsidRPr="00907EF6">
        <w:rPr>
          <w:sz w:val="32"/>
          <w:szCs w:val="32"/>
        </w:rPr>
        <w:t>However unlikely</w:t>
      </w:r>
      <w:r w:rsidR="006172C1" w:rsidRPr="00907EF6">
        <w:rPr>
          <w:sz w:val="32"/>
          <w:szCs w:val="32"/>
        </w:rPr>
        <w:t>, limited liability companies convert to partnerships for the following reasons:</w:t>
      </w:r>
    </w:p>
    <w:p w14:paraId="21B353FF" w14:textId="6BF9BF0B" w:rsidR="00AF12D7" w:rsidRPr="00907EF6" w:rsidRDefault="00147801" w:rsidP="00AF12D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07EF6">
        <w:rPr>
          <w:sz w:val="32"/>
          <w:szCs w:val="32"/>
        </w:rPr>
        <w:t xml:space="preserve">Ease of starting: </w:t>
      </w:r>
      <w:r w:rsidR="00422A9A" w:rsidRPr="00907EF6">
        <w:rPr>
          <w:sz w:val="32"/>
          <w:szCs w:val="32"/>
        </w:rPr>
        <w:t xml:space="preserve">a partnership is a </w:t>
      </w:r>
      <w:r w:rsidR="001155E3" w:rsidRPr="00907EF6">
        <w:rPr>
          <w:sz w:val="32"/>
          <w:szCs w:val="32"/>
        </w:rPr>
        <w:t xml:space="preserve">much </w:t>
      </w:r>
      <w:r w:rsidR="00422A9A" w:rsidRPr="00907EF6">
        <w:rPr>
          <w:sz w:val="32"/>
          <w:szCs w:val="32"/>
        </w:rPr>
        <w:t xml:space="preserve">simpler business to start up as compared to </w:t>
      </w:r>
      <w:r w:rsidR="000845CA" w:rsidRPr="00907EF6">
        <w:rPr>
          <w:sz w:val="32"/>
          <w:szCs w:val="32"/>
        </w:rPr>
        <w:t xml:space="preserve">limited </w:t>
      </w:r>
      <w:r w:rsidR="00663061" w:rsidRPr="00907EF6">
        <w:rPr>
          <w:sz w:val="32"/>
          <w:szCs w:val="32"/>
        </w:rPr>
        <w:t>liability company.</w:t>
      </w:r>
      <w:r w:rsidR="00C313B0" w:rsidRPr="00907EF6">
        <w:rPr>
          <w:sz w:val="32"/>
          <w:szCs w:val="32"/>
        </w:rPr>
        <w:t xml:space="preserve"> </w:t>
      </w:r>
      <w:r w:rsidR="007A00B7" w:rsidRPr="00907EF6">
        <w:rPr>
          <w:sz w:val="32"/>
          <w:szCs w:val="32"/>
        </w:rPr>
        <w:t xml:space="preserve">Partners </w:t>
      </w:r>
      <w:r w:rsidR="00C313B0" w:rsidRPr="00907EF6">
        <w:rPr>
          <w:sz w:val="32"/>
          <w:szCs w:val="32"/>
        </w:rPr>
        <w:t xml:space="preserve">simply have to draw up an agreement </w:t>
      </w:r>
      <w:r w:rsidR="001564AF" w:rsidRPr="00907EF6">
        <w:rPr>
          <w:sz w:val="32"/>
          <w:szCs w:val="32"/>
        </w:rPr>
        <w:t xml:space="preserve">make sure its documented and then sign it. Registration </w:t>
      </w:r>
      <w:r w:rsidR="00C64333" w:rsidRPr="00907EF6">
        <w:rPr>
          <w:sz w:val="32"/>
          <w:szCs w:val="32"/>
        </w:rPr>
        <w:t xml:space="preserve">with the registrar of companies isn't </w:t>
      </w:r>
      <w:r w:rsidR="00AF12D7" w:rsidRPr="00907EF6">
        <w:rPr>
          <w:sz w:val="32"/>
          <w:szCs w:val="32"/>
        </w:rPr>
        <w:t xml:space="preserve">mandatory but advisable. Whereas </w:t>
      </w:r>
      <w:r w:rsidR="0050056D" w:rsidRPr="00907EF6">
        <w:rPr>
          <w:sz w:val="32"/>
          <w:szCs w:val="32"/>
        </w:rPr>
        <w:t xml:space="preserve">the incorporation of a limited liability company is a </w:t>
      </w:r>
      <w:r w:rsidR="009165B6">
        <w:rPr>
          <w:sz w:val="32"/>
          <w:szCs w:val="32"/>
        </w:rPr>
        <w:t xml:space="preserve">complex </w:t>
      </w:r>
      <w:r w:rsidR="0050056D" w:rsidRPr="00907EF6">
        <w:rPr>
          <w:sz w:val="32"/>
          <w:szCs w:val="32"/>
        </w:rPr>
        <w:t>task</w:t>
      </w:r>
      <w:r w:rsidR="00816025" w:rsidRPr="00907EF6">
        <w:rPr>
          <w:sz w:val="32"/>
          <w:szCs w:val="32"/>
        </w:rPr>
        <w:t xml:space="preserve"> </w:t>
      </w:r>
      <w:r w:rsidR="009165B6">
        <w:rPr>
          <w:sz w:val="32"/>
          <w:szCs w:val="32"/>
        </w:rPr>
        <w:t xml:space="preserve">and </w:t>
      </w:r>
      <w:r w:rsidR="00816025" w:rsidRPr="00907EF6">
        <w:rPr>
          <w:sz w:val="32"/>
          <w:szCs w:val="32"/>
        </w:rPr>
        <w:t xml:space="preserve">It is fairly complex compared to partnerships </w:t>
      </w:r>
    </w:p>
    <w:p w14:paraId="3F53A162" w14:textId="77777777" w:rsidR="007963CB" w:rsidRPr="00907EF6" w:rsidRDefault="00866E5A" w:rsidP="0048161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07EF6">
        <w:rPr>
          <w:sz w:val="32"/>
          <w:szCs w:val="32"/>
        </w:rPr>
        <w:t xml:space="preserve">Regulatory </w:t>
      </w:r>
      <w:r w:rsidR="0089400F" w:rsidRPr="00907EF6">
        <w:rPr>
          <w:sz w:val="32"/>
          <w:szCs w:val="32"/>
        </w:rPr>
        <w:t xml:space="preserve">compliance: a limited liability company has a long list of </w:t>
      </w:r>
      <w:r w:rsidR="001155E3" w:rsidRPr="00907EF6">
        <w:rPr>
          <w:sz w:val="32"/>
          <w:szCs w:val="32"/>
        </w:rPr>
        <w:t>regulatory</w:t>
      </w:r>
      <w:r w:rsidR="0089400F" w:rsidRPr="00907EF6">
        <w:rPr>
          <w:sz w:val="32"/>
          <w:szCs w:val="32"/>
        </w:rPr>
        <w:t xml:space="preserve"> compliances to </w:t>
      </w:r>
      <w:r w:rsidR="003B670D" w:rsidRPr="00907EF6">
        <w:rPr>
          <w:sz w:val="32"/>
          <w:szCs w:val="32"/>
        </w:rPr>
        <w:t xml:space="preserve">file and needs to have an audit conducted while </w:t>
      </w:r>
      <w:r w:rsidR="00AC1B36" w:rsidRPr="00907EF6">
        <w:rPr>
          <w:sz w:val="32"/>
          <w:szCs w:val="32"/>
        </w:rPr>
        <w:t xml:space="preserve">partnership </w:t>
      </w:r>
      <w:r w:rsidR="001155E3" w:rsidRPr="00907EF6">
        <w:rPr>
          <w:sz w:val="32"/>
          <w:szCs w:val="32"/>
        </w:rPr>
        <w:t>doesn't</w:t>
      </w:r>
      <w:r w:rsidR="00AC1B36" w:rsidRPr="00907EF6">
        <w:rPr>
          <w:sz w:val="32"/>
          <w:szCs w:val="32"/>
        </w:rPr>
        <w:t>.</w:t>
      </w:r>
    </w:p>
    <w:p w14:paraId="0C0BEB6D" w14:textId="77777777" w:rsidR="007963CB" w:rsidRPr="00907EF6" w:rsidRDefault="007963CB" w:rsidP="0048161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07EF6">
        <w:rPr>
          <w:sz w:val="32"/>
          <w:szCs w:val="32"/>
        </w:rPr>
        <w:t>Members of a partnership have more say in managing it's affairs unlike a limited liability company.</w:t>
      </w:r>
    </w:p>
    <w:p w14:paraId="584A047B" w14:textId="77777777" w:rsidR="007963CB" w:rsidRPr="00907EF6" w:rsidRDefault="007963CB" w:rsidP="0048161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07EF6">
        <w:rPr>
          <w:sz w:val="32"/>
          <w:szCs w:val="32"/>
        </w:rPr>
        <w:t>Decision making is faster.</w:t>
      </w:r>
    </w:p>
    <w:p w14:paraId="3B91C576" w14:textId="77777777" w:rsidR="00265C5F" w:rsidRPr="00907EF6" w:rsidRDefault="007963CB" w:rsidP="00265C5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07EF6">
        <w:rPr>
          <w:sz w:val="32"/>
          <w:szCs w:val="32"/>
        </w:rPr>
        <w:t>.It is easier to change the legal structure later should circumstances change.</w:t>
      </w:r>
    </w:p>
    <w:p w14:paraId="792C3CC5" w14:textId="080ED1C2" w:rsidR="007963CB" w:rsidRPr="00907EF6" w:rsidRDefault="007963CB" w:rsidP="00265C5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07EF6">
        <w:rPr>
          <w:sz w:val="32"/>
          <w:szCs w:val="32"/>
        </w:rPr>
        <w:t>It is less formal and has fewer obligations as well as publicity formalities:</w:t>
      </w:r>
    </w:p>
    <w:p w14:paraId="5ECBAF35" w14:textId="6FAAA078" w:rsidR="00A266DC" w:rsidRPr="00907EF6" w:rsidRDefault="00A266DC" w:rsidP="00AC1B36">
      <w:pPr>
        <w:pStyle w:val="ListParagraph"/>
        <w:numPr>
          <w:ilvl w:val="0"/>
          <w:numId w:val="1"/>
        </w:numPr>
        <w:rPr>
          <w:sz w:val="32"/>
          <w:szCs w:val="32"/>
        </w:rPr>
      </w:pPr>
    </w:p>
    <w:sectPr w:rsidR="00A266DC" w:rsidRPr="00907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E11C7"/>
    <w:multiLevelType w:val="hybridMultilevel"/>
    <w:tmpl w:val="6A0E1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91"/>
    <w:rsid w:val="000845CA"/>
    <w:rsid w:val="001155E3"/>
    <w:rsid w:val="00147801"/>
    <w:rsid w:val="001564AF"/>
    <w:rsid w:val="00174A91"/>
    <w:rsid w:val="00265C5F"/>
    <w:rsid w:val="003A4F90"/>
    <w:rsid w:val="003B670D"/>
    <w:rsid w:val="00422A9A"/>
    <w:rsid w:val="0050056D"/>
    <w:rsid w:val="006172C1"/>
    <w:rsid w:val="00663061"/>
    <w:rsid w:val="007963CB"/>
    <w:rsid w:val="007A00B7"/>
    <w:rsid w:val="007D21EA"/>
    <w:rsid w:val="00816025"/>
    <w:rsid w:val="00866E5A"/>
    <w:rsid w:val="0089400F"/>
    <w:rsid w:val="00907EF6"/>
    <w:rsid w:val="009165B6"/>
    <w:rsid w:val="00A266DC"/>
    <w:rsid w:val="00AC1B36"/>
    <w:rsid w:val="00AF12D7"/>
    <w:rsid w:val="00B03AA3"/>
    <w:rsid w:val="00C313B0"/>
    <w:rsid w:val="00C6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665D2"/>
  <w15:chartTrackingRefBased/>
  <w15:docId w15:val="{127B8C4E-DC22-C04C-AB66-18EEA979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F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3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edemekaukeme@gmail.com</dc:creator>
  <cp:keywords/>
  <dc:description/>
  <cp:lastModifiedBy>edemekaukeme@gmail.com</cp:lastModifiedBy>
  <cp:revision>8</cp:revision>
  <dcterms:created xsi:type="dcterms:W3CDTF">2018-10-19T13:44:00Z</dcterms:created>
  <dcterms:modified xsi:type="dcterms:W3CDTF">2018-10-19T13:58:00Z</dcterms:modified>
</cp:coreProperties>
</file>