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B8" w:rsidRPr="00C823C6" w:rsidRDefault="00BD731D" w:rsidP="00C823C6">
      <w:pPr>
        <w:spacing w:line="360" w:lineRule="auto"/>
        <w:rPr>
          <w:i/>
          <w:sz w:val="24"/>
          <w:szCs w:val="24"/>
        </w:rPr>
      </w:pPr>
      <w:r w:rsidRPr="00C823C6">
        <w:rPr>
          <w:b/>
          <w:i/>
          <w:sz w:val="24"/>
          <w:szCs w:val="24"/>
        </w:rPr>
        <w:t>NAME :</w:t>
      </w:r>
      <w:r w:rsidR="00C823C6" w:rsidRPr="00C823C6">
        <w:rPr>
          <w:i/>
          <w:sz w:val="24"/>
          <w:szCs w:val="24"/>
        </w:rPr>
        <w:t xml:space="preserve"> OSAYUKI  BENJAMIN</w:t>
      </w:r>
    </w:p>
    <w:p w:rsidR="00BD731D" w:rsidRPr="00C823C6" w:rsidRDefault="00BD731D" w:rsidP="00C823C6">
      <w:pPr>
        <w:spacing w:line="360" w:lineRule="auto"/>
        <w:rPr>
          <w:i/>
          <w:sz w:val="24"/>
          <w:szCs w:val="24"/>
        </w:rPr>
      </w:pPr>
      <w:r w:rsidRPr="00C823C6">
        <w:rPr>
          <w:b/>
          <w:i/>
          <w:sz w:val="24"/>
          <w:szCs w:val="24"/>
        </w:rPr>
        <w:t>DEPARTMENT</w:t>
      </w:r>
      <w:r w:rsidR="00C823C6" w:rsidRPr="00C823C6">
        <w:rPr>
          <w:i/>
          <w:sz w:val="24"/>
          <w:szCs w:val="24"/>
        </w:rPr>
        <w:t>: CHEMICAL</w:t>
      </w:r>
      <w:r w:rsidRPr="00C823C6">
        <w:rPr>
          <w:i/>
          <w:sz w:val="24"/>
          <w:szCs w:val="24"/>
        </w:rPr>
        <w:t xml:space="preserve"> ENGINEERING</w:t>
      </w:r>
    </w:p>
    <w:p w:rsidR="00BD731D" w:rsidRPr="00C823C6" w:rsidRDefault="00BD731D" w:rsidP="00C823C6">
      <w:pPr>
        <w:spacing w:line="360" w:lineRule="auto"/>
        <w:rPr>
          <w:i/>
          <w:sz w:val="24"/>
          <w:szCs w:val="24"/>
        </w:rPr>
      </w:pPr>
      <w:r w:rsidRPr="00C823C6">
        <w:rPr>
          <w:b/>
          <w:i/>
          <w:sz w:val="24"/>
          <w:szCs w:val="24"/>
        </w:rPr>
        <w:t>MATRIC NO</w:t>
      </w:r>
      <w:r w:rsidR="00C823C6" w:rsidRPr="00C823C6">
        <w:rPr>
          <w:i/>
          <w:sz w:val="24"/>
          <w:szCs w:val="24"/>
        </w:rPr>
        <w:t>: 17/ENG01/005</w:t>
      </w:r>
    </w:p>
    <w:p w:rsidR="00BD731D" w:rsidRPr="00C823C6" w:rsidRDefault="00BD731D" w:rsidP="00C823C6">
      <w:pPr>
        <w:spacing w:line="360" w:lineRule="auto"/>
        <w:rPr>
          <w:i/>
          <w:sz w:val="24"/>
          <w:szCs w:val="24"/>
        </w:rPr>
      </w:pPr>
      <w:r w:rsidRPr="00C823C6">
        <w:rPr>
          <w:b/>
          <w:i/>
          <w:sz w:val="24"/>
          <w:szCs w:val="24"/>
        </w:rPr>
        <w:t>COURSE</w:t>
      </w:r>
      <w:r w:rsidRPr="00C823C6">
        <w:rPr>
          <w:i/>
          <w:sz w:val="24"/>
          <w:szCs w:val="24"/>
        </w:rPr>
        <w:t>: ENG281 [ENGINEERING MATHEMATICS}</w:t>
      </w:r>
    </w:p>
    <w:p w:rsidR="00BD731D" w:rsidRPr="00C823C6" w:rsidRDefault="00BD731D" w:rsidP="00C823C6">
      <w:pPr>
        <w:spacing w:line="360" w:lineRule="auto"/>
        <w:rPr>
          <w:i/>
          <w:sz w:val="24"/>
          <w:szCs w:val="24"/>
        </w:rPr>
      </w:pPr>
    </w:p>
    <w:p w:rsidR="00BD731D" w:rsidRPr="00C823C6" w:rsidRDefault="00BD731D" w:rsidP="00C823C6">
      <w:pPr>
        <w:spacing w:line="360" w:lineRule="auto"/>
        <w:rPr>
          <w:i/>
          <w:sz w:val="24"/>
          <w:szCs w:val="24"/>
          <w:u w:val="single"/>
        </w:rPr>
      </w:pPr>
      <w:r w:rsidRPr="00C823C6">
        <w:rPr>
          <w:i/>
          <w:sz w:val="24"/>
          <w:szCs w:val="24"/>
          <w:u w:val="single"/>
        </w:rPr>
        <w:t>ASSIGNMENT</w:t>
      </w:r>
    </w:p>
    <w:p w:rsidR="00BD731D" w:rsidRPr="00C823C6" w:rsidRDefault="00C823C6" w:rsidP="00C823C6">
      <w:pPr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The  hypotenus</w:t>
      </w:r>
      <w:r w:rsidR="00BD731D" w:rsidRPr="00C823C6">
        <w:rPr>
          <w:i/>
          <w:sz w:val="24"/>
          <w:szCs w:val="24"/>
        </w:rPr>
        <w:t xml:space="preserve">  of a right angled triangle is denoted as C, as the other two sides are denoted as </w:t>
      </w:r>
      <w:r w:rsidR="00BD731D" w:rsidRPr="00C823C6">
        <w:rPr>
          <w:b/>
          <w:i/>
          <w:sz w:val="24"/>
          <w:szCs w:val="24"/>
        </w:rPr>
        <w:t>a &amp; b</w:t>
      </w:r>
      <w:r w:rsidR="00BD731D" w:rsidRPr="00C823C6">
        <w:rPr>
          <w:i/>
          <w:sz w:val="24"/>
          <w:szCs w:val="24"/>
        </w:rPr>
        <w:t xml:space="preserve">. If the possible error of measuring each of </w:t>
      </w:r>
      <w:bookmarkStart w:id="0" w:name="_GoBack"/>
      <w:bookmarkEnd w:id="0"/>
      <w:r w:rsidR="00BD731D" w:rsidRPr="00C823C6">
        <w:rPr>
          <w:i/>
          <w:sz w:val="24"/>
          <w:szCs w:val="24"/>
        </w:rPr>
        <w:t>a and b is ± 1.5%. Find the maximum possible error in calculating;</w:t>
      </w:r>
    </w:p>
    <w:p w:rsidR="00BD731D" w:rsidRPr="00C823C6" w:rsidRDefault="00BD731D" w:rsidP="00C823C6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The area of the triangle</w:t>
      </w:r>
    </w:p>
    <w:p w:rsidR="00BD731D" w:rsidRPr="00C823C6" w:rsidRDefault="00BD731D" w:rsidP="00C823C6">
      <w:pPr>
        <w:pStyle w:val="ListParagraph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The l</w:t>
      </w:r>
      <w:r w:rsidR="00C746DB" w:rsidRPr="00C823C6">
        <w:rPr>
          <w:i/>
          <w:sz w:val="24"/>
          <w:szCs w:val="24"/>
        </w:rPr>
        <w:t>ength of the hypotenuse</w:t>
      </w:r>
    </w:p>
    <w:p w:rsidR="00C746DB" w:rsidRPr="00C823C6" w:rsidRDefault="00C746DB" w:rsidP="00C823C6">
      <w:pPr>
        <w:pStyle w:val="ListParagraph"/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pStyle w:val="ListParagraph"/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pStyle w:val="ListParagraph"/>
        <w:spacing w:line="360" w:lineRule="auto"/>
        <w:rPr>
          <w:b/>
          <w:i/>
          <w:sz w:val="24"/>
          <w:szCs w:val="24"/>
          <w:u w:val="single"/>
        </w:rPr>
      </w:pPr>
      <w:r w:rsidRPr="00C823C6">
        <w:rPr>
          <w:b/>
          <w:i/>
          <w:sz w:val="24"/>
          <w:szCs w:val="24"/>
          <w:u w:val="single"/>
        </w:rPr>
        <w:t>Solution</w:t>
      </w:r>
    </w:p>
    <w:p w:rsidR="00C746DB" w:rsidRPr="00C823C6" w:rsidRDefault="00C746DB" w:rsidP="00C823C6">
      <w:pPr>
        <w:pStyle w:val="ListParagraph"/>
        <w:spacing w:line="360" w:lineRule="auto"/>
        <w:rPr>
          <w:b/>
          <w:i/>
          <w:sz w:val="24"/>
          <w:szCs w:val="24"/>
          <w:u w:val="single"/>
        </w:rPr>
      </w:pPr>
    </w:p>
    <w:p w:rsidR="00C746DB" w:rsidRPr="00C823C6" w:rsidRDefault="00C746DB" w:rsidP="00C823C6">
      <w:pPr>
        <w:tabs>
          <w:tab w:val="left" w:pos="4065"/>
        </w:tabs>
        <w:spacing w:line="360" w:lineRule="auto"/>
        <w:rPr>
          <w:i/>
          <w:sz w:val="24"/>
          <w:szCs w:val="24"/>
        </w:rPr>
      </w:pPr>
      <w:r w:rsidRPr="00C823C6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239395</wp:posOffset>
                </wp:positionV>
                <wp:extent cx="2819400" cy="885825"/>
                <wp:effectExtent l="0" t="19050" r="571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8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E49B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21.5pt;margin-top:18.85pt;width:222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" fillcolor="#5b9bd5 [3204]" strokecolor="#1f4d78 [1604]" strokeweight="1pt"/>
            </w:pict>
          </mc:Fallback>
        </mc:AlternateContent>
      </w:r>
      <w:r w:rsidRPr="00C823C6">
        <w:rPr>
          <w:i/>
          <w:sz w:val="24"/>
          <w:szCs w:val="24"/>
        </w:rPr>
        <w:t>a).</w:t>
      </w:r>
    </w:p>
    <w:p w:rsidR="00C746DB" w:rsidRPr="00C823C6" w:rsidRDefault="003316BD" w:rsidP="00C823C6">
      <w:pPr>
        <w:tabs>
          <w:tab w:val="left" w:pos="4185"/>
        </w:tabs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c</w:t>
      </w:r>
    </w:p>
    <w:p w:rsidR="00C746DB" w:rsidRPr="00C823C6" w:rsidRDefault="00C746DB" w:rsidP="00C823C6">
      <w:pPr>
        <w:tabs>
          <w:tab w:val="left" w:pos="2190"/>
        </w:tabs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a</w:t>
      </w:r>
    </w:p>
    <w:p w:rsidR="00C746DB" w:rsidRPr="00C823C6" w:rsidRDefault="00EA2911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b</w:t>
      </w:r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t xml:space="preserve">Area of triangle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ab</m:t>
        </m:r>
      </m:oMath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ab</m:t>
        </m:r>
      </m:oMath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lastRenderedPageBreak/>
        <w:t>Let A = (a, b)</w:t>
      </w:r>
    </w:p>
    <w:p w:rsidR="00C746DB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2224FA" w:rsidRPr="00C823C6">
        <w:rPr>
          <w:rFonts w:eastAsiaTheme="minorEastAsia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224FA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="002224FA" w:rsidRPr="00C823C6">
        <w:rPr>
          <w:rFonts w:eastAsiaTheme="minorEastAsia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F2536" w:rsidRPr="00C823C6" w:rsidRDefault="002F2536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t xml:space="preserve">dA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* da 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* db</w:t>
      </w:r>
    </w:p>
    <w:p w:rsidR="002F2536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F2536" w:rsidRPr="00C823C6">
        <w:rPr>
          <w:rFonts w:eastAsiaTheme="minorEastAsia"/>
          <w:i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± 1.5 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2F2536" w:rsidRPr="00C823C6">
        <w:rPr>
          <w:rFonts w:eastAsiaTheme="minorEastAsia"/>
          <w:i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F2536" w:rsidRPr="00C823C6">
        <w:rPr>
          <w:rFonts w:eastAsiaTheme="minorEastAsia"/>
          <w:i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± 1.5 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2F2536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373445" w:rsidRPr="00C823C6" w:rsidRDefault="00C823C6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±</m:t>
        </m:r>
      </m:oMath>
      <w:r w:rsidR="00373445" w:rsidRPr="00C823C6">
        <w:rPr>
          <w:rFonts w:eastAsiaTheme="minorEastAsia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)   +  (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 w:rsidR="00373445" w:rsidRPr="00C823C6">
        <w:rPr>
          <w:rFonts w:eastAsiaTheme="minorEastAsia"/>
          <w:i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)</w:t>
      </w:r>
    </w:p>
    <w:p w:rsidR="00373445" w:rsidRPr="00C823C6" w:rsidRDefault="00C823C6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±</m:t>
        </m:r>
      </m:oMath>
      <w:r w:rsidR="00373445" w:rsidRPr="00C823C6">
        <w:rPr>
          <w:rFonts w:eastAsiaTheme="minorEastAsia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)</w:t>
      </w:r>
    </w:p>
    <w:p w:rsidR="002224FA" w:rsidRPr="00C823C6" w:rsidRDefault="002224FA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</w:p>
    <w:p w:rsidR="00C746DB" w:rsidRPr="00C823C6" w:rsidRDefault="00C823C6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±</m:t>
        </m:r>
      </m:oMath>
      <w:r w:rsidR="00373445" w:rsidRPr="00C823C6">
        <w:rPr>
          <w:rFonts w:eastAsiaTheme="minorEastAsia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C823C6">
        <w:rPr>
          <w:rFonts w:eastAsiaTheme="minorEastAsia"/>
          <w:i/>
          <w:sz w:val="24"/>
          <w:szCs w:val="24"/>
        </w:rPr>
        <w:t xml:space="preserve">   (0.015 + 0.015)</w:t>
      </w:r>
    </w:p>
    <w:p w:rsidR="00EA4A67" w:rsidRPr="00C823C6" w:rsidRDefault="00C823C6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="00EA4A67" w:rsidRPr="00C823C6">
        <w:rPr>
          <w:rFonts w:eastAsiaTheme="minorEastAsia"/>
          <w:i/>
          <w:sz w:val="24"/>
          <w:szCs w:val="24"/>
        </w:rPr>
        <w:t xml:space="preserve"> 0.003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EA4A67" w:rsidRPr="00C823C6" w:rsidRDefault="00EA4A67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 xml:space="preserve">Recall 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EA4A67" w:rsidRPr="00C823C6" w:rsidRDefault="00F9065D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 xml:space="preserve">dA =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C823C6">
        <w:rPr>
          <w:rFonts w:eastAsiaTheme="minorEastAsia"/>
          <w:i/>
          <w:sz w:val="24"/>
          <w:szCs w:val="24"/>
        </w:rPr>
        <w:t xml:space="preserve"> 0.003A</w:t>
      </w:r>
    </w:p>
    <w:p w:rsidR="00F9065D" w:rsidRPr="00C823C6" w:rsidRDefault="00F9065D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</w:p>
    <w:p w:rsidR="002B4F3E" w:rsidRPr="00C823C6" w:rsidRDefault="002B4F3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</w:p>
    <w:p w:rsidR="002B4F3E" w:rsidRPr="00C823C6" w:rsidRDefault="002B4F3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 xml:space="preserve">b).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2B4F3E" w:rsidRPr="00C823C6" w:rsidRDefault="002B4F3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73445" w:rsidRPr="00C823C6" w:rsidRDefault="002B4F3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  <w:vertAlign w:val="superscript"/>
        </w:rPr>
      </w:pPr>
      <w:r w:rsidRPr="00C823C6">
        <w:rPr>
          <w:i/>
          <w:sz w:val="24"/>
          <w:szCs w:val="24"/>
        </w:rPr>
        <w:t xml:space="preserve">=(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823C6">
        <w:rPr>
          <w:rFonts w:eastAsiaTheme="minorEastAsia"/>
          <w:i/>
          <w:sz w:val="24"/>
          <w:szCs w:val="24"/>
        </w:rPr>
        <w:t>)</w:t>
      </w:r>
      <w:r w:rsidRPr="00C823C6">
        <w:rPr>
          <w:rFonts w:eastAsiaTheme="minorEastAsia"/>
          <w:i/>
          <w:sz w:val="24"/>
          <w:szCs w:val="24"/>
          <w:vertAlign w:val="superscript"/>
        </w:rPr>
        <w:t>1/2</w:t>
      </w:r>
    </w:p>
    <w:p w:rsidR="002B4F3E" w:rsidRPr="00C823C6" w:rsidRDefault="002B4F3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Let c = ( a, b)</w:t>
      </w:r>
    </w:p>
    <w:p w:rsidR="00AF60E2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0E2" w:rsidRPr="00C823C6">
        <w:rPr>
          <w:rFonts w:eastAsiaTheme="minorEastAsia"/>
          <w:i/>
          <w:sz w:val="24"/>
          <w:szCs w:val="24"/>
        </w:rPr>
        <w:t xml:space="preserve"> = a</w:t>
      </w:r>
      <w:r w:rsidR="00AF60E2" w:rsidRPr="00C823C6">
        <w:rPr>
          <w:i/>
          <w:sz w:val="24"/>
          <w:szCs w:val="24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F60E2" w:rsidRPr="00C823C6">
        <w:rPr>
          <w:rFonts w:eastAsiaTheme="minorEastAsia"/>
          <w:i/>
          <w:sz w:val="24"/>
          <w:szCs w:val="24"/>
        </w:rPr>
        <w:t>)</w:t>
      </w:r>
      <w:r w:rsidR="00AF60E2" w:rsidRPr="00C823C6">
        <w:rPr>
          <w:rFonts w:eastAsiaTheme="minorEastAsia"/>
          <w:i/>
          <w:sz w:val="24"/>
          <w:szCs w:val="24"/>
          <w:vertAlign w:val="superscript"/>
        </w:rPr>
        <w:t>-1/2</w:t>
      </w:r>
    </w:p>
    <w:p w:rsidR="00AF60E2" w:rsidRPr="00C823C6" w:rsidRDefault="00AF60E2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F6539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539" w:rsidRPr="00C823C6">
        <w:rPr>
          <w:rFonts w:eastAsiaTheme="minorEastAsia"/>
          <w:i/>
          <w:sz w:val="24"/>
          <w:szCs w:val="24"/>
        </w:rPr>
        <w:t xml:space="preserve"> =  b(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F6539" w:rsidRPr="00C823C6">
        <w:rPr>
          <w:rFonts w:eastAsiaTheme="minorEastAsia"/>
          <w:i/>
          <w:sz w:val="24"/>
          <w:szCs w:val="24"/>
        </w:rPr>
        <w:t xml:space="preserve"> ) </w:t>
      </w:r>
      <w:r w:rsidR="00AF6539" w:rsidRPr="00C823C6">
        <w:rPr>
          <w:rFonts w:eastAsiaTheme="minorEastAsia"/>
          <w:i/>
          <w:sz w:val="24"/>
          <w:szCs w:val="24"/>
          <w:vertAlign w:val="superscript"/>
        </w:rPr>
        <w:t>-1/2</w:t>
      </w:r>
    </w:p>
    <w:p w:rsidR="00AF6539" w:rsidRPr="00C823C6" w:rsidRDefault="00AF6539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F6539" w:rsidRPr="00C823C6" w:rsidRDefault="00A34125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t>d</w:t>
      </w:r>
      <w:r w:rsidR="00AF6539" w:rsidRPr="00C823C6">
        <w:rPr>
          <w:i/>
          <w:sz w:val="24"/>
          <w:szCs w:val="24"/>
        </w:rPr>
        <w:t>c</w:t>
      </w:r>
      <w:r w:rsidRPr="00C823C6">
        <w:rPr>
          <w:i/>
          <w:sz w:val="24"/>
          <w:szCs w:val="24"/>
        </w:rPr>
        <w:t xml:space="preserve"> </w:t>
      </w:r>
      <w:r w:rsidR="00AF6539" w:rsidRPr="00C823C6">
        <w:rPr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539" w:rsidRPr="00C823C6">
        <w:rPr>
          <w:rFonts w:eastAsiaTheme="minorEastAsia"/>
          <w:i/>
          <w:sz w:val="24"/>
          <w:szCs w:val="24"/>
        </w:rPr>
        <w:t xml:space="preserve"> * da  +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="00AF6539" w:rsidRPr="00C823C6">
        <w:rPr>
          <w:rFonts w:eastAsiaTheme="minorEastAsia"/>
          <w:i/>
          <w:sz w:val="24"/>
          <w:szCs w:val="24"/>
        </w:rPr>
        <w:t xml:space="preserve"> * db</w:t>
      </w:r>
    </w:p>
    <w:p w:rsidR="002B4F3E" w:rsidRPr="00C823C6" w:rsidRDefault="00A34125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t xml:space="preserve">dc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± 1.5 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)    +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± 1.5 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>)</w:t>
      </w:r>
    </w:p>
    <w:p w:rsidR="00B0214F" w:rsidRPr="00C823C6" w:rsidRDefault="00371CA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B0214F" w:rsidRPr="00C823C6">
        <w:rPr>
          <w:rFonts w:eastAsiaTheme="minorEastAsia"/>
          <w:i/>
          <w:sz w:val="24"/>
          <w:szCs w:val="24"/>
        </w:rPr>
        <w:t xml:space="preserve">  * 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B0214F" w:rsidRPr="00C823C6">
        <w:rPr>
          <w:rFonts w:eastAsiaTheme="minorEastAsia"/>
          <w:i/>
          <w:sz w:val="24"/>
          <w:szCs w:val="24"/>
        </w:rPr>
        <w:t xml:space="preserve">)    </w:t>
      </w:r>
      <w:r w:rsidR="00025DCE" w:rsidRPr="00C823C6">
        <w:rPr>
          <w:rFonts w:eastAsiaTheme="minorEastAsia"/>
          <w:i/>
          <w:sz w:val="24"/>
          <w:szCs w:val="24"/>
        </w:rPr>
        <w:t xml:space="preserve">+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025DCE" w:rsidRPr="00C823C6">
        <w:rPr>
          <w:rFonts w:eastAsiaTheme="minorEastAsia"/>
          <w:i/>
          <w:sz w:val="24"/>
          <w:szCs w:val="24"/>
        </w:rPr>
        <w:t xml:space="preserve">   * 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025DCE" w:rsidRPr="00C823C6">
        <w:rPr>
          <w:rFonts w:eastAsiaTheme="minorEastAsia"/>
          <w:i/>
          <w:sz w:val="24"/>
          <w:szCs w:val="24"/>
        </w:rPr>
        <w:t>)</w:t>
      </w:r>
    </w:p>
    <w:p w:rsidR="0038118C" w:rsidRPr="00C823C6" w:rsidRDefault="00025DCE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 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>)</w:t>
      </w:r>
    </w:p>
    <w:p w:rsidR="0038118C" w:rsidRPr="00C823C6" w:rsidRDefault="0038118C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 (0.015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823C6">
        <w:rPr>
          <w:rFonts w:eastAsiaTheme="minorEastAsia"/>
          <w:i/>
          <w:sz w:val="24"/>
          <w:szCs w:val="24"/>
        </w:rPr>
        <w:t xml:space="preserve"> + 0.015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823C6">
        <w:rPr>
          <w:rFonts w:eastAsiaTheme="minorEastAsia"/>
          <w:i/>
          <w:sz w:val="24"/>
          <w:szCs w:val="24"/>
        </w:rPr>
        <w:t>)</w:t>
      </w:r>
    </w:p>
    <w:p w:rsidR="0038118C" w:rsidRPr="00C823C6" w:rsidRDefault="0038118C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 0.015(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C823C6">
        <w:rPr>
          <w:rFonts w:eastAsiaTheme="minorEastAsia"/>
          <w:i/>
          <w:sz w:val="24"/>
          <w:szCs w:val="24"/>
        </w:rPr>
        <w:t>)</w:t>
      </w:r>
    </w:p>
    <w:p w:rsidR="00025DCE" w:rsidRPr="00C823C6" w:rsidRDefault="0038118C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±</w:t>
      </w:r>
      <w:r w:rsidR="00025DCE" w:rsidRPr="00C823C6">
        <w:rPr>
          <w:rFonts w:eastAsiaTheme="minorEastAsia"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Pr="00C823C6">
        <w:rPr>
          <w:rFonts w:eastAsiaTheme="minorEastAsia"/>
          <w:i/>
          <w:sz w:val="24"/>
          <w:szCs w:val="24"/>
        </w:rPr>
        <w:t xml:space="preserve"> * 0.015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8118C" w:rsidRPr="00C823C6" w:rsidRDefault="0037061E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  <w:r w:rsidRPr="00C823C6">
        <w:rPr>
          <w:rFonts w:eastAsiaTheme="minorEastAsia"/>
          <w:i/>
          <w:sz w:val="24"/>
          <w:szCs w:val="24"/>
        </w:rPr>
        <w:t>=</w:t>
      </w:r>
      <w:r w:rsidR="0038118C" w:rsidRPr="00C823C6">
        <w:rPr>
          <w:rFonts w:eastAsiaTheme="minorEastAsia"/>
          <w:i/>
          <w:sz w:val="24"/>
          <w:szCs w:val="24"/>
        </w:rPr>
        <w:t>± 0.015c</w:t>
      </w:r>
    </w:p>
    <w:sectPr w:rsidR="0038118C" w:rsidRPr="00C8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AE" w:rsidRDefault="00371CAE" w:rsidP="00373445">
      <w:pPr>
        <w:spacing w:after="0" w:line="240" w:lineRule="auto"/>
      </w:pPr>
      <w:r>
        <w:separator/>
      </w:r>
    </w:p>
  </w:endnote>
  <w:endnote w:type="continuationSeparator" w:id="0">
    <w:p w:rsidR="00371CAE" w:rsidRDefault="00371CAE" w:rsidP="0037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AE" w:rsidRDefault="00371CAE" w:rsidP="00373445">
      <w:pPr>
        <w:spacing w:after="0" w:line="240" w:lineRule="auto"/>
      </w:pPr>
      <w:r>
        <w:separator/>
      </w:r>
    </w:p>
  </w:footnote>
  <w:footnote w:type="continuationSeparator" w:id="0">
    <w:p w:rsidR="00371CAE" w:rsidRDefault="00371CAE" w:rsidP="0037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F2"/>
    <w:multiLevelType w:val="hybridMultilevel"/>
    <w:tmpl w:val="7E3AFD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1D1"/>
    <w:multiLevelType w:val="hybridMultilevel"/>
    <w:tmpl w:val="026C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2AB"/>
    <w:multiLevelType w:val="hybridMultilevel"/>
    <w:tmpl w:val="58926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447"/>
    <w:multiLevelType w:val="hybridMultilevel"/>
    <w:tmpl w:val="6FE6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D"/>
    <w:rsid w:val="00025DCE"/>
    <w:rsid w:val="002224FA"/>
    <w:rsid w:val="00262BB8"/>
    <w:rsid w:val="002B4F3E"/>
    <w:rsid w:val="002F2536"/>
    <w:rsid w:val="003316BD"/>
    <w:rsid w:val="0037061E"/>
    <w:rsid w:val="00371CAE"/>
    <w:rsid w:val="00373445"/>
    <w:rsid w:val="0038118C"/>
    <w:rsid w:val="00A34125"/>
    <w:rsid w:val="00AF60E2"/>
    <w:rsid w:val="00AF6539"/>
    <w:rsid w:val="00B0214F"/>
    <w:rsid w:val="00BD731D"/>
    <w:rsid w:val="00C746DB"/>
    <w:rsid w:val="00C823C6"/>
    <w:rsid w:val="00D80A73"/>
    <w:rsid w:val="00EA2911"/>
    <w:rsid w:val="00EA4A67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F8E3-1B34-4097-88E7-A2F2A2A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6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5"/>
  </w:style>
  <w:style w:type="paragraph" w:styleId="Footer">
    <w:name w:val="footer"/>
    <w:basedOn w:val="Normal"/>
    <w:link w:val="FooterChar"/>
    <w:uiPriority w:val="99"/>
    <w:unhideWhenUsed/>
    <w:rsid w:val="0037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F7F3-A94B-4082-82D7-A4F967F0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2018-10-21T14:48:00Z</dcterms:created>
  <dcterms:modified xsi:type="dcterms:W3CDTF">2018-10-21T16:28:00Z</dcterms:modified>
</cp:coreProperties>
</file>