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Name:</w:t>
      </w:r>
      <w:r>
        <w:rPr>
          <w:rFonts w:cs="Courier New" w:hAnsi="Courier New"/>
          <w:lang w:val="en-US"/>
        </w:rPr>
        <w:t>Ajani K</w:t>
      </w:r>
      <w:r>
        <w:rPr>
          <w:rFonts w:cs="Courier New" w:hAnsi="Courier New"/>
          <w:lang w:val="en-US"/>
        </w:rPr>
        <w:t>ehinde Patrick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Matric number:17/</w:t>
      </w:r>
      <w:r>
        <w:rPr>
          <w:rFonts w:cs="Courier New" w:hAnsi="Courier New"/>
          <w:lang w:val="en-US"/>
        </w:rPr>
        <w:t>E</w:t>
      </w:r>
      <w:r>
        <w:rPr>
          <w:rFonts w:cs="Courier New" w:hAnsi="Courier New"/>
          <w:lang w:val="en-US"/>
        </w:rPr>
        <w:t>NG0</w:t>
      </w:r>
      <w:r>
        <w:rPr>
          <w:rFonts w:cs="Courier New" w:hAnsi="Courier New"/>
          <w:lang w:val="en-US"/>
        </w:rPr>
        <w:t>7</w:t>
      </w:r>
      <w:r>
        <w:rPr>
          <w:rFonts w:cs="Courier New" w:hAnsi="Courier New"/>
          <w:lang w:val="en-US"/>
        </w:rPr>
        <w:t>/0</w:t>
      </w:r>
      <w:r>
        <w:rPr>
          <w:rFonts w:cs="Courier New" w:hAnsi="Courier New"/>
          <w:lang w:val="en-US"/>
        </w:rPr>
        <w:t>05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Department :</w:t>
      </w:r>
      <w:r>
        <w:rPr>
          <w:rFonts w:cs="Courier New" w:hAnsi="Courier New"/>
          <w:lang w:val="en-US"/>
        </w:rPr>
        <w:t>Petroleum</w:t>
      </w:r>
      <w:r>
        <w:rPr>
          <w:rFonts w:ascii="Courier New" w:cs="Courier New" w:hAnsi="Courier New"/>
        </w:rPr>
        <w:t xml:space="preserve"> Engineerin</w:t>
      </w:r>
      <w:r>
        <w:rPr>
          <w:rFonts w:cs="Courier New" w:hAnsi="Courier New"/>
          <w:lang w:val="en-US"/>
        </w:rPr>
        <w:t>g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command</w:t>
      </w:r>
      <w:r>
        <w:rPr>
          <w:rFonts w:ascii="Courier New" w:cs="Courier New" w:hAnsi="Courier New"/>
        </w:rPr>
        <w:t>window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clear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clc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close all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syms 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v(t)=110*cos(120*pi*t)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i=diff(v)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p=diff(i)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t=0:0.01:0.35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vn=subs(v)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vnn=double(vn)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in=subs(i)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inn=double(in)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pn=subs(p)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pnn=double(pn)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plot(t,vnn)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plot(t,inn)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hold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plot(t,pnn)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xlabel(‘time(secs)’)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ylabel(‘variable’)</w:t>
      </w:r>
      <w:r>
        <w:rPr>
          <w:rFonts w:ascii="Courier New" w:cs="Courier New" w:hAnsi="Courier New"/>
        </w:rPr>
        <w:t>zx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legend ('voltage(v)','çurrent(i)', 'power(w)')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on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grid minor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110*cos(120*pi*t)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-13200*pi*sin(120*pi*t)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-1584000*pi^2*cos(120*pi*t)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bookmarkStart w:id="0" w:name="_GoBack"/>
    <w:bookmarkEnd w:id="0"/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t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vnn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-88.9919  110.0000  -88.9919   33.9919   33.9919  -88.9919  110.0000  -88.9919   33.9919   33.9919  -88.9919  110.0000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cs="Courier New" w:hAnsi="Courier New"/>
        </w:rPr>
        <w:t>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inn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1.0e+04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pn(t) =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pnn =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1.0e+07 *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 through 12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13 through 24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Columns 25 through 36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  <w:noProof/>
          <w:lang w:eastAsia="en-GB"/>
        </w:rPr>
        <w:drawing>
          <wp:inline distT="0" distB="0" distR="0" distL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cs="Courier New" w:hAnsi="Courier New"/>
          <w:lang w:val="en-US"/>
        </w:rPr>
        <w:t>:</w:t>
      </w:r>
      <w:r>
        <w:rPr>
          <w:rFonts w:cs="Courier New" w:hAnsi="Courier New"/>
          <w:lang w:val="en-US"/>
        </w:rPr>
        <w:t>The graph is unstable because the negative values are too h</w:t>
      </w:r>
      <w:r>
        <w:rPr>
          <w:rFonts w:cs="Courier New" w:hAnsi="Courier New"/>
          <w:lang w:val="en-US"/>
        </w:rPr>
        <w:t>igh.</w:t>
      </w: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bfbe93ba-fa82-485f-8f35-e8618cb790f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f533fd2f-7d68-46d3-9f17-d74c118aaec8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564</Words>
  <Pages>4</Pages>
  <Characters>4221</Characters>
  <Application>WPS Office</Application>
  <DocSecurity>0</DocSecurity>
  <Paragraphs>129</Paragraphs>
  <ScaleCrop>false</ScaleCrop>
  <LinksUpToDate>false</LinksUpToDate>
  <CharactersWithSpaces>5156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SM-J727U</lastModifiedBy>
  <dcterms:modified xsi:type="dcterms:W3CDTF">2018-11-17T17:54:07Z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