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  <w:b w:val="false"/>
          <w:bCs w:val="false"/>
          <w:sz w:val="22"/>
          <w:szCs w:val="22"/>
        </w:rPr>
      </w:pPr>
      <w:r>
        <w:rPr>
          <w:rFonts w:ascii="Courier New" w:cs="Courier New" w:hAnsi="Courier New"/>
        </w:rPr>
        <w:t>Name:</w:t>
      </w:r>
      <w:r>
        <w:rPr>
          <w:rFonts w:ascii="Courier New" w:cs="Courier New" w:hAnsi="Courier New" w:hint="eastAsia"/>
          <w:lang w:eastAsia="zh-CN"/>
        </w:rPr>
        <w:t>ON</w:t>
      </w:r>
      <w:r>
        <w:rPr>
          <w:rFonts w:ascii="Courier New" w:cs="Courier New" w:hAnsi="Courier New" w:hint="eastAsia"/>
          <w:lang w:eastAsia="zh-CN"/>
        </w:rPr>
        <w:t>OJA TEST</w:t>
      </w:r>
      <w:r>
        <w:rPr>
          <w:rFonts w:ascii="Courier New" w:cs="Courier New" w:hAnsi="Courier New" w:hint="eastAsia"/>
          <w:lang w:eastAsia="zh-CN"/>
        </w:rPr>
        <w:t>IMONY UGE</w:t>
      </w:r>
      <w:r>
        <w:rPr>
          <w:rFonts w:ascii="Courier New" w:cs="Courier New" w:hAnsi="Courier New" w:hint="eastAsia"/>
          <w:lang w:eastAsia="zh-CN"/>
        </w:rPr>
        <w:t>DEOJO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NG0</w:t>
      </w:r>
      <w:r>
        <w:rPr>
          <w:rFonts w:cs="Courier New" w:hAnsi="Courier New" w:hint="eastAsia"/>
          <w:lang w:val="en-US" w:eastAsia="zh-CN"/>
        </w:rPr>
        <w:t>4</w:t>
      </w:r>
      <w:r>
        <w:rPr>
          <w:rFonts w:cs="Courier New" w:hAnsi="Courier New"/>
          <w:lang w:val="en-US"/>
        </w:rPr>
        <w:t>/0</w:t>
      </w:r>
      <w:r>
        <w:rPr>
          <w:rFonts w:cs="Courier New" w:hAnsi="Courier New" w:hint="eastAsia"/>
          <w:lang w:val="en-US" w:eastAsia="zh-CN"/>
        </w:rPr>
        <w:t>60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ascii="Courier New" w:cs="Courier New" w:hAnsi="Courier New" w:hint="eastAsia"/>
          <w:lang w:eastAsia="zh-CN"/>
        </w:rPr>
        <w:t xml:space="preserve">Electrical and </w:t>
      </w:r>
      <w:r>
        <w:rPr>
          <w:rFonts w:ascii="Courier New" w:cs="Courier New" w:hAnsi="Courier New" w:hint="eastAsia"/>
          <w:lang w:eastAsia="zh-CN"/>
        </w:rPr>
        <w:t>Electronics E</w:t>
      </w:r>
      <w:r>
        <w:rPr>
          <w:rFonts w:ascii="Courier New" w:cs="Courier New" w:hAnsi="Courier New" w:hint="eastAsia"/>
          <w:lang w:eastAsia="zh-CN"/>
        </w:rPr>
        <w:t xml:space="preserve">ngineering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566</Words>
  <Pages>4</Pages>
  <Characters>4239</Characters>
  <Application>WPS Office</Application>
  <DocSecurity>0</DocSecurity>
  <Paragraphs>129</Paragraphs>
  <ScaleCrop>false</ScaleCrop>
  <LinksUpToDate>false</LinksUpToDate>
  <CharactersWithSpaces>5177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2018-11-17T21:31:27Z</dcterms:created>
  <dc:creator>MENDAS</dc:creator>
  <lastModifiedBy>TECNO LA7 Pro</lastModifiedBy>
  <dcterms:modified xsi:type="dcterms:W3CDTF">2018-11-17T21:31:28Z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