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8"/>
        <w:rPr>
          <w:rFonts w:ascii="Arial Black" w:cs="宋体" w:hAnsi="Arial Black"/>
          <w:color w:val="auto"/>
        </w:rPr>
      </w:pPr>
      <w:r>
        <w:rPr>
          <w:rFonts w:ascii="Arial Black" w:cs="宋体" w:hAnsi="Arial Black"/>
          <w:color w:val="auto"/>
        </w:rPr>
        <w:t>O</w:t>
      </w:r>
      <w:r>
        <w:rPr>
          <w:rFonts w:ascii="Arial Black" w:cs="宋体" w:hAnsi="Arial Black"/>
          <w:color w:val="auto"/>
        </w:rPr>
        <w:t>zigbo ikponmwosa</w:t>
      </w:r>
      <w:r>
        <w:rPr>
          <w:rFonts w:ascii="Arial Black" w:cs="宋体" w:hAnsi="Arial Black"/>
          <w:color w:val="auto"/>
        </w:rPr>
        <w:t xml:space="preserve">   16/ENG06/</w:t>
      </w:r>
      <w:r>
        <w:rPr>
          <w:rFonts w:ascii="Arial Black" w:cs="宋体" w:hAnsi="Arial Black"/>
          <w:color w:val="auto"/>
        </w:rPr>
        <w:t>66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宋体" w:hAnsi="Arial Black"/>
          <w:color w:val="auto"/>
        </w:rPr>
        <w:t xml:space="preserve"> </w:t>
      </w: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QUESTION 1 [20 Marks]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A flat plate of mass m falling freely in air with velocity V is subjected to a downward gravitational force and an upward frictional drag force due to air. If the drag force, FD, is given by Equation (1),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- 0.02V ………………………………………………………….(1)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and the terminal velocity is reached when the drag force equals the gravitational force, that is,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mg ………………………………………………………………… (2)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taking the values of m and g to be 3.5 kg and 9.8 m/s2 respectively, using a guess value of V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0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0.5 m/s and employing fixed-point iteration method, develop a MATLAB program to estimate the terminal velocity. Take the absolute percentage relative error tolerance to be less than or equal to 1E-11. </w:t>
      </w:r>
    </w:p>
    <w:p>
      <w:pPr>
        <w:pStyle w:val="style4098"/>
        <w:rPr>
          <w:rFonts w:ascii="Arial Black" w:cs="Times New Roman" w:hAnsi="Arial Black"/>
          <w:b/>
          <w:bCs/>
          <w:color w:val="auto"/>
          <w:sz w:val="23"/>
          <w:szCs w:val="23"/>
        </w:rPr>
      </w:pP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SOLUTION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Using fixed-Point iteration Method: </w:t>
      </w:r>
    </w:p>
    <w:p>
      <w:pPr>
        <w:pStyle w:val="style4098"/>
        <w:rPr>
          <w:rFonts w:ascii="Arial Black" w:cs="Times New Roman" w:hAnsi="Arial Black"/>
          <w:color w:val="auto"/>
          <w:sz w:val="16"/>
          <w:szCs w:val="16"/>
        </w:rPr>
      </w:pPr>
      <w:r>
        <w:rPr>
          <w:rFonts w:ascii="Arial Black" w:cs="Times New Roman" w:hAnsi="Arial Black"/>
          <w:color w:val="auto"/>
          <w:sz w:val="23"/>
          <w:szCs w:val="23"/>
        </w:rPr>
        <w:t>since equation (1) = equation (2) =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Hence,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>= mg = 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)- 0.02V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m = 3.5 kg and g=9.8 m/s2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Hence,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mg = 3.5 X 9.8 = 34.3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Therefore,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>=(0.3V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 - 0.02V = 34.3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making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0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 - 0.02V - 34.3= 0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Making V as subject of formula </w:t>
      </w:r>
    </w:p>
    <w:p>
      <w:pPr>
        <w:pStyle w:val="style4098"/>
        <w:rPr>
          <w:rFonts w:ascii="Arial Black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0.02V +34.3 = 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>)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(0.02V +34.3) *(500+(lnV)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) = 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</w:p>
    <w:p>
      <w:pPr>
        <w:pStyle w:val="style4098"/>
        <w:rPr>
          <w:rFonts w:ascii="Arial Black" w:cs="Times New Roman" w:hAnsi="Arial Black"/>
          <w:color w:val="auto"/>
          <w:sz w:val="16"/>
          <w:szCs w:val="16"/>
        </w:rPr>
      </w:pPr>
      <w:r>
        <w:rPr>
          <w:rFonts w:ascii="Arial Black" w:cs="Times New Roman" w:hAnsi="Arial Black"/>
          <w:color w:val="auto"/>
          <w:sz w:val="23"/>
          <w:szCs w:val="23"/>
        </w:rPr>
        <w:t>((0.02V +34.3) * 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 ))/0.3 = V</w:t>
      </w:r>
      <w:r>
        <w:rPr>
          <w:rFonts w:ascii="Arial Black" w:cs="Times New Roman" w:hAnsi="Arial Black"/>
          <w:color w:val="auto"/>
          <w:sz w:val="16"/>
          <w:szCs w:val="16"/>
          <w:vertAlign w:val="superscript"/>
        </w:rPr>
        <w:t>2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V = (((0.02V +34.3) *(500+(lnV)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 ))/0.3)^(0.5)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Vi+1 = (((0.02Vi +34.3) * (500+(lnV</w:t>
      </w:r>
      <w:r>
        <w:rPr>
          <w:rFonts w:ascii="Arial Black" w:cs="Times New Roman" w:hAnsi="Arial Black"/>
          <w:color w:val="auto"/>
          <w:sz w:val="23"/>
          <w:szCs w:val="23"/>
          <w:vertAlign w:val="subscript"/>
        </w:rPr>
        <w:t>i</w:t>
      </w:r>
      <w:r>
        <w:rPr>
          <w:rFonts w:ascii="Arial Black" w:cs="Times New Roman" w:hAnsi="Arial Black"/>
          <w:color w:val="auto"/>
          <w:sz w:val="23"/>
          <w:szCs w:val="23"/>
        </w:rPr>
        <w:t>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))/0.3)^(0.5) </w:t>
      </w:r>
    </w:p>
    <w:p>
      <w:pPr>
        <w:pStyle w:val="style4098"/>
        <w:rPr>
          <w:rFonts w:ascii="Arial Black" w:cs="宋体" w:hAnsi="Arial Black"/>
          <w:color w:val="auto"/>
        </w:rPr>
      </w:pP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V = 304.0675323m/s </w:t>
      </w:r>
    </w:p>
    <w:p>
      <w:pPr>
        <w:pStyle w:val="style0"/>
        <w:rPr>
          <w:rFonts w:ascii="Arial Black" w:hAnsi="Arial Black"/>
        </w:rPr>
      </w:pPr>
    </w:p>
    <w:p>
      <w:pPr>
        <w:pStyle w:val="style0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5943600" cy="4808536"/>
            <wp:effectExtent l="19050" t="0" r="0" b="0"/>
            <wp:docPr id="1026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</w:rPr>
        <w:drawing>
          <wp:inline distT="0" distB="0" distL="0" distR="0">
            <wp:extent cx="5943600" cy="4767578"/>
            <wp:effectExtent l="19050" t="0" r="0" b="0"/>
            <wp:docPr id="1027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ede9d542-f5ab-4e3d-b684-1872ed6519e6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ccf1e9a1-a23c-4181-a703-e8b32a50a237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header" Target="header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218</Words>
  <Characters>1065</Characters>
  <Application>WPS Office</Application>
  <DocSecurity>0</DocSecurity>
  <Paragraphs>31</Paragraphs>
  <ScaleCrop>false</ScaleCrop>
  <LinksUpToDate>false</LinksUpToDate>
  <CharactersWithSpaces>1284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2019-03-10T23:38:04Z</dcterms:created>
  <dc:creator>SEMIKLORE</dc:creator>
  <lastModifiedBy>TECNO CF8</lastModifiedBy>
  <dcterms:modified xsi:type="dcterms:W3CDTF">2019-03-10T23:38:04Z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