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F20" w:rsidRPr="00324443" w:rsidRDefault="00181F20" w:rsidP="00181F20">
      <w:pPr>
        <w:jc w:val="center"/>
        <w:rPr>
          <w:rFonts w:ascii="Palatino Linotype" w:hAnsi="Palatino Linotype" w:cs="Times New Roman"/>
          <w:sz w:val="32"/>
        </w:rPr>
      </w:pPr>
      <w:r w:rsidRPr="00324443">
        <w:rPr>
          <w:rFonts w:ascii="Palatino Linotype" w:hAnsi="Palatino Linotype" w:cs="Times New Roman"/>
          <w:sz w:val="32"/>
        </w:rPr>
        <w:t>A TERM PAPER</w:t>
      </w:r>
    </w:p>
    <w:p w:rsidR="00181F20" w:rsidRPr="00324443" w:rsidRDefault="00181F20" w:rsidP="00181F20">
      <w:pPr>
        <w:jc w:val="center"/>
        <w:rPr>
          <w:rFonts w:ascii="Palatino Linotype" w:hAnsi="Palatino Linotype" w:cs="Times New Roman"/>
          <w:sz w:val="32"/>
        </w:rPr>
      </w:pPr>
    </w:p>
    <w:p w:rsidR="00181F20" w:rsidRPr="00324443" w:rsidRDefault="00181F20" w:rsidP="00181F20">
      <w:pPr>
        <w:jc w:val="center"/>
        <w:rPr>
          <w:rFonts w:ascii="Palatino Linotype" w:hAnsi="Palatino Linotype" w:cs="Times New Roman"/>
          <w:sz w:val="32"/>
        </w:rPr>
      </w:pPr>
      <w:r w:rsidRPr="00324443">
        <w:rPr>
          <w:rFonts w:ascii="Palatino Linotype" w:hAnsi="Palatino Linotype" w:cs="Times New Roman"/>
          <w:sz w:val="32"/>
        </w:rPr>
        <w:t>ON</w:t>
      </w:r>
    </w:p>
    <w:p w:rsidR="00181F20" w:rsidRPr="00324443" w:rsidRDefault="00181F20" w:rsidP="00181F20">
      <w:pPr>
        <w:jc w:val="center"/>
        <w:rPr>
          <w:rFonts w:ascii="Palatino Linotype" w:hAnsi="Palatino Linotype" w:cs="Times New Roman"/>
          <w:sz w:val="32"/>
        </w:rPr>
      </w:pPr>
    </w:p>
    <w:p w:rsidR="00181F20" w:rsidRPr="00324443" w:rsidRDefault="00181F20" w:rsidP="00181F20">
      <w:pPr>
        <w:jc w:val="center"/>
        <w:rPr>
          <w:rFonts w:ascii="Palatino Linotype" w:hAnsi="Palatino Linotype" w:cs="Times New Roman"/>
          <w:sz w:val="32"/>
        </w:rPr>
      </w:pPr>
      <w:r w:rsidRPr="00324443">
        <w:rPr>
          <w:rFonts w:ascii="Palatino Linotype" w:hAnsi="Palatino Linotype" w:cs="Times New Roman"/>
          <w:sz w:val="32"/>
        </w:rPr>
        <w:t>CASCADE CONTROL</w:t>
      </w:r>
    </w:p>
    <w:p w:rsidR="00181F20" w:rsidRPr="00324443" w:rsidRDefault="00181F20" w:rsidP="00181F20">
      <w:pPr>
        <w:jc w:val="center"/>
        <w:rPr>
          <w:rFonts w:ascii="Palatino Linotype" w:hAnsi="Palatino Linotype" w:cs="Times New Roman"/>
          <w:sz w:val="32"/>
        </w:rPr>
      </w:pPr>
    </w:p>
    <w:p w:rsidR="00181F20" w:rsidRPr="00324443" w:rsidRDefault="00181F20" w:rsidP="00181F20">
      <w:pPr>
        <w:jc w:val="center"/>
        <w:rPr>
          <w:rFonts w:ascii="Palatino Linotype" w:hAnsi="Palatino Linotype" w:cs="Times New Roman"/>
          <w:sz w:val="32"/>
        </w:rPr>
      </w:pPr>
      <w:r w:rsidRPr="00324443">
        <w:rPr>
          <w:rFonts w:ascii="Palatino Linotype" w:hAnsi="Palatino Linotype" w:cs="Times New Roman"/>
          <w:sz w:val="32"/>
        </w:rPr>
        <w:t>PREPARED BY</w:t>
      </w:r>
    </w:p>
    <w:p w:rsidR="00181F20" w:rsidRPr="00324443" w:rsidRDefault="00181F20">
      <w:pPr>
        <w:rPr>
          <w:rFonts w:ascii="Palatino Linotype" w:hAnsi="Palatino Linotype"/>
        </w:rPr>
      </w:pPr>
    </w:p>
    <w:p w:rsidR="00181F20" w:rsidRPr="00324443" w:rsidRDefault="00181F20">
      <w:pPr>
        <w:rPr>
          <w:rFonts w:ascii="Palatino Linotype" w:hAnsi="Palatino Linotype"/>
        </w:rPr>
      </w:pPr>
    </w:p>
    <w:tbl>
      <w:tblPr>
        <w:tblW w:w="9328" w:type="dxa"/>
        <w:tblLook w:val="04A0" w:firstRow="1" w:lastRow="0" w:firstColumn="1" w:lastColumn="0" w:noHBand="0" w:noVBand="1"/>
      </w:tblPr>
      <w:tblGrid>
        <w:gridCol w:w="1524"/>
        <w:gridCol w:w="5335"/>
        <w:gridCol w:w="2469"/>
      </w:tblGrid>
      <w:tr w:rsidR="00181F20" w:rsidRPr="00324443" w:rsidTr="00181F20">
        <w:trPr>
          <w:trHeight w:val="275"/>
        </w:trPr>
        <w:tc>
          <w:tcPr>
            <w:tcW w:w="1524"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p>
        </w:tc>
        <w:tc>
          <w:tcPr>
            <w:tcW w:w="5335"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CHEMICAL ENGINEERING 500 LEVEL</w:t>
            </w:r>
          </w:p>
        </w:tc>
        <w:tc>
          <w:tcPr>
            <w:tcW w:w="2469"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p>
        </w:tc>
      </w:tr>
      <w:tr w:rsidR="00181F20" w:rsidRPr="00324443" w:rsidTr="00181F20">
        <w:trPr>
          <w:trHeight w:val="275"/>
        </w:trPr>
        <w:tc>
          <w:tcPr>
            <w:tcW w:w="1524" w:type="dxa"/>
            <w:shd w:val="clear" w:color="auto" w:fill="auto"/>
            <w:noWrap/>
            <w:vAlign w:val="bottom"/>
            <w:hideMark/>
          </w:tcPr>
          <w:p w:rsidR="00181F20" w:rsidRPr="00324443" w:rsidRDefault="0050387E"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S/N</w:t>
            </w:r>
          </w:p>
        </w:tc>
        <w:tc>
          <w:tcPr>
            <w:tcW w:w="5335" w:type="dxa"/>
            <w:shd w:val="clear" w:color="auto" w:fill="auto"/>
            <w:noWrap/>
            <w:vAlign w:val="bottom"/>
            <w:hideMark/>
          </w:tcPr>
          <w:p w:rsidR="00181F20" w:rsidRPr="00324443" w:rsidRDefault="0050387E"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Name</w:t>
            </w:r>
          </w:p>
        </w:tc>
        <w:tc>
          <w:tcPr>
            <w:tcW w:w="2469" w:type="dxa"/>
            <w:shd w:val="clear" w:color="auto" w:fill="auto"/>
            <w:noWrap/>
            <w:vAlign w:val="bottom"/>
            <w:hideMark/>
          </w:tcPr>
          <w:p w:rsidR="00181F20" w:rsidRPr="00324443" w:rsidRDefault="0050387E"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Matric No</w:t>
            </w:r>
          </w:p>
        </w:tc>
      </w:tr>
      <w:tr w:rsidR="00181F20" w:rsidRPr="00324443" w:rsidTr="00181F20">
        <w:trPr>
          <w:trHeight w:val="275"/>
        </w:trPr>
        <w:tc>
          <w:tcPr>
            <w:tcW w:w="1524"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1</w:t>
            </w:r>
          </w:p>
        </w:tc>
        <w:tc>
          <w:tcPr>
            <w:tcW w:w="5335"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proofErr w:type="spellStart"/>
            <w:r w:rsidRPr="00324443">
              <w:rPr>
                <w:rFonts w:ascii="Palatino Linotype" w:eastAsia="Times New Roman" w:hAnsi="Palatino Linotype" w:cs="Times New Roman"/>
                <w:sz w:val="24"/>
              </w:rPr>
              <w:t>Asiwaju</w:t>
            </w:r>
            <w:proofErr w:type="spellEnd"/>
            <w:r w:rsidRPr="00324443">
              <w:rPr>
                <w:rFonts w:ascii="Palatino Linotype" w:eastAsia="Times New Roman" w:hAnsi="Palatino Linotype" w:cs="Times New Roman"/>
                <w:sz w:val="24"/>
              </w:rPr>
              <w:t xml:space="preserve"> </w:t>
            </w:r>
            <w:proofErr w:type="spellStart"/>
            <w:r w:rsidRPr="00324443">
              <w:rPr>
                <w:rFonts w:ascii="Palatino Linotype" w:eastAsia="Times New Roman" w:hAnsi="Palatino Linotype" w:cs="Times New Roman"/>
                <w:sz w:val="24"/>
              </w:rPr>
              <w:t>Oluwatodimu</w:t>
            </w:r>
            <w:proofErr w:type="spellEnd"/>
          </w:p>
        </w:tc>
        <w:tc>
          <w:tcPr>
            <w:tcW w:w="2469"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14/ENG01/002</w:t>
            </w:r>
          </w:p>
        </w:tc>
      </w:tr>
      <w:tr w:rsidR="00181F20" w:rsidRPr="00324443" w:rsidTr="00181F20">
        <w:trPr>
          <w:trHeight w:val="275"/>
        </w:trPr>
        <w:tc>
          <w:tcPr>
            <w:tcW w:w="1524"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2</w:t>
            </w:r>
          </w:p>
        </w:tc>
        <w:tc>
          <w:tcPr>
            <w:tcW w:w="5335"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proofErr w:type="spellStart"/>
            <w:r w:rsidRPr="00324443">
              <w:rPr>
                <w:rFonts w:ascii="Palatino Linotype" w:eastAsia="Times New Roman" w:hAnsi="Palatino Linotype" w:cs="Times New Roman"/>
                <w:sz w:val="24"/>
              </w:rPr>
              <w:t>Bankole</w:t>
            </w:r>
            <w:proofErr w:type="spellEnd"/>
            <w:r w:rsidRPr="00324443">
              <w:rPr>
                <w:rFonts w:ascii="Palatino Linotype" w:eastAsia="Times New Roman" w:hAnsi="Palatino Linotype" w:cs="Times New Roman"/>
                <w:sz w:val="24"/>
              </w:rPr>
              <w:t xml:space="preserve"> Daniel </w:t>
            </w:r>
            <w:proofErr w:type="spellStart"/>
            <w:r w:rsidRPr="00324443">
              <w:rPr>
                <w:rFonts w:ascii="Palatino Linotype" w:eastAsia="Times New Roman" w:hAnsi="Palatino Linotype" w:cs="Times New Roman"/>
                <w:sz w:val="24"/>
              </w:rPr>
              <w:t>Ayodeji</w:t>
            </w:r>
            <w:proofErr w:type="spellEnd"/>
          </w:p>
        </w:tc>
        <w:tc>
          <w:tcPr>
            <w:tcW w:w="2469"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14/ENG01/004</w:t>
            </w:r>
          </w:p>
        </w:tc>
      </w:tr>
      <w:tr w:rsidR="00181F20" w:rsidRPr="00324443" w:rsidTr="00181F20">
        <w:trPr>
          <w:trHeight w:val="275"/>
        </w:trPr>
        <w:tc>
          <w:tcPr>
            <w:tcW w:w="1524" w:type="dxa"/>
            <w:shd w:val="clear" w:color="auto" w:fill="auto"/>
            <w:noWrap/>
            <w:vAlign w:val="bottom"/>
            <w:hideMark/>
          </w:tcPr>
          <w:p w:rsidR="00181F20" w:rsidRPr="005763CE"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3</w:t>
            </w:r>
          </w:p>
        </w:tc>
        <w:tc>
          <w:tcPr>
            <w:tcW w:w="5335" w:type="dxa"/>
            <w:shd w:val="clear" w:color="auto" w:fill="auto"/>
            <w:noWrap/>
            <w:vAlign w:val="bottom"/>
            <w:hideMark/>
          </w:tcPr>
          <w:p w:rsidR="00181F20" w:rsidRPr="005763CE" w:rsidRDefault="00181F20" w:rsidP="00181F20">
            <w:pPr>
              <w:spacing w:after="0" w:line="240" w:lineRule="auto"/>
              <w:jc w:val="center"/>
              <w:rPr>
                <w:rFonts w:ascii="Palatino Linotype" w:eastAsia="Times New Roman" w:hAnsi="Palatino Linotype" w:cs="Times New Roman"/>
                <w:sz w:val="24"/>
              </w:rPr>
            </w:pPr>
            <w:proofErr w:type="spellStart"/>
            <w:r w:rsidRPr="005763CE">
              <w:rPr>
                <w:rFonts w:ascii="Palatino Linotype" w:eastAsia="Times New Roman" w:hAnsi="Palatino Linotype" w:cs="Times New Roman"/>
                <w:sz w:val="24"/>
              </w:rPr>
              <w:t>Dagogo</w:t>
            </w:r>
            <w:proofErr w:type="spellEnd"/>
            <w:r w:rsidRPr="005763CE">
              <w:rPr>
                <w:rFonts w:ascii="Palatino Linotype" w:eastAsia="Times New Roman" w:hAnsi="Palatino Linotype" w:cs="Times New Roman"/>
                <w:sz w:val="24"/>
              </w:rPr>
              <w:t xml:space="preserve"> </w:t>
            </w:r>
            <w:proofErr w:type="spellStart"/>
            <w:r w:rsidRPr="005763CE">
              <w:rPr>
                <w:rFonts w:ascii="Palatino Linotype" w:eastAsia="Times New Roman" w:hAnsi="Palatino Linotype" w:cs="Times New Roman"/>
                <w:sz w:val="24"/>
              </w:rPr>
              <w:t>Ibinabo</w:t>
            </w:r>
            <w:proofErr w:type="spellEnd"/>
            <w:r w:rsidRPr="005763CE">
              <w:rPr>
                <w:rFonts w:ascii="Palatino Linotype" w:eastAsia="Times New Roman" w:hAnsi="Palatino Linotype" w:cs="Times New Roman"/>
                <w:sz w:val="24"/>
              </w:rPr>
              <w:t xml:space="preserve"> Mary</w:t>
            </w:r>
          </w:p>
        </w:tc>
        <w:tc>
          <w:tcPr>
            <w:tcW w:w="2469" w:type="dxa"/>
            <w:shd w:val="clear" w:color="auto" w:fill="auto"/>
            <w:noWrap/>
            <w:vAlign w:val="bottom"/>
            <w:hideMark/>
          </w:tcPr>
          <w:p w:rsidR="00181F20" w:rsidRPr="005763CE" w:rsidRDefault="00181F20" w:rsidP="00181F20">
            <w:pPr>
              <w:spacing w:after="0" w:line="240" w:lineRule="auto"/>
              <w:jc w:val="center"/>
              <w:rPr>
                <w:rFonts w:ascii="Palatino Linotype" w:eastAsia="Times New Roman" w:hAnsi="Palatino Linotype" w:cs="Times New Roman"/>
                <w:sz w:val="24"/>
              </w:rPr>
            </w:pPr>
            <w:r w:rsidRPr="005763CE">
              <w:rPr>
                <w:rFonts w:ascii="Palatino Linotype" w:eastAsia="Times New Roman" w:hAnsi="Palatino Linotype" w:cs="Times New Roman"/>
                <w:sz w:val="24"/>
              </w:rPr>
              <w:t>14/ENG01/005</w:t>
            </w:r>
          </w:p>
        </w:tc>
      </w:tr>
      <w:tr w:rsidR="00181F20" w:rsidRPr="00324443" w:rsidTr="00181F20">
        <w:trPr>
          <w:trHeight w:val="275"/>
        </w:trPr>
        <w:tc>
          <w:tcPr>
            <w:tcW w:w="1524"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4</w:t>
            </w:r>
          </w:p>
        </w:tc>
        <w:tc>
          <w:tcPr>
            <w:tcW w:w="5335"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proofErr w:type="spellStart"/>
            <w:r w:rsidRPr="00324443">
              <w:rPr>
                <w:rFonts w:ascii="Palatino Linotype" w:eastAsia="Times New Roman" w:hAnsi="Palatino Linotype" w:cs="Times New Roman"/>
                <w:sz w:val="24"/>
              </w:rPr>
              <w:t>Olajide</w:t>
            </w:r>
            <w:proofErr w:type="spellEnd"/>
            <w:r w:rsidRPr="00324443">
              <w:rPr>
                <w:rFonts w:ascii="Palatino Linotype" w:eastAsia="Times New Roman" w:hAnsi="Palatino Linotype" w:cs="Times New Roman"/>
                <w:sz w:val="24"/>
              </w:rPr>
              <w:t xml:space="preserve"> </w:t>
            </w:r>
            <w:proofErr w:type="spellStart"/>
            <w:r w:rsidRPr="00324443">
              <w:rPr>
                <w:rFonts w:ascii="Palatino Linotype" w:eastAsia="Times New Roman" w:hAnsi="Palatino Linotype" w:cs="Times New Roman"/>
                <w:sz w:val="24"/>
              </w:rPr>
              <w:t>Abimbola</w:t>
            </w:r>
            <w:proofErr w:type="spellEnd"/>
            <w:r w:rsidRPr="00324443">
              <w:rPr>
                <w:rFonts w:ascii="Palatino Linotype" w:eastAsia="Times New Roman" w:hAnsi="Palatino Linotype" w:cs="Times New Roman"/>
                <w:sz w:val="24"/>
              </w:rPr>
              <w:t xml:space="preserve"> </w:t>
            </w:r>
            <w:proofErr w:type="spellStart"/>
            <w:r w:rsidRPr="00324443">
              <w:rPr>
                <w:rFonts w:ascii="Palatino Linotype" w:eastAsia="Times New Roman" w:hAnsi="Palatino Linotype" w:cs="Times New Roman"/>
                <w:sz w:val="24"/>
              </w:rPr>
              <w:t>Olamorin</w:t>
            </w:r>
            <w:proofErr w:type="spellEnd"/>
          </w:p>
        </w:tc>
        <w:tc>
          <w:tcPr>
            <w:tcW w:w="2469"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14/ENG01/013</w:t>
            </w:r>
          </w:p>
        </w:tc>
      </w:tr>
      <w:tr w:rsidR="00181F20" w:rsidRPr="00324443" w:rsidTr="00181F20">
        <w:trPr>
          <w:trHeight w:val="275"/>
        </w:trPr>
        <w:tc>
          <w:tcPr>
            <w:tcW w:w="1524"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5</w:t>
            </w:r>
          </w:p>
        </w:tc>
        <w:tc>
          <w:tcPr>
            <w:tcW w:w="5335"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Olowomeye Emmanuel Olamide</w:t>
            </w:r>
          </w:p>
        </w:tc>
        <w:tc>
          <w:tcPr>
            <w:tcW w:w="2469" w:type="dxa"/>
            <w:shd w:val="clear" w:color="auto" w:fill="auto"/>
            <w:noWrap/>
            <w:vAlign w:val="bottom"/>
            <w:hideMark/>
          </w:tcPr>
          <w:p w:rsidR="00181F20" w:rsidRPr="00324443" w:rsidRDefault="00181F20" w:rsidP="00181F20">
            <w:pPr>
              <w:spacing w:after="0" w:line="240" w:lineRule="auto"/>
              <w:jc w:val="center"/>
              <w:rPr>
                <w:rFonts w:ascii="Palatino Linotype" w:eastAsia="Times New Roman" w:hAnsi="Palatino Linotype" w:cs="Times New Roman"/>
                <w:sz w:val="24"/>
              </w:rPr>
            </w:pPr>
            <w:r w:rsidRPr="00324443">
              <w:rPr>
                <w:rFonts w:ascii="Palatino Linotype" w:eastAsia="Times New Roman" w:hAnsi="Palatino Linotype" w:cs="Times New Roman"/>
                <w:sz w:val="24"/>
              </w:rPr>
              <w:t>14/ENG01/014</w:t>
            </w:r>
          </w:p>
        </w:tc>
      </w:tr>
    </w:tbl>
    <w:p w:rsidR="00181F20" w:rsidRPr="00324443" w:rsidRDefault="00181F20" w:rsidP="0014314F">
      <w:pPr>
        <w:rPr>
          <w:rFonts w:ascii="Palatino Linotype" w:hAnsi="Palatino Linotype" w:cs="Times New Roman"/>
          <w:sz w:val="31"/>
          <w:szCs w:val="31"/>
        </w:rPr>
      </w:pPr>
    </w:p>
    <w:p w:rsidR="00181F20" w:rsidRPr="00324443" w:rsidRDefault="00181F20" w:rsidP="00181F20">
      <w:pPr>
        <w:jc w:val="center"/>
        <w:rPr>
          <w:rFonts w:ascii="Palatino Linotype" w:hAnsi="Palatino Linotype" w:cs="Times New Roman"/>
          <w:sz w:val="31"/>
          <w:szCs w:val="31"/>
        </w:rPr>
      </w:pPr>
      <w:r w:rsidRPr="00324443">
        <w:rPr>
          <w:rFonts w:ascii="Palatino Linotype" w:hAnsi="Palatino Linotype" w:cs="Times New Roman"/>
          <w:sz w:val="31"/>
          <w:szCs w:val="31"/>
        </w:rPr>
        <w:t>COURSE CODE: CHE 532</w:t>
      </w:r>
    </w:p>
    <w:p w:rsidR="00181F20" w:rsidRPr="00324443" w:rsidRDefault="00181F20" w:rsidP="00181F20">
      <w:pPr>
        <w:jc w:val="center"/>
        <w:rPr>
          <w:rFonts w:ascii="Palatino Linotype" w:hAnsi="Palatino Linotype" w:cs="Times New Roman"/>
          <w:sz w:val="31"/>
          <w:szCs w:val="31"/>
        </w:rPr>
      </w:pPr>
      <w:r w:rsidRPr="00324443">
        <w:rPr>
          <w:rFonts w:ascii="Palatino Linotype" w:hAnsi="Palatino Linotype" w:cs="Times New Roman"/>
          <w:sz w:val="31"/>
          <w:szCs w:val="31"/>
        </w:rPr>
        <w:t>COUSRE TITLE: PROCESS DYNAMICS AND CONTROL II</w:t>
      </w:r>
    </w:p>
    <w:p w:rsidR="00181F20" w:rsidRPr="00324443" w:rsidRDefault="00181F20" w:rsidP="00181F20">
      <w:pPr>
        <w:jc w:val="center"/>
        <w:rPr>
          <w:rFonts w:ascii="Palatino Linotype" w:hAnsi="Palatino Linotype" w:cs="Times New Roman"/>
          <w:sz w:val="31"/>
          <w:szCs w:val="31"/>
        </w:rPr>
      </w:pPr>
    </w:p>
    <w:p w:rsidR="0014314F" w:rsidRPr="00324443" w:rsidRDefault="0014314F" w:rsidP="0014314F">
      <w:pPr>
        <w:jc w:val="center"/>
        <w:rPr>
          <w:rFonts w:ascii="Palatino Linotype" w:hAnsi="Palatino Linotype" w:cs="Times New Roman"/>
          <w:sz w:val="32"/>
        </w:rPr>
      </w:pPr>
      <w:r w:rsidRPr="00324443">
        <w:rPr>
          <w:rFonts w:ascii="Palatino Linotype" w:hAnsi="Palatino Linotype" w:cs="Times New Roman"/>
          <w:sz w:val="32"/>
        </w:rPr>
        <w:t>SUBMITTED TO</w:t>
      </w:r>
    </w:p>
    <w:p w:rsidR="0014314F" w:rsidRPr="00324443" w:rsidRDefault="0014314F" w:rsidP="0014314F">
      <w:pPr>
        <w:jc w:val="center"/>
        <w:rPr>
          <w:rFonts w:ascii="Palatino Linotype" w:hAnsi="Palatino Linotype" w:cs="Times New Roman"/>
          <w:sz w:val="32"/>
        </w:rPr>
      </w:pPr>
      <w:r w:rsidRPr="00324443">
        <w:rPr>
          <w:rFonts w:ascii="Palatino Linotype" w:hAnsi="Palatino Linotype" w:cs="Times New Roman"/>
          <w:sz w:val="32"/>
        </w:rPr>
        <w:t>ENGR. PROF. ABDULWAHAB GIWA</w:t>
      </w:r>
    </w:p>
    <w:p w:rsidR="00181F20" w:rsidRPr="00324443" w:rsidRDefault="00181F20" w:rsidP="00F70BB6">
      <w:pPr>
        <w:rPr>
          <w:rFonts w:ascii="Palatino Linotype" w:hAnsi="Palatino Linotype" w:cs="Times New Roman"/>
          <w:sz w:val="31"/>
          <w:szCs w:val="31"/>
        </w:rPr>
      </w:pPr>
    </w:p>
    <w:p w:rsidR="00181F20" w:rsidRDefault="00181F20" w:rsidP="00181F20">
      <w:pPr>
        <w:tabs>
          <w:tab w:val="center" w:pos="4513"/>
          <w:tab w:val="left" w:pos="7033"/>
        </w:tabs>
        <w:jc w:val="center"/>
        <w:rPr>
          <w:rFonts w:ascii="Palatino Linotype" w:hAnsi="Palatino Linotype" w:cs="Times New Roman"/>
          <w:sz w:val="31"/>
          <w:szCs w:val="31"/>
        </w:rPr>
      </w:pPr>
      <w:r w:rsidRPr="00324443">
        <w:rPr>
          <w:rFonts w:ascii="Palatino Linotype" w:hAnsi="Palatino Linotype" w:cs="Times New Roman"/>
          <w:sz w:val="31"/>
          <w:szCs w:val="31"/>
        </w:rPr>
        <w:t>DATE OF SUBMISSION:</w:t>
      </w:r>
      <w:r w:rsidR="0014314F" w:rsidRPr="00324443">
        <w:rPr>
          <w:rFonts w:ascii="Palatino Linotype" w:hAnsi="Palatino Linotype" w:cs="Times New Roman"/>
          <w:sz w:val="31"/>
          <w:szCs w:val="31"/>
        </w:rPr>
        <w:t xml:space="preserve"> 13</w:t>
      </w:r>
      <w:r w:rsidR="0014314F" w:rsidRPr="00324443">
        <w:rPr>
          <w:rFonts w:ascii="Palatino Linotype" w:hAnsi="Palatino Linotype" w:cs="Times New Roman"/>
          <w:sz w:val="31"/>
          <w:szCs w:val="31"/>
          <w:vertAlign w:val="superscript"/>
        </w:rPr>
        <w:t>TH</w:t>
      </w:r>
      <w:r w:rsidR="0014314F" w:rsidRPr="00324443">
        <w:rPr>
          <w:rFonts w:ascii="Palatino Linotype" w:hAnsi="Palatino Linotype" w:cs="Times New Roman"/>
          <w:sz w:val="31"/>
          <w:szCs w:val="31"/>
        </w:rPr>
        <w:t xml:space="preserve"> MARCH</w:t>
      </w:r>
      <w:r w:rsidRPr="00324443">
        <w:rPr>
          <w:rFonts w:ascii="Palatino Linotype" w:hAnsi="Palatino Linotype" w:cs="Times New Roman"/>
          <w:sz w:val="31"/>
          <w:szCs w:val="31"/>
        </w:rPr>
        <w:t xml:space="preserve"> 2019.</w:t>
      </w:r>
    </w:p>
    <w:p w:rsidR="00794D55" w:rsidRDefault="00794D55" w:rsidP="00181F20">
      <w:pPr>
        <w:tabs>
          <w:tab w:val="center" w:pos="4513"/>
          <w:tab w:val="left" w:pos="7033"/>
        </w:tabs>
        <w:jc w:val="center"/>
        <w:rPr>
          <w:rFonts w:ascii="Palatino Linotype" w:hAnsi="Palatino Linotype" w:cs="Times New Roman"/>
          <w:sz w:val="31"/>
          <w:szCs w:val="31"/>
        </w:rPr>
      </w:pPr>
    </w:p>
    <w:p w:rsidR="00F336EE" w:rsidRDefault="00F336EE" w:rsidP="00794D55">
      <w:pPr>
        <w:pStyle w:val="Heading1"/>
        <w:numPr>
          <w:ilvl w:val="0"/>
          <w:numId w:val="0"/>
        </w:numPr>
        <w:ind w:left="432"/>
        <w:rPr>
          <w:rFonts w:ascii="Palatino Linotype" w:hAnsi="Palatino Linotype"/>
          <w:color w:val="auto"/>
        </w:rPr>
        <w:sectPr w:rsidR="00F336EE" w:rsidSect="000A0E02">
          <w:footerReference w:type="default" r:id="rId8"/>
          <w:pgSz w:w="12240" w:h="15840"/>
          <w:pgMar w:top="1440" w:right="1440" w:bottom="1440" w:left="1440" w:header="708" w:footer="708" w:gutter="0"/>
          <w:cols w:space="708"/>
          <w:titlePg/>
          <w:docGrid w:linePitch="360"/>
        </w:sectPr>
      </w:pPr>
    </w:p>
    <w:p w:rsidR="00794D55" w:rsidRPr="0050387E" w:rsidRDefault="00794D55" w:rsidP="00794D55">
      <w:pPr>
        <w:pStyle w:val="Heading1"/>
        <w:numPr>
          <w:ilvl w:val="0"/>
          <w:numId w:val="0"/>
        </w:numPr>
        <w:ind w:left="432"/>
        <w:rPr>
          <w:rFonts w:ascii="Palatino Linotype" w:hAnsi="Palatino Linotype"/>
          <w:color w:val="auto"/>
        </w:rPr>
      </w:pPr>
      <w:bookmarkStart w:id="0" w:name="_Toc3239097"/>
      <w:r w:rsidRPr="0050387E">
        <w:rPr>
          <w:rFonts w:ascii="Palatino Linotype" w:hAnsi="Palatino Linotype"/>
          <w:color w:val="auto"/>
        </w:rPr>
        <w:lastRenderedPageBreak/>
        <w:t>ABSTRACT</w:t>
      </w:r>
      <w:bookmarkEnd w:id="0"/>
    </w:p>
    <w:p w:rsidR="005B3261" w:rsidRPr="00142A97" w:rsidRDefault="005B3261" w:rsidP="005B3261">
      <w:pPr>
        <w:spacing w:before="240" w:line="360" w:lineRule="auto"/>
        <w:jc w:val="both"/>
        <w:rPr>
          <w:rFonts w:ascii="Palatino Linotype" w:hAnsi="Palatino Linotype"/>
          <w:sz w:val="24"/>
          <w:szCs w:val="24"/>
          <w:lang w:val="en-GB"/>
        </w:rPr>
      </w:pPr>
      <w:r>
        <w:rPr>
          <w:rFonts w:ascii="Palatino Linotype" w:hAnsi="Palatino Linotype"/>
          <w:sz w:val="24"/>
          <w:szCs w:val="24"/>
        </w:rPr>
        <w:t xml:space="preserve">Cascade control structure </w:t>
      </w:r>
      <w:r w:rsidRPr="00142A97">
        <w:rPr>
          <w:rFonts w:ascii="Palatino Linotype" w:hAnsi="Palatino Linotype"/>
          <w:sz w:val="24"/>
          <w:szCs w:val="24"/>
          <w:lang w:val="en-GB"/>
        </w:rPr>
        <w:t>has two feedback controllers with the output of the primary controller changing the set point of the secondary of control.</w:t>
      </w:r>
      <w:r>
        <w:rPr>
          <w:rFonts w:ascii="Palatino Linotype" w:hAnsi="Palatino Linotype"/>
          <w:sz w:val="24"/>
          <w:szCs w:val="24"/>
          <w:lang w:val="en-GB"/>
        </w:rPr>
        <w:t xml:space="preserve"> </w:t>
      </w:r>
      <w:r w:rsidRPr="0063785B">
        <w:rPr>
          <w:rFonts w:ascii="Palatino Linotype" w:hAnsi="Palatino Linotype"/>
          <w:sz w:val="24"/>
          <w:szCs w:val="24"/>
          <w:lang w:val="en-GB"/>
        </w:rPr>
        <w:t>Cascade control may be</w:t>
      </w:r>
      <w:r>
        <w:rPr>
          <w:rFonts w:ascii="Palatino Linotype" w:hAnsi="Palatino Linotype"/>
          <w:sz w:val="24"/>
          <w:szCs w:val="24"/>
          <w:lang w:val="en-GB"/>
        </w:rPr>
        <w:t xml:space="preserve"> applied to any process where a measurable secondary variable directly influences the primary controlled variable through some dynamics. Cascade control has two main objectives: to suppress the effect of disturbances on the primary process output, and to reduce the sensitivity of the primary process variable to gain variations</w:t>
      </w:r>
      <w:r w:rsidRPr="0063785B">
        <w:rPr>
          <w:rFonts w:ascii="Palatino Linotype" w:hAnsi="Palatino Linotype"/>
          <w:sz w:val="24"/>
          <w:szCs w:val="24"/>
          <w:lang w:val="en-GB"/>
        </w:rPr>
        <w:t xml:space="preserve">. To apply cascade control, the output of each of these processes must be measured. The input to the first </w:t>
      </w:r>
      <w:bookmarkStart w:id="1" w:name="_GoBack"/>
      <w:bookmarkEnd w:id="1"/>
      <w:r w:rsidRPr="0063785B">
        <w:rPr>
          <w:rFonts w:ascii="Palatino Linotype" w:hAnsi="Palatino Linotype"/>
          <w:sz w:val="24"/>
          <w:szCs w:val="24"/>
          <w:lang w:val="en-GB"/>
        </w:rPr>
        <w:t>process is directly manipulated. Since the output of each process is the primary input in the next process, any change in the manipulated input to the first process will impact the output of the other processes</w:t>
      </w:r>
      <w:r>
        <w:rPr>
          <w:rFonts w:ascii="Palatino Linotype" w:hAnsi="Palatino Linotype"/>
          <w:sz w:val="24"/>
          <w:szCs w:val="24"/>
          <w:lang w:val="en-GB"/>
        </w:rPr>
        <w:t>. The introduction of cascade control to a process system decreases the overall response time due to decrease in time constant. There are several examples of this concept e.g. the hydraulic motor, DC motor, control valve etc. Cascade control, with all its obvious benefits, also has some drawbacks, the most notable being extra costs and increased complexity as much more tuning is required.</w:t>
      </w:r>
    </w:p>
    <w:p w:rsidR="00794D55" w:rsidRDefault="00794D55" w:rsidP="00794D55">
      <w:pPr>
        <w:tabs>
          <w:tab w:val="center" w:pos="4513"/>
          <w:tab w:val="left" w:pos="7033"/>
        </w:tabs>
        <w:rPr>
          <w:rFonts w:ascii="Palatino Linotype" w:hAnsi="Palatino Linotype" w:cs="Times New Roman"/>
          <w:sz w:val="31"/>
          <w:szCs w:val="31"/>
        </w:rPr>
      </w:pPr>
    </w:p>
    <w:p w:rsidR="00794D55" w:rsidRDefault="00794D55" w:rsidP="00794D55">
      <w:pPr>
        <w:tabs>
          <w:tab w:val="center" w:pos="4513"/>
          <w:tab w:val="left" w:pos="7033"/>
        </w:tabs>
        <w:rPr>
          <w:rFonts w:ascii="Palatino Linotype" w:hAnsi="Palatino Linotype" w:cs="Times New Roman"/>
          <w:sz w:val="31"/>
          <w:szCs w:val="31"/>
        </w:rPr>
      </w:pPr>
    </w:p>
    <w:p w:rsidR="00794D55" w:rsidRDefault="00794D55" w:rsidP="00794D55">
      <w:pPr>
        <w:tabs>
          <w:tab w:val="center" w:pos="4513"/>
          <w:tab w:val="left" w:pos="7033"/>
        </w:tabs>
        <w:rPr>
          <w:rFonts w:ascii="Palatino Linotype" w:hAnsi="Palatino Linotype" w:cs="Times New Roman"/>
          <w:sz w:val="31"/>
          <w:szCs w:val="31"/>
        </w:rPr>
      </w:pPr>
    </w:p>
    <w:p w:rsidR="00794D55" w:rsidRDefault="00794D55" w:rsidP="00794D55">
      <w:pPr>
        <w:tabs>
          <w:tab w:val="center" w:pos="4513"/>
          <w:tab w:val="left" w:pos="7033"/>
        </w:tabs>
        <w:rPr>
          <w:rFonts w:ascii="Palatino Linotype" w:hAnsi="Palatino Linotype" w:cs="Times New Roman"/>
          <w:sz w:val="31"/>
          <w:szCs w:val="31"/>
        </w:rPr>
      </w:pPr>
    </w:p>
    <w:p w:rsidR="00794D55" w:rsidRDefault="00794D55" w:rsidP="00794D55">
      <w:pPr>
        <w:tabs>
          <w:tab w:val="center" w:pos="4513"/>
          <w:tab w:val="left" w:pos="7033"/>
        </w:tabs>
        <w:rPr>
          <w:rFonts w:ascii="Palatino Linotype" w:hAnsi="Palatino Linotype" w:cs="Times New Roman"/>
          <w:sz w:val="31"/>
          <w:szCs w:val="31"/>
        </w:rPr>
      </w:pPr>
    </w:p>
    <w:p w:rsidR="00794D55" w:rsidRDefault="00794D55" w:rsidP="00794D55">
      <w:pPr>
        <w:tabs>
          <w:tab w:val="center" w:pos="4513"/>
          <w:tab w:val="left" w:pos="7033"/>
        </w:tabs>
        <w:rPr>
          <w:rFonts w:ascii="Palatino Linotype" w:hAnsi="Palatino Linotype" w:cs="Times New Roman"/>
          <w:sz w:val="31"/>
          <w:szCs w:val="31"/>
        </w:rPr>
      </w:pPr>
    </w:p>
    <w:p w:rsidR="00794D55" w:rsidRDefault="00794D55" w:rsidP="00794D55">
      <w:pPr>
        <w:tabs>
          <w:tab w:val="center" w:pos="4513"/>
          <w:tab w:val="left" w:pos="7033"/>
        </w:tabs>
        <w:rPr>
          <w:rFonts w:ascii="Palatino Linotype" w:hAnsi="Palatino Linotype" w:cs="Times New Roman"/>
          <w:sz w:val="31"/>
          <w:szCs w:val="31"/>
        </w:rPr>
      </w:pPr>
    </w:p>
    <w:p w:rsidR="00794D55" w:rsidRPr="00324443" w:rsidRDefault="00794D55" w:rsidP="005B3261">
      <w:pPr>
        <w:tabs>
          <w:tab w:val="center" w:pos="4513"/>
          <w:tab w:val="left" w:pos="7033"/>
        </w:tabs>
        <w:rPr>
          <w:rFonts w:ascii="Palatino Linotype" w:hAnsi="Palatino Linotype" w:cs="Times New Roman"/>
          <w:sz w:val="31"/>
          <w:szCs w:val="31"/>
        </w:rPr>
      </w:pPr>
    </w:p>
    <w:sdt>
      <w:sdtPr>
        <w:rPr>
          <w:rFonts w:asciiTheme="minorHAnsi" w:eastAsiaTheme="minorHAnsi" w:hAnsiTheme="minorHAnsi" w:cstheme="minorBidi"/>
          <w:color w:val="auto"/>
          <w:sz w:val="22"/>
          <w:szCs w:val="22"/>
        </w:rPr>
        <w:id w:val="1902940961"/>
        <w:docPartObj>
          <w:docPartGallery w:val="Table of Contents"/>
          <w:docPartUnique/>
        </w:docPartObj>
      </w:sdtPr>
      <w:sdtEndPr>
        <w:rPr>
          <w:b/>
          <w:bCs/>
          <w:noProof/>
        </w:rPr>
      </w:sdtEndPr>
      <w:sdtContent>
        <w:p w:rsidR="004205A6" w:rsidRPr="004205A6" w:rsidRDefault="004205A6" w:rsidP="004205A6">
          <w:pPr>
            <w:pStyle w:val="TOCHeading"/>
            <w:jc w:val="center"/>
            <w:rPr>
              <w:color w:val="auto"/>
            </w:rPr>
          </w:pPr>
          <w:r w:rsidRPr="004205A6">
            <w:rPr>
              <w:color w:val="auto"/>
            </w:rPr>
            <w:t>TABLE OF CONTENTS</w:t>
          </w:r>
        </w:p>
        <w:p w:rsidR="00F336EE" w:rsidRDefault="004205A6">
          <w:pPr>
            <w:pStyle w:val="TOC1"/>
            <w:tabs>
              <w:tab w:val="right" w:leader="dot" w:pos="9350"/>
            </w:tabs>
            <w:rPr>
              <w:rFonts w:eastAsiaTheme="minorEastAsia"/>
              <w:noProof/>
              <w:lang w:val="x-none" w:eastAsia="x-none"/>
            </w:rPr>
          </w:pPr>
          <w:r>
            <w:fldChar w:fldCharType="begin"/>
          </w:r>
          <w:r>
            <w:instrText xml:space="preserve"> TOC \o "1-3" \h \z \u </w:instrText>
          </w:r>
          <w:r>
            <w:fldChar w:fldCharType="separate"/>
          </w:r>
          <w:hyperlink w:anchor="_Toc3239097" w:history="1">
            <w:r w:rsidR="00F336EE" w:rsidRPr="00DF46EE">
              <w:rPr>
                <w:rStyle w:val="Hyperlink"/>
                <w:rFonts w:ascii="Palatino Linotype" w:hAnsi="Palatino Linotype"/>
                <w:noProof/>
              </w:rPr>
              <w:t>ABSTRACT</w:t>
            </w:r>
            <w:r w:rsidR="00F336EE">
              <w:rPr>
                <w:noProof/>
                <w:webHidden/>
              </w:rPr>
              <w:tab/>
            </w:r>
            <w:r w:rsidR="00F336EE">
              <w:rPr>
                <w:noProof/>
                <w:webHidden/>
              </w:rPr>
              <w:fldChar w:fldCharType="begin"/>
            </w:r>
            <w:r w:rsidR="00F336EE">
              <w:rPr>
                <w:noProof/>
                <w:webHidden/>
              </w:rPr>
              <w:instrText xml:space="preserve"> PAGEREF _Toc3239097 \h </w:instrText>
            </w:r>
            <w:r w:rsidR="00F336EE">
              <w:rPr>
                <w:noProof/>
                <w:webHidden/>
              </w:rPr>
            </w:r>
            <w:r w:rsidR="00F336EE">
              <w:rPr>
                <w:noProof/>
                <w:webHidden/>
              </w:rPr>
              <w:fldChar w:fldCharType="separate"/>
            </w:r>
            <w:r w:rsidR="00F336EE">
              <w:rPr>
                <w:noProof/>
                <w:webHidden/>
              </w:rPr>
              <w:t>ii</w:t>
            </w:r>
            <w:r w:rsidR="00F336EE">
              <w:rPr>
                <w:noProof/>
                <w:webHidden/>
              </w:rPr>
              <w:fldChar w:fldCharType="end"/>
            </w:r>
          </w:hyperlink>
        </w:p>
        <w:p w:rsidR="00F336EE" w:rsidRDefault="003E089F">
          <w:pPr>
            <w:pStyle w:val="TOC1"/>
            <w:tabs>
              <w:tab w:val="right" w:leader="dot" w:pos="9350"/>
            </w:tabs>
            <w:rPr>
              <w:rFonts w:eastAsiaTheme="minorEastAsia"/>
              <w:noProof/>
              <w:lang w:val="x-none" w:eastAsia="x-none"/>
            </w:rPr>
          </w:pPr>
          <w:hyperlink w:anchor="_Toc3239098" w:history="1">
            <w:r w:rsidR="00F336EE" w:rsidRPr="00DF46EE">
              <w:rPr>
                <w:rStyle w:val="Hyperlink"/>
                <w:rFonts w:ascii="Palatino Linotype" w:hAnsi="Palatino Linotype"/>
                <w:noProof/>
              </w:rPr>
              <w:t>LIST OF FIGURES</w:t>
            </w:r>
            <w:r w:rsidR="00F336EE">
              <w:rPr>
                <w:noProof/>
                <w:webHidden/>
              </w:rPr>
              <w:tab/>
            </w:r>
            <w:r w:rsidR="00F336EE">
              <w:rPr>
                <w:noProof/>
                <w:webHidden/>
              </w:rPr>
              <w:fldChar w:fldCharType="begin"/>
            </w:r>
            <w:r w:rsidR="00F336EE">
              <w:rPr>
                <w:noProof/>
                <w:webHidden/>
              </w:rPr>
              <w:instrText xml:space="preserve"> PAGEREF _Toc3239098 \h </w:instrText>
            </w:r>
            <w:r w:rsidR="00F336EE">
              <w:rPr>
                <w:noProof/>
                <w:webHidden/>
              </w:rPr>
            </w:r>
            <w:r w:rsidR="00F336EE">
              <w:rPr>
                <w:noProof/>
                <w:webHidden/>
              </w:rPr>
              <w:fldChar w:fldCharType="separate"/>
            </w:r>
            <w:r w:rsidR="00F336EE">
              <w:rPr>
                <w:noProof/>
                <w:webHidden/>
              </w:rPr>
              <w:t>iv</w:t>
            </w:r>
            <w:r w:rsidR="00F336EE">
              <w:rPr>
                <w:noProof/>
                <w:webHidden/>
              </w:rPr>
              <w:fldChar w:fldCharType="end"/>
            </w:r>
          </w:hyperlink>
        </w:p>
        <w:p w:rsidR="00F336EE" w:rsidRDefault="003E089F">
          <w:pPr>
            <w:pStyle w:val="TOC1"/>
            <w:tabs>
              <w:tab w:val="right" w:leader="dot" w:pos="9350"/>
            </w:tabs>
            <w:rPr>
              <w:rFonts w:eastAsiaTheme="minorEastAsia"/>
              <w:noProof/>
              <w:lang w:val="x-none" w:eastAsia="x-none"/>
            </w:rPr>
          </w:pPr>
          <w:hyperlink w:anchor="_Toc3239099" w:history="1">
            <w:r w:rsidR="00F336EE" w:rsidRPr="00DF46EE">
              <w:rPr>
                <w:rStyle w:val="Hyperlink"/>
                <w:rFonts w:ascii="Palatino Linotype" w:hAnsi="Palatino Linotype"/>
                <w:noProof/>
              </w:rPr>
              <w:t>LIST OF EQUATION</w:t>
            </w:r>
            <w:r w:rsidR="00F336EE">
              <w:rPr>
                <w:noProof/>
                <w:webHidden/>
              </w:rPr>
              <w:tab/>
            </w:r>
            <w:r w:rsidR="00F336EE">
              <w:rPr>
                <w:noProof/>
                <w:webHidden/>
              </w:rPr>
              <w:fldChar w:fldCharType="begin"/>
            </w:r>
            <w:r w:rsidR="00F336EE">
              <w:rPr>
                <w:noProof/>
                <w:webHidden/>
              </w:rPr>
              <w:instrText xml:space="preserve"> PAGEREF _Toc3239099 \h </w:instrText>
            </w:r>
            <w:r w:rsidR="00F336EE">
              <w:rPr>
                <w:noProof/>
                <w:webHidden/>
              </w:rPr>
            </w:r>
            <w:r w:rsidR="00F336EE">
              <w:rPr>
                <w:noProof/>
                <w:webHidden/>
              </w:rPr>
              <w:fldChar w:fldCharType="separate"/>
            </w:r>
            <w:r w:rsidR="00F336EE">
              <w:rPr>
                <w:noProof/>
                <w:webHidden/>
              </w:rPr>
              <w:t>v</w:t>
            </w:r>
            <w:r w:rsidR="00F336EE">
              <w:rPr>
                <w:noProof/>
                <w:webHidden/>
              </w:rPr>
              <w:fldChar w:fldCharType="end"/>
            </w:r>
          </w:hyperlink>
        </w:p>
        <w:p w:rsidR="00F336EE" w:rsidRDefault="003E089F">
          <w:pPr>
            <w:pStyle w:val="TOC1"/>
            <w:tabs>
              <w:tab w:val="left" w:pos="440"/>
              <w:tab w:val="right" w:leader="dot" w:pos="9350"/>
            </w:tabs>
            <w:rPr>
              <w:rFonts w:eastAsiaTheme="minorEastAsia"/>
              <w:noProof/>
              <w:lang w:val="x-none" w:eastAsia="x-none"/>
            </w:rPr>
          </w:pPr>
          <w:hyperlink w:anchor="_Toc3239100" w:history="1">
            <w:r w:rsidR="00F336EE" w:rsidRPr="00DF46EE">
              <w:rPr>
                <w:rStyle w:val="Hyperlink"/>
                <w:rFonts w:ascii="Palatino Linotype" w:hAnsi="Palatino Linotype"/>
                <w:noProof/>
              </w:rPr>
              <w:t>1</w:t>
            </w:r>
            <w:r w:rsidR="00F336EE">
              <w:rPr>
                <w:rFonts w:eastAsiaTheme="minorEastAsia"/>
                <w:noProof/>
                <w:lang w:val="x-none" w:eastAsia="x-none"/>
              </w:rPr>
              <w:tab/>
            </w:r>
            <w:r w:rsidR="00F336EE" w:rsidRPr="00DF46EE">
              <w:rPr>
                <w:rStyle w:val="Hyperlink"/>
                <w:rFonts w:ascii="Palatino Linotype" w:hAnsi="Palatino Linotype"/>
                <w:noProof/>
              </w:rPr>
              <w:t>INTRODUCTION</w:t>
            </w:r>
            <w:r w:rsidR="00F336EE">
              <w:rPr>
                <w:noProof/>
                <w:webHidden/>
              </w:rPr>
              <w:tab/>
            </w:r>
            <w:r w:rsidR="00F336EE">
              <w:rPr>
                <w:noProof/>
                <w:webHidden/>
              </w:rPr>
              <w:fldChar w:fldCharType="begin"/>
            </w:r>
            <w:r w:rsidR="00F336EE">
              <w:rPr>
                <w:noProof/>
                <w:webHidden/>
              </w:rPr>
              <w:instrText xml:space="preserve"> PAGEREF _Toc3239100 \h </w:instrText>
            </w:r>
            <w:r w:rsidR="00F336EE">
              <w:rPr>
                <w:noProof/>
                <w:webHidden/>
              </w:rPr>
            </w:r>
            <w:r w:rsidR="00F336EE">
              <w:rPr>
                <w:noProof/>
                <w:webHidden/>
              </w:rPr>
              <w:fldChar w:fldCharType="separate"/>
            </w:r>
            <w:r w:rsidR="00F336EE">
              <w:rPr>
                <w:noProof/>
                <w:webHidden/>
              </w:rPr>
              <w:t>1</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1" w:history="1">
            <w:r w:rsidR="00F336EE" w:rsidRPr="00DF46EE">
              <w:rPr>
                <w:rStyle w:val="Hyperlink"/>
                <w:rFonts w:ascii="Palatino Linotype" w:hAnsi="Palatino Linotype"/>
                <w:noProof/>
              </w:rPr>
              <w:t>1.1</w:t>
            </w:r>
            <w:r w:rsidR="00F336EE">
              <w:rPr>
                <w:rFonts w:eastAsiaTheme="minorEastAsia"/>
                <w:noProof/>
                <w:lang w:val="x-none" w:eastAsia="x-none"/>
              </w:rPr>
              <w:tab/>
            </w:r>
            <w:r w:rsidR="00F336EE" w:rsidRPr="00DF46EE">
              <w:rPr>
                <w:rStyle w:val="Hyperlink"/>
                <w:rFonts w:ascii="Palatino Linotype" w:hAnsi="Palatino Linotype"/>
                <w:noProof/>
              </w:rPr>
              <w:t>CASCADE CONTROL</w:t>
            </w:r>
            <w:r w:rsidR="00F336EE">
              <w:rPr>
                <w:noProof/>
                <w:webHidden/>
              </w:rPr>
              <w:tab/>
            </w:r>
            <w:r w:rsidR="00F336EE">
              <w:rPr>
                <w:noProof/>
                <w:webHidden/>
              </w:rPr>
              <w:fldChar w:fldCharType="begin"/>
            </w:r>
            <w:r w:rsidR="00F336EE">
              <w:rPr>
                <w:noProof/>
                <w:webHidden/>
              </w:rPr>
              <w:instrText xml:space="preserve"> PAGEREF _Toc3239101 \h </w:instrText>
            </w:r>
            <w:r w:rsidR="00F336EE">
              <w:rPr>
                <w:noProof/>
                <w:webHidden/>
              </w:rPr>
            </w:r>
            <w:r w:rsidR="00F336EE">
              <w:rPr>
                <w:noProof/>
                <w:webHidden/>
              </w:rPr>
              <w:fldChar w:fldCharType="separate"/>
            </w:r>
            <w:r w:rsidR="00F336EE">
              <w:rPr>
                <w:noProof/>
                <w:webHidden/>
              </w:rPr>
              <w:t>1</w:t>
            </w:r>
            <w:r w:rsidR="00F336EE">
              <w:rPr>
                <w:noProof/>
                <w:webHidden/>
              </w:rPr>
              <w:fldChar w:fldCharType="end"/>
            </w:r>
          </w:hyperlink>
        </w:p>
        <w:p w:rsidR="00F336EE" w:rsidRDefault="003E089F">
          <w:pPr>
            <w:pStyle w:val="TOC1"/>
            <w:tabs>
              <w:tab w:val="left" w:pos="440"/>
              <w:tab w:val="right" w:leader="dot" w:pos="9350"/>
            </w:tabs>
            <w:rPr>
              <w:rFonts w:eastAsiaTheme="minorEastAsia"/>
              <w:noProof/>
              <w:lang w:val="x-none" w:eastAsia="x-none"/>
            </w:rPr>
          </w:pPr>
          <w:hyperlink w:anchor="_Toc3239102" w:history="1">
            <w:r w:rsidR="00F336EE" w:rsidRPr="00DF46EE">
              <w:rPr>
                <w:rStyle w:val="Hyperlink"/>
                <w:rFonts w:ascii="Palatino Linotype" w:hAnsi="Palatino Linotype"/>
                <w:noProof/>
              </w:rPr>
              <w:t>2</w:t>
            </w:r>
            <w:r w:rsidR="00F336EE">
              <w:rPr>
                <w:rFonts w:eastAsiaTheme="minorEastAsia"/>
                <w:noProof/>
                <w:lang w:val="x-none" w:eastAsia="x-none"/>
              </w:rPr>
              <w:tab/>
            </w:r>
            <w:r w:rsidR="00F336EE" w:rsidRPr="00DF46EE">
              <w:rPr>
                <w:rStyle w:val="Hyperlink"/>
                <w:rFonts w:ascii="Palatino Linotype" w:hAnsi="Palatino Linotype"/>
                <w:noProof/>
              </w:rPr>
              <w:t>STRUCTURE OF CASCADE CONTROL SYSTEM</w:t>
            </w:r>
            <w:r w:rsidR="00F336EE">
              <w:rPr>
                <w:noProof/>
                <w:webHidden/>
              </w:rPr>
              <w:tab/>
            </w:r>
            <w:r w:rsidR="00F336EE">
              <w:rPr>
                <w:noProof/>
                <w:webHidden/>
              </w:rPr>
              <w:fldChar w:fldCharType="begin"/>
            </w:r>
            <w:r w:rsidR="00F336EE">
              <w:rPr>
                <w:noProof/>
                <w:webHidden/>
              </w:rPr>
              <w:instrText xml:space="preserve"> PAGEREF _Toc3239102 \h </w:instrText>
            </w:r>
            <w:r w:rsidR="00F336EE">
              <w:rPr>
                <w:noProof/>
                <w:webHidden/>
              </w:rPr>
            </w:r>
            <w:r w:rsidR="00F336EE">
              <w:rPr>
                <w:noProof/>
                <w:webHidden/>
              </w:rPr>
              <w:fldChar w:fldCharType="separate"/>
            </w:r>
            <w:r w:rsidR="00F336EE">
              <w:rPr>
                <w:noProof/>
                <w:webHidden/>
              </w:rPr>
              <w:t>3</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3" w:history="1">
            <w:r w:rsidR="00F336EE" w:rsidRPr="00DF46EE">
              <w:rPr>
                <w:rStyle w:val="Hyperlink"/>
                <w:rFonts w:ascii="Palatino Linotype" w:hAnsi="Palatino Linotype"/>
                <w:noProof/>
              </w:rPr>
              <w:t>2.1</w:t>
            </w:r>
            <w:r w:rsidR="00F336EE">
              <w:rPr>
                <w:rFonts w:eastAsiaTheme="minorEastAsia"/>
                <w:noProof/>
                <w:lang w:val="x-none" w:eastAsia="x-none"/>
              </w:rPr>
              <w:tab/>
            </w:r>
            <w:r w:rsidR="00F336EE" w:rsidRPr="00DF46EE">
              <w:rPr>
                <w:rStyle w:val="Hyperlink"/>
                <w:rFonts w:ascii="Palatino Linotype" w:hAnsi="Palatino Linotype"/>
                <w:noProof/>
              </w:rPr>
              <w:t>RESPONSE TIME OF A CASCADE CONTROLLER</w:t>
            </w:r>
            <w:r w:rsidR="00F336EE">
              <w:rPr>
                <w:noProof/>
                <w:webHidden/>
              </w:rPr>
              <w:tab/>
            </w:r>
            <w:r w:rsidR="00F336EE">
              <w:rPr>
                <w:noProof/>
                <w:webHidden/>
              </w:rPr>
              <w:fldChar w:fldCharType="begin"/>
            </w:r>
            <w:r w:rsidR="00F336EE">
              <w:rPr>
                <w:noProof/>
                <w:webHidden/>
              </w:rPr>
              <w:instrText xml:space="preserve"> PAGEREF _Toc3239103 \h </w:instrText>
            </w:r>
            <w:r w:rsidR="00F336EE">
              <w:rPr>
                <w:noProof/>
                <w:webHidden/>
              </w:rPr>
            </w:r>
            <w:r w:rsidR="00F336EE">
              <w:rPr>
                <w:noProof/>
                <w:webHidden/>
              </w:rPr>
              <w:fldChar w:fldCharType="separate"/>
            </w:r>
            <w:r w:rsidR="00F336EE">
              <w:rPr>
                <w:noProof/>
                <w:webHidden/>
              </w:rPr>
              <w:t>4</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4" w:history="1">
            <w:r w:rsidR="00F336EE" w:rsidRPr="00DF46EE">
              <w:rPr>
                <w:rStyle w:val="Hyperlink"/>
                <w:rFonts w:ascii="Palatino Linotype" w:hAnsi="Palatino Linotype"/>
                <w:noProof/>
              </w:rPr>
              <w:t>2.2</w:t>
            </w:r>
            <w:r w:rsidR="00F336EE">
              <w:rPr>
                <w:rFonts w:eastAsiaTheme="minorEastAsia"/>
                <w:noProof/>
                <w:lang w:val="x-none" w:eastAsia="x-none"/>
              </w:rPr>
              <w:tab/>
            </w:r>
            <w:r w:rsidR="00F336EE" w:rsidRPr="00DF46EE">
              <w:rPr>
                <w:rStyle w:val="Hyperlink"/>
                <w:rFonts w:ascii="Palatino Linotype" w:hAnsi="Palatino Linotype"/>
                <w:noProof/>
              </w:rPr>
              <w:t>STABILITY OF A CASCADE CONTROLLER</w:t>
            </w:r>
            <w:r w:rsidR="00F336EE">
              <w:rPr>
                <w:noProof/>
                <w:webHidden/>
              </w:rPr>
              <w:tab/>
            </w:r>
            <w:r w:rsidR="00F336EE">
              <w:rPr>
                <w:noProof/>
                <w:webHidden/>
              </w:rPr>
              <w:fldChar w:fldCharType="begin"/>
            </w:r>
            <w:r w:rsidR="00F336EE">
              <w:rPr>
                <w:noProof/>
                <w:webHidden/>
              </w:rPr>
              <w:instrText xml:space="preserve"> PAGEREF _Toc3239104 \h </w:instrText>
            </w:r>
            <w:r w:rsidR="00F336EE">
              <w:rPr>
                <w:noProof/>
                <w:webHidden/>
              </w:rPr>
            </w:r>
            <w:r w:rsidR="00F336EE">
              <w:rPr>
                <w:noProof/>
                <w:webHidden/>
              </w:rPr>
              <w:fldChar w:fldCharType="separate"/>
            </w:r>
            <w:r w:rsidR="00F336EE">
              <w:rPr>
                <w:noProof/>
                <w:webHidden/>
              </w:rPr>
              <w:t>5</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5" w:history="1">
            <w:r w:rsidR="00F336EE" w:rsidRPr="00DF46EE">
              <w:rPr>
                <w:rStyle w:val="Hyperlink"/>
                <w:rFonts w:ascii="Palatino Linotype" w:hAnsi="Palatino Linotype"/>
                <w:noProof/>
              </w:rPr>
              <w:t>2.3</w:t>
            </w:r>
            <w:r w:rsidR="00F336EE">
              <w:rPr>
                <w:rFonts w:eastAsiaTheme="minorEastAsia"/>
                <w:noProof/>
                <w:lang w:val="x-none" w:eastAsia="x-none"/>
              </w:rPr>
              <w:tab/>
            </w:r>
            <w:r w:rsidR="00F336EE" w:rsidRPr="00DF46EE">
              <w:rPr>
                <w:rStyle w:val="Hyperlink"/>
                <w:rFonts w:ascii="Palatino Linotype" w:hAnsi="Palatino Linotype"/>
                <w:noProof/>
              </w:rPr>
              <w:t>CASCADE CONTROL ADVANTAGES</w:t>
            </w:r>
            <w:r w:rsidR="00F336EE">
              <w:rPr>
                <w:noProof/>
                <w:webHidden/>
              </w:rPr>
              <w:tab/>
            </w:r>
            <w:r w:rsidR="00F336EE">
              <w:rPr>
                <w:noProof/>
                <w:webHidden/>
              </w:rPr>
              <w:fldChar w:fldCharType="begin"/>
            </w:r>
            <w:r w:rsidR="00F336EE">
              <w:rPr>
                <w:noProof/>
                <w:webHidden/>
              </w:rPr>
              <w:instrText xml:space="preserve"> PAGEREF _Toc3239105 \h </w:instrText>
            </w:r>
            <w:r w:rsidR="00F336EE">
              <w:rPr>
                <w:noProof/>
                <w:webHidden/>
              </w:rPr>
            </w:r>
            <w:r w:rsidR="00F336EE">
              <w:rPr>
                <w:noProof/>
                <w:webHidden/>
              </w:rPr>
              <w:fldChar w:fldCharType="separate"/>
            </w:r>
            <w:r w:rsidR="00F336EE">
              <w:rPr>
                <w:noProof/>
                <w:webHidden/>
              </w:rPr>
              <w:t>6</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6" w:history="1">
            <w:r w:rsidR="00F336EE" w:rsidRPr="00DF46EE">
              <w:rPr>
                <w:rStyle w:val="Hyperlink"/>
                <w:rFonts w:ascii="Palatino Linotype" w:hAnsi="Palatino Linotype"/>
                <w:noProof/>
              </w:rPr>
              <w:t>2.4</w:t>
            </w:r>
            <w:r w:rsidR="00F336EE">
              <w:rPr>
                <w:rFonts w:eastAsiaTheme="minorEastAsia"/>
                <w:noProof/>
                <w:lang w:val="x-none" w:eastAsia="x-none"/>
              </w:rPr>
              <w:tab/>
            </w:r>
            <w:r w:rsidR="00F336EE" w:rsidRPr="00DF46EE">
              <w:rPr>
                <w:rStyle w:val="Hyperlink"/>
                <w:rFonts w:ascii="Palatino Linotype" w:hAnsi="Palatino Linotype"/>
                <w:noProof/>
              </w:rPr>
              <w:t>CASCADE CONTROL DISADVANTAGES</w:t>
            </w:r>
            <w:r w:rsidR="00F336EE">
              <w:rPr>
                <w:noProof/>
                <w:webHidden/>
              </w:rPr>
              <w:tab/>
            </w:r>
            <w:r w:rsidR="00F336EE">
              <w:rPr>
                <w:noProof/>
                <w:webHidden/>
              </w:rPr>
              <w:fldChar w:fldCharType="begin"/>
            </w:r>
            <w:r w:rsidR="00F336EE">
              <w:rPr>
                <w:noProof/>
                <w:webHidden/>
              </w:rPr>
              <w:instrText xml:space="preserve"> PAGEREF _Toc3239106 \h </w:instrText>
            </w:r>
            <w:r w:rsidR="00F336EE">
              <w:rPr>
                <w:noProof/>
                <w:webHidden/>
              </w:rPr>
            </w:r>
            <w:r w:rsidR="00F336EE">
              <w:rPr>
                <w:noProof/>
                <w:webHidden/>
              </w:rPr>
              <w:fldChar w:fldCharType="separate"/>
            </w:r>
            <w:r w:rsidR="00F336EE">
              <w:rPr>
                <w:noProof/>
                <w:webHidden/>
              </w:rPr>
              <w:t>6</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7" w:history="1">
            <w:r w:rsidR="00F336EE" w:rsidRPr="00DF46EE">
              <w:rPr>
                <w:rStyle w:val="Hyperlink"/>
                <w:rFonts w:ascii="Palatino Linotype" w:hAnsi="Palatino Linotype"/>
                <w:noProof/>
              </w:rPr>
              <w:t>2.5</w:t>
            </w:r>
            <w:r w:rsidR="00F336EE">
              <w:rPr>
                <w:rFonts w:eastAsiaTheme="minorEastAsia"/>
                <w:noProof/>
                <w:lang w:val="x-none" w:eastAsia="x-none"/>
              </w:rPr>
              <w:tab/>
            </w:r>
            <w:r w:rsidR="00F336EE" w:rsidRPr="00DF46EE">
              <w:rPr>
                <w:rStyle w:val="Hyperlink"/>
                <w:rFonts w:ascii="Palatino Linotype" w:hAnsi="Palatino Linotype"/>
                <w:noProof/>
              </w:rPr>
              <w:t>EXAMPLES OF CASCADE CONTROL</w:t>
            </w:r>
            <w:r w:rsidR="00F336EE">
              <w:rPr>
                <w:noProof/>
                <w:webHidden/>
              </w:rPr>
              <w:tab/>
            </w:r>
            <w:r w:rsidR="00F336EE">
              <w:rPr>
                <w:noProof/>
                <w:webHidden/>
              </w:rPr>
              <w:fldChar w:fldCharType="begin"/>
            </w:r>
            <w:r w:rsidR="00F336EE">
              <w:rPr>
                <w:noProof/>
                <w:webHidden/>
              </w:rPr>
              <w:instrText xml:space="preserve"> PAGEREF _Toc3239107 \h </w:instrText>
            </w:r>
            <w:r w:rsidR="00F336EE">
              <w:rPr>
                <w:noProof/>
                <w:webHidden/>
              </w:rPr>
            </w:r>
            <w:r w:rsidR="00F336EE">
              <w:rPr>
                <w:noProof/>
                <w:webHidden/>
              </w:rPr>
              <w:fldChar w:fldCharType="separate"/>
            </w:r>
            <w:r w:rsidR="00F336EE">
              <w:rPr>
                <w:noProof/>
                <w:webHidden/>
              </w:rPr>
              <w:t>7</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8" w:history="1">
            <w:r w:rsidR="00F336EE" w:rsidRPr="00DF46EE">
              <w:rPr>
                <w:rStyle w:val="Hyperlink"/>
                <w:rFonts w:ascii="Palatino Linotype" w:hAnsi="Palatino Linotype"/>
                <w:noProof/>
              </w:rPr>
              <w:t>2.6</w:t>
            </w:r>
            <w:r w:rsidR="00F336EE">
              <w:rPr>
                <w:rFonts w:eastAsiaTheme="minorEastAsia"/>
                <w:noProof/>
                <w:lang w:val="x-none" w:eastAsia="x-none"/>
              </w:rPr>
              <w:tab/>
            </w:r>
            <w:r w:rsidR="00F336EE" w:rsidRPr="00DF46EE">
              <w:rPr>
                <w:rStyle w:val="Hyperlink"/>
                <w:rFonts w:ascii="Palatino Linotype" w:hAnsi="Palatino Linotype"/>
                <w:noProof/>
              </w:rPr>
              <w:t>APPLICATION OF CASACADE CONTROL</w:t>
            </w:r>
            <w:r w:rsidR="00F336EE">
              <w:rPr>
                <w:noProof/>
                <w:webHidden/>
              </w:rPr>
              <w:tab/>
            </w:r>
            <w:r w:rsidR="00F336EE">
              <w:rPr>
                <w:noProof/>
                <w:webHidden/>
              </w:rPr>
              <w:fldChar w:fldCharType="begin"/>
            </w:r>
            <w:r w:rsidR="00F336EE">
              <w:rPr>
                <w:noProof/>
                <w:webHidden/>
              </w:rPr>
              <w:instrText xml:space="preserve"> PAGEREF _Toc3239108 \h </w:instrText>
            </w:r>
            <w:r w:rsidR="00F336EE">
              <w:rPr>
                <w:noProof/>
                <w:webHidden/>
              </w:rPr>
            </w:r>
            <w:r w:rsidR="00F336EE">
              <w:rPr>
                <w:noProof/>
                <w:webHidden/>
              </w:rPr>
              <w:fldChar w:fldCharType="separate"/>
            </w:r>
            <w:r w:rsidR="00F336EE">
              <w:rPr>
                <w:noProof/>
                <w:webHidden/>
              </w:rPr>
              <w:t>8</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09" w:history="1">
            <w:r w:rsidR="00F336EE" w:rsidRPr="00DF46EE">
              <w:rPr>
                <w:rStyle w:val="Hyperlink"/>
                <w:rFonts w:ascii="Palatino Linotype" w:hAnsi="Palatino Linotype"/>
                <w:noProof/>
              </w:rPr>
              <w:t>2.7</w:t>
            </w:r>
            <w:r w:rsidR="00F336EE">
              <w:rPr>
                <w:rFonts w:eastAsiaTheme="minorEastAsia"/>
                <w:noProof/>
                <w:lang w:val="x-none" w:eastAsia="x-none"/>
              </w:rPr>
              <w:tab/>
            </w:r>
            <w:r w:rsidR="00F336EE" w:rsidRPr="00DF46EE">
              <w:rPr>
                <w:rStyle w:val="Hyperlink"/>
                <w:rFonts w:ascii="Palatino Linotype" w:hAnsi="Palatino Linotype"/>
                <w:noProof/>
              </w:rPr>
              <w:t>CHALLENGES</w:t>
            </w:r>
            <w:r w:rsidR="00F336EE">
              <w:rPr>
                <w:noProof/>
                <w:webHidden/>
              </w:rPr>
              <w:tab/>
            </w:r>
            <w:r w:rsidR="00F336EE">
              <w:rPr>
                <w:noProof/>
                <w:webHidden/>
              </w:rPr>
              <w:fldChar w:fldCharType="begin"/>
            </w:r>
            <w:r w:rsidR="00F336EE">
              <w:rPr>
                <w:noProof/>
                <w:webHidden/>
              </w:rPr>
              <w:instrText xml:space="preserve"> PAGEREF _Toc3239109 \h </w:instrText>
            </w:r>
            <w:r w:rsidR="00F336EE">
              <w:rPr>
                <w:noProof/>
                <w:webHidden/>
              </w:rPr>
            </w:r>
            <w:r w:rsidR="00F336EE">
              <w:rPr>
                <w:noProof/>
                <w:webHidden/>
              </w:rPr>
              <w:fldChar w:fldCharType="separate"/>
            </w:r>
            <w:r w:rsidR="00F336EE">
              <w:rPr>
                <w:noProof/>
                <w:webHidden/>
              </w:rPr>
              <w:t>13</w:t>
            </w:r>
            <w:r w:rsidR="00F336EE">
              <w:rPr>
                <w:noProof/>
                <w:webHidden/>
              </w:rPr>
              <w:fldChar w:fldCharType="end"/>
            </w:r>
          </w:hyperlink>
        </w:p>
        <w:p w:rsidR="00F336EE" w:rsidRDefault="003E089F">
          <w:pPr>
            <w:pStyle w:val="TOC2"/>
            <w:tabs>
              <w:tab w:val="left" w:pos="880"/>
              <w:tab w:val="right" w:leader="dot" w:pos="9350"/>
            </w:tabs>
            <w:rPr>
              <w:rFonts w:eastAsiaTheme="minorEastAsia"/>
              <w:noProof/>
              <w:lang w:val="x-none" w:eastAsia="x-none"/>
            </w:rPr>
          </w:pPr>
          <w:hyperlink w:anchor="_Toc3239110" w:history="1">
            <w:r w:rsidR="00F336EE" w:rsidRPr="00DF46EE">
              <w:rPr>
                <w:rStyle w:val="Hyperlink"/>
                <w:rFonts w:ascii="Palatino Linotype" w:hAnsi="Palatino Linotype"/>
                <w:noProof/>
              </w:rPr>
              <w:t>2.8</w:t>
            </w:r>
            <w:r w:rsidR="00F336EE">
              <w:rPr>
                <w:rFonts w:eastAsiaTheme="minorEastAsia"/>
                <w:noProof/>
                <w:lang w:val="x-none" w:eastAsia="x-none"/>
              </w:rPr>
              <w:tab/>
            </w:r>
            <w:r w:rsidR="00F336EE" w:rsidRPr="00DF46EE">
              <w:rPr>
                <w:rStyle w:val="Hyperlink"/>
                <w:rFonts w:ascii="Palatino Linotype" w:hAnsi="Palatino Linotype"/>
                <w:noProof/>
              </w:rPr>
              <w:t>BENEFITS</w:t>
            </w:r>
            <w:r w:rsidR="00F336EE">
              <w:rPr>
                <w:noProof/>
                <w:webHidden/>
              </w:rPr>
              <w:tab/>
            </w:r>
            <w:r w:rsidR="00F336EE">
              <w:rPr>
                <w:noProof/>
                <w:webHidden/>
              </w:rPr>
              <w:fldChar w:fldCharType="begin"/>
            </w:r>
            <w:r w:rsidR="00F336EE">
              <w:rPr>
                <w:noProof/>
                <w:webHidden/>
              </w:rPr>
              <w:instrText xml:space="preserve"> PAGEREF _Toc3239110 \h </w:instrText>
            </w:r>
            <w:r w:rsidR="00F336EE">
              <w:rPr>
                <w:noProof/>
                <w:webHidden/>
              </w:rPr>
            </w:r>
            <w:r w:rsidR="00F336EE">
              <w:rPr>
                <w:noProof/>
                <w:webHidden/>
              </w:rPr>
              <w:fldChar w:fldCharType="separate"/>
            </w:r>
            <w:r w:rsidR="00F336EE">
              <w:rPr>
                <w:noProof/>
                <w:webHidden/>
              </w:rPr>
              <w:t>13</w:t>
            </w:r>
            <w:r w:rsidR="00F336EE">
              <w:rPr>
                <w:noProof/>
                <w:webHidden/>
              </w:rPr>
              <w:fldChar w:fldCharType="end"/>
            </w:r>
          </w:hyperlink>
        </w:p>
        <w:p w:rsidR="00F336EE" w:rsidRDefault="003E089F">
          <w:pPr>
            <w:pStyle w:val="TOC1"/>
            <w:tabs>
              <w:tab w:val="right" w:leader="dot" w:pos="9350"/>
            </w:tabs>
            <w:rPr>
              <w:rFonts w:eastAsiaTheme="minorEastAsia"/>
              <w:noProof/>
              <w:lang w:val="x-none" w:eastAsia="x-none"/>
            </w:rPr>
          </w:pPr>
          <w:hyperlink w:anchor="_Toc3239111" w:history="1">
            <w:r w:rsidR="00F336EE" w:rsidRPr="00DF46EE">
              <w:rPr>
                <w:rStyle w:val="Hyperlink"/>
                <w:rFonts w:ascii="Palatino Linotype" w:hAnsi="Palatino Linotype"/>
                <w:noProof/>
              </w:rPr>
              <w:t>REFERENCE</w:t>
            </w:r>
            <w:r w:rsidR="00F336EE">
              <w:rPr>
                <w:noProof/>
                <w:webHidden/>
              </w:rPr>
              <w:tab/>
            </w:r>
            <w:r w:rsidR="00F336EE">
              <w:rPr>
                <w:noProof/>
                <w:webHidden/>
              </w:rPr>
              <w:fldChar w:fldCharType="begin"/>
            </w:r>
            <w:r w:rsidR="00F336EE">
              <w:rPr>
                <w:noProof/>
                <w:webHidden/>
              </w:rPr>
              <w:instrText xml:space="preserve"> PAGEREF _Toc3239111 \h </w:instrText>
            </w:r>
            <w:r w:rsidR="00F336EE">
              <w:rPr>
                <w:noProof/>
                <w:webHidden/>
              </w:rPr>
            </w:r>
            <w:r w:rsidR="00F336EE">
              <w:rPr>
                <w:noProof/>
                <w:webHidden/>
              </w:rPr>
              <w:fldChar w:fldCharType="separate"/>
            </w:r>
            <w:r w:rsidR="00F336EE">
              <w:rPr>
                <w:noProof/>
                <w:webHidden/>
              </w:rPr>
              <w:t>15</w:t>
            </w:r>
            <w:r w:rsidR="00F336EE">
              <w:rPr>
                <w:noProof/>
                <w:webHidden/>
              </w:rPr>
              <w:fldChar w:fldCharType="end"/>
            </w:r>
          </w:hyperlink>
        </w:p>
        <w:p w:rsidR="004205A6" w:rsidRDefault="004205A6">
          <w:r>
            <w:rPr>
              <w:b/>
              <w:bCs/>
              <w:noProof/>
            </w:rPr>
            <w:fldChar w:fldCharType="end"/>
          </w:r>
        </w:p>
      </w:sdtContent>
    </w:sdt>
    <w:p w:rsidR="00181F20" w:rsidRPr="00324443" w:rsidRDefault="00181F20" w:rsidP="004205A6">
      <w:pPr>
        <w:tabs>
          <w:tab w:val="center" w:pos="4513"/>
          <w:tab w:val="left" w:pos="7033"/>
        </w:tabs>
        <w:rPr>
          <w:rFonts w:ascii="Palatino Linotype" w:hAnsi="Palatino Linotype" w:cs="Times New Roman"/>
          <w:sz w:val="31"/>
          <w:szCs w:val="31"/>
        </w:rPr>
      </w:pPr>
    </w:p>
    <w:p w:rsidR="00324443" w:rsidRPr="00324443" w:rsidRDefault="00324443" w:rsidP="00324443">
      <w:pPr>
        <w:tabs>
          <w:tab w:val="center" w:pos="4513"/>
          <w:tab w:val="left" w:pos="7033"/>
        </w:tabs>
        <w:jc w:val="both"/>
        <w:rPr>
          <w:rFonts w:ascii="Palatino Linotype" w:hAnsi="Palatino Linotype" w:cs="Times New Roman"/>
          <w:sz w:val="31"/>
          <w:szCs w:val="31"/>
        </w:rPr>
      </w:pPr>
    </w:p>
    <w:p w:rsidR="00181F20" w:rsidRPr="00324443" w:rsidRDefault="00181F20">
      <w:pPr>
        <w:rPr>
          <w:rFonts w:ascii="Palatino Linotype" w:hAnsi="Palatino Linotype"/>
        </w:rPr>
      </w:pPr>
    </w:p>
    <w:p w:rsidR="00324443" w:rsidRPr="00324443" w:rsidRDefault="00324443">
      <w:pPr>
        <w:rPr>
          <w:rFonts w:ascii="Palatino Linotype" w:hAnsi="Palatino Linotype"/>
        </w:rPr>
      </w:pPr>
    </w:p>
    <w:p w:rsidR="00324443" w:rsidRPr="00324443" w:rsidRDefault="00324443">
      <w:pPr>
        <w:rPr>
          <w:rFonts w:ascii="Palatino Linotype" w:hAnsi="Palatino Linotype"/>
        </w:rPr>
      </w:pPr>
    </w:p>
    <w:p w:rsidR="00324443" w:rsidRPr="00324443" w:rsidRDefault="00324443">
      <w:pPr>
        <w:rPr>
          <w:rFonts w:ascii="Palatino Linotype" w:hAnsi="Palatino Linotype"/>
        </w:rPr>
      </w:pPr>
    </w:p>
    <w:p w:rsidR="00324443" w:rsidRPr="00324443" w:rsidRDefault="00324443">
      <w:pPr>
        <w:rPr>
          <w:rFonts w:ascii="Palatino Linotype" w:hAnsi="Palatino Linotype"/>
        </w:rPr>
      </w:pPr>
    </w:p>
    <w:p w:rsidR="00324443" w:rsidRPr="00324443" w:rsidRDefault="00324443">
      <w:pPr>
        <w:rPr>
          <w:rFonts w:ascii="Palatino Linotype" w:hAnsi="Palatino Linotype"/>
        </w:rPr>
      </w:pPr>
    </w:p>
    <w:p w:rsidR="00324443" w:rsidRPr="00324443" w:rsidRDefault="00324443">
      <w:pPr>
        <w:rPr>
          <w:rFonts w:ascii="Palatino Linotype" w:hAnsi="Palatino Linotype"/>
        </w:rPr>
      </w:pPr>
    </w:p>
    <w:p w:rsidR="0050387E" w:rsidRDefault="0050387E">
      <w:pPr>
        <w:rPr>
          <w:rFonts w:ascii="Palatino Linotype" w:hAnsi="Palatino Linotype"/>
        </w:rPr>
      </w:pPr>
    </w:p>
    <w:p w:rsidR="00794D55" w:rsidRPr="00794D55" w:rsidRDefault="00794D55" w:rsidP="00794D55">
      <w:pPr>
        <w:pStyle w:val="Heading1"/>
        <w:numPr>
          <w:ilvl w:val="0"/>
          <w:numId w:val="0"/>
        </w:numPr>
        <w:ind w:left="432"/>
        <w:rPr>
          <w:rFonts w:ascii="Palatino Linotype" w:hAnsi="Palatino Linotype"/>
          <w:color w:val="auto"/>
        </w:rPr>
      </w:pPr>
      <w:bookmarkStart w:id="2" w:name="_Toc3239098"/>
      <w:r w:rsidRPr="00794D55">
        <w:rPr>
          <w:rFonts w:ascii="Palatino Linotype" w:hAnsi="Palatino Linotype"/>
          <w:color w:val="auto"/>
        </w:rPr>
        <w:lastRenderedPageBreak/>
        <w:t>LIST OF FIGURES</w:t>
      </w:r>
      <w:bookmarkEnd w:id="2"/>
    </w:p>
    <w:p w:rsidR="00F336EE" w:rsidRDefault="0050387E">
      <w:pPr>
        <w:pStyle w:val="TableofFigures"/>
        <w:tabs>
          <w:tab w:val="right" w:leader="dot" w:pos="9350"/>
        </w:tabs>
        <w:rPr>
          <w:rFonts w:eastAsiaTheme="minorEastAsia"/>
          <w:noProof/>
          <w:lang w:val="x-none" w:eastAsia="x-none"/>
        </w:rPr>
      </w:pPr>
      <w:r>
        <w:rPr>
          <w:rFonts w:ascii="Palatino Linotype" w:hAnsi="Palatino Linotype"/>
        </w:rPr>
        <w:fldChar w:fldCharType="begin"/>
      </w:r>
      <w:r>
        <w:rPr>
          <w:rFonts w:ascii="Palatino Linotype" w:hAnsi="Palatino Linotype"/>
        </w:rPr>
        <w:instrText xml:space="preserve"> TOC \h \z \c "Figure" </w:instrText>
      </w:r>
      <w:r>
        <w:rPr>
          <w:rFonts w:ascii="Palatino Linotype" w:hAnsi="Palatino Linotype"/>
        </w:rPr>
        <w:fldChar w:fldCharType="separate"/>
      </w:r>
      <w:hyperlink w:anchor="_Toc3239087" w:history="1">
        <w:r w:rsidR="00F336EE" w:rsidRPr="004A0CFB">
          <w:rPr>
            <w:rStyle w:val="Hyperlink"/>
            <w:rFonts w:ascii="Palatino Linotype" w:hAnsi="Palatino Linotype" w:cs="Times New Roman"/>
            <w:noProof/>
          </w:rPr>
          <w:t>Figure 1</w:t>
        </w:r>
        <w:r w:rsidR="00F336EE" w:rsidRPr="004A0CFB">
          <w:rPr>
            <w:rStyle w:val="Hyperlink"/>
            <w:rFonts w:ascii="Palatino Linotype" w:hAnsi="Palatino Linotype" w:cs="Times New Roman"/>
            <w:noProof/>
          </w:rPr>
          <w:noBreakHyphen/>
          <w:t>1: cascade control block diagram</w:t>
        </w:r>
        <w:r w:rsidR="00F336EE">
          <w:rPr>
            <w:noProof/>
            <w:webHidden/>
          </w:rPr>
          <w:tab/>
        </w:r>
        <w:r w:rsidR="00F336EE">
          <w:rPr>
            <w:noProof/>
            <w:webHidden/>
          </w:rPr>
          <w:fldChar w:fldCharType="begin"/>
        </w:r>
        <w:r w:rsidR="00F336EE">
          <w:rPr>
            <w:noProof/>
            <w:webHidden/>
          </w:rPr>
          <w:instrText xml:space="preserve"> PAGEREF _Toc3239087 \h </w:instrText>
        </w:r>
        <w:r w:rsidR="00F336EE">
          <w:rPr>
            <w:noProof/>
            <w:webHidden/>
          </w:rPr>
        </w:r>
        <w:r w:rsidR="00F336EE">
          <w:rPr>
            <w:noProof/>
            <w:webHidden/>
          </w:rPr>
          <w:fldChar w:fldCharType="separate"/>
        </w:r>
        <w:r w:rsidR="00F336EE">
          <w:rPr>
            <w:noProof/>
            <w:webHidden/>
          </w:rPr>
          <w:t>1</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8" w:history="1">
        <w:r w:rsidR="00F336EE" w:rsidRPr="004A0CFB">
          <w:rPr>
            <w:rStyle w:val="Hyperlink"/>
            <w:rFonts w:ascii="Palatino Linotype" w:hAnsi="Palatino Linotype" w:cs="Times New Roman"/>
            <w:noProof/>
          </w:rPr>
          <w:t>Figure 1</w:t>
        </w:r>
        <w:r w:rsidR="00F336EE" w:rsidRPr="004A0CFB">
          <w:rPr>
            <w:rStyle w:val="Hyperlink"/>
            <w:rFonts w:ascii="Palatino Linotype" w:hAnsi="Palatino Linotype" w:cs="Times New Roman"/>
            <w:noProof/>
          </w:rPr>
          <w:noBreakHyphen/>
          <w:t>2: Cascade control system</w:t>
        </w:r>
        <w:r w:rsidR="00F336EE">
          <w:rPr>
            <w:noProof/>
            <w:webHidden/>
          </w:rPr>
          <w:tab/>
        </w:r>
        <w:r w:rsidR="00F336EE">
          <w:rPr>
            <w:noProof/>
            <w:webHidden/>
          </w:rPr>
          <w:fldChar w:fldCharType="begin"/>
        </w:r>
        <w:r w:rsidR="00F336EE">
          <w:rPr>
            <w:noProof/>
            <w:webHidden/>
          </w:rPr>
          <w:instrText xml:space="preserve"> PAGEREF _Toc3239088 \h </w:instrText>
        </w:r>
        <w:r w:rsidR="00F336EE">
          <w:rPr>
            <w:noProof/>
            <w:webHidden/>
          </w:rPr>
        </w:r>
        <w:r w:rsidR="00F336EE">
          <w:rPr>
            <w:noProof/>
            <w:webHidden/>
          </w:rPr>
          <w:fldChar w:fldCharType="separate"/>
        </w:r>
        <w:r w:rsidR="00F336EE">
          <w:rPr>
            <w:noProof/>
            <w:webHidden/>
          </w:rPr>
          <w:t>2</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9" w:history="1">
        <w:r w:rsidR="00F336EE" w:rsidRPr="004A0CFB">
          <w:rPr>
            <w:rStyle w:val="Hyperlink"/>
            <w:rFonts w:ascii="Palatino Linotype" w:hAnsi="Palatino Linotype" w:cs="Times New Roman"/>
            <w:noProof/>
          </w:rPr>
          <w:t>Figure 1</w:t>
        </w:r>
        <w:r w:rsidR="00F336EE" w:rsidRPr="004A0CFB">
          <w:rPr>
            <w:rStyle w:val="Hyperlink"/>
            <w:rFonts w:ascii="Palatino Linotype" w:hAnsi="Palatino Linotype" w:cs="Times New Roman"/>
            <w:noProof/>
          </w:rPr>
          <w:noBreakHyphen/>
          <w:t>3: Cascade Control Structure</w:t>
        </w:r>
        <w:r w:rsidR="00F336EE">
          <w:rPr>
            <w:noProof/>
            <w:webHidden/>
          </w:rPr>
          <w:tab/>
        </w:r>
        <w:r w:rsidR="00F336EE">
          <w:rPr>
            <w:noProof/>
            <w:webHidden/>
          </w:rPr>
          <w:fldChar w:fldCharType="begin"/>
        </w:r>
        <w:r w:rsidR="00F336EE">
          <w:rPr>
            <w:noProof/>
            <w:webHidden/>
          </w:rPr>
          <w:instrText xml:space="preserve"> PAGEREF _Toc3239089 \h </w:instrText>
        </w:r>
        <w:r w:rsidR="00F336EE">
          <w:rPr>
            <w:noProof/>
            <w:webHidden/>
          </w:rPr>
        </w:r>
        <w:r w:rsidR="00F336EE">
          <w:rPr>
            <w:noProof/>
            <w:webHidden/>
          </w:rPr>
          <w:fldChar w:fldCharType="separate"/>
        </w:r>
        <w:r w:rsidR="00F336EE">
          <w:rPr>
            <w:noProof/>
            <w:webHidden/>
          </w:rPr>
          <w:t>3</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90" w:history="1">
        <w:r w:rsidR="00F336EE" w:rsidRPr="004A0CFB">
          <w:rPr>
            <w:rStyle w:val="Hyperlink"/>
            <w:rFonts w:ascii="Palatino Linotype" w:hAnsi="Palatino Linotype"/>
            <w:noProof/>
          </w:rPr>
          <w:t>Figure 1</w:t>
        </w:r>
        <w:r w:rsidR="00F336EE" w:rsidRPr="004A0CFB">
          <w:rPr>
            <w:rStyle w:val="Hyperlink"/>
            <w:rFonts w:ascii="Palatino Linotype" w:hAnsi="Palatino Linotype"/>
            <w:noProof/>
          </w:rPr>
          <w:noBreakHyphen/>
          <w:t>4: A traditional single-measurement single-controller feedback loop tries to maintain the temperature of the water in the tank by manipulating the steam flow valve</w:t>
        </w:r>
        <w:r w:rsidR="00F336EE">
          <w:rPr>
            <w:noProof/>
            <w:webHidden/>
          </w:rPr>
          <w:tab/>
        </w:r>
        <w:r w:rsidR="00F336EE">
          <w:rPr>
            <w:noProof/>
            <w:webHidden/>
          </w:rPr>
          <w:fldChar w:fldCharType="begin"/>
        </w:r>
        <w:r w:rsidR="00F336EE">
          <w:rPr>
            <w:noProof/>
            <w:webHidden/>
          </w:rPr>
          <w:instrText xml:space="preserve"> PAGEREF _Toc3239090 \h </w:instrText>
        </w:r>
        <w:r w:rsidR="00F336EE">
          <w:rPr>
            <w:noProof/>
            <w:webHidden/>
          </w:rPr>
        </w:r>
        <w:r w:rsidR="00F336EE">
          <w:rPr>
            <w:noProof/>
            <w:webHidden/>
          </w:rPr>
          <w:fldChar w:fldCharType="separate"/>
        </w:r>
        <w:r w:rsidR="00F336EE">
          <w:rPr>
            <w:noProof/>
            <w:webHidden/>
          </w:rPr>
          <w:t>11</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91" w:history="1">
        <w:r w:rsidR="00F336EE" w:rsidRPr="004A0CFB">
          <w:rPr>
            <w:rStyle w:val="Hyperlink"/>
            <w:rFonts w:ascii="Palatino Linotype" w:hAnsi="Palatino Linotype"/>
            <w:noProof/>
          </w:rPr>
          <w:t>Figure 1</w:t>
        </w:r>
        <w:r w:rsidR="00F336EE" w:rsidRPr="004A0CFB">
          <w:rPr>
            <w:rStyle w:val="Hyperlink"/>
            <w:rFonts w:ascii="Palatino Linotype" w:hAnsi="Palatino Linotype"/>
            <w:noProof/>
          </w:rPr>
          <w:noBreakHyphen/>
          <w:t>5: A cascade control system uses two measurements, two controllers, and the same valve to maintain the temperature of water in the tank more efficiently than a single controller can</w:t>
        </w:r>
        <w:r w:rsidR="00F336EE">
          <w:rPr>
            <w:noProof/>
            <w:webHidden/>
          </w:rPr>
          <w:tab/>
        </w:r>
        <w:r w:rsidR="00F336EE">
          <w:rPr>
            <w:noProof/>
            <w:webHidden/>
          </w:rPr>
          <w:fldChar w:fldCharType="begin"/>
        </w:r>
        <w:r w:rsidR="00F336EE">
          <w:rPr>
            <w:noProof/>
            <w:webHidden/>
          </w:rPr>
          <w:instrText xml:space="preserve"> PAGEREF _Toc3239091 \h </w:instrText>
        </w:r>
        <w:r w:rsidR="00F336EE">
          <w:rPr>
            <w:noProof/>
            <w:webHidden/>
          </w:rPr>
        </w:r>
        <w:r w:rsidR="00F336EE">
          <w:rPr>
            <w:noProof/>
            <w:webHidden/>
          </w:rPr>
          <w:fldChar w:fldCharType="separate"/>
        </w:r>
        <w:r w:rsidR="00F336EE">
          <w:rPr>
            <w:noProof/>
            <w:webHidden/>
          </w:rPr>
          <w:t>12</w:t>
        </w:r>
        <w:r w:rsidR="00F336EE">
          <w:rPr>
            <w:noProof/>
            <w:webHidden/>
          </w:rPr>
          <w:fldChar w:fldCharType="end"/>
        </w:r>
      </w:hyperlink>
    </w:p>
    <w:p w:rsidR="0050387E" w:rsidRDefault="0050387E">
      <w:pPr>
        <w:rPr>
          <w:rFonts w:ascii="Palatino Linotype" w:hAnsi="Palatino Linotype"/>
        </w:rPr>
      </w:pPr>
      <w:r>
        <w:rPr>
          <w:rFonts w:ascii="Palatino Linotype" w:hAnsi="Palatino Linotype"/>
        </w:rPr>
        <w:fldChar w:fldCharType="end"/>
      </w: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Pr="00794D55" w:rsidRDefault="00794D55" w:rsidP="00794D55">
      <w:pPr>
        <w:pStyle w:val="Heading1"/>
        <w:numPr>
          <w:ilvl w:val="0"/>
          <w:numId w:val="0"/>
        </w:numPr>
        <w:ind w:left="432"/>
        <w:rPr>
          <w:rFonts w:ascii="Palatino Linotype" w:hAnsi="Palatino Linotype"/>
          <w:color w:val="auto"/>
        </w:rPr>
      </w:pPr>
      <w:bookmarkStart w:id="3" w:name="_Toc3239099"/>
      <w:r w:rsidRPr="00794D55">
        <w:rPr>
          <w:rFonts w:ascii="Palatino Linotype" w:hAnsi="Palatino Linotype"/>
          <w:color w:val="auto"/>
        </w:rPr>
        <w:lastRenderedPageBreak/>
        <w:t>LIST OF EQUATION</w:t>
      </w:r>
      <w:bookmarkEnd w:id="3"/>
    </w:p>
    <w:p w:rsidR="00F336EE" w:rsidRDefault="00794D55">
      <w:pPr>
        <w:pStyle w:val="TableofFigures"/>
        <w:tabs>
          <w:tab w:val="right" w:leader="dot" w:pos="9350"/>
        </w:tabs>
        <w:rPr>
          <w:rFonts w:eastAsiaTheme="minorEastAsia"/>
          <w:noProof/>
          <w:lang w:val="x-none" w:eastAsia="x-none"/>
        </w:rPr>
      </w:pPr>
      <w:r>
        <w:rPr>
          <w:rFonts w:ascii="Palatino Linotype" w:hAnsi="Palatino Linotype"/>
        </w:rPr>
        <w:fldChar w:fldCharType="begin"/>
      </w:r>
      <w:r>
        <w:rPr>
          <w:rFonts w:ascii="Palatino Linotype" w:hAnsi="Palatino Linotype"/>
        </w:rPr>
        <w:instrText xml:space="preserve"> TOC \h \z \c "Equation" </w:instrText>
      </w:r>
      <w:r>
        <w:rPr>
          <w:rFonts w:ascii="Palatino Linotype" w:hAnsi="Palatino Linotype"/>
        </w:rPr>
        <w:fldChar w:fldCharType="separate"/>
      </w:r>
      <w:hyperlink w:anchor="_Toc3239077"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1)</w:t>
        </w:r>
        <w:r w:rsidR="00F336EE">
          <w:rPr>
            <w:noProof/>
            <w:webHidden/>
          </w:rPr>
          <w:tab/>
        </w:r>
        <w:r w:rsidR="00F336EE">
          <w:rPr>
            <w:noProof/>
            <w:webHidden/>
          </w:rPr>
          <w:fldChar w:fldCharType="begin"/>
        </w:r>
        <w:r w:rsidR="00F336EE">
          <w:rPr>
            <w:noProof/>
            <w:webHidden/>
          </w:rPr>
          <w:instrText xml:space="preserve"> PAGEREF _Toc3239077 \h </w:instrText>
        </w:r>
        <w:r w:rsidR="00F336EE">
          <w:rPr>
            <w:noProof/>
            <w:webHidden/>
          </w:rPr>
        </w:r>
        <w:r w:rsidR="00F336EE">
          <w:rPr>
            <w:noProof/>
            <w:webHidden/>
          </w:rPr>
          <w:fldChar w:fldCharType="separate"/>
        </w:r>
        <w:r w:rsidR="00F336EE">
          <w:rPr>
            <w:noProof/>
            <w:webHidden/>
          </w:rPr>
          <w:t>3</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78"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2)</w:t>
        </w:r>
        <w:r w:rsidR="00F336EE">
          <w:rPr>
            <w:noProof/>
            <w:webHidden/>
          </w:rPr>
          <w:tab/>
        </w:r>
        <w:r w:rsidR="00F336EE">
          <w:rPr>
            <w:noProof/>
            <w:webHidden/>
          </w:rPr>
          <w:fldChar w:fldCharType="begin"/>
        </w:r>
        <w:r w:rsidR="00F336EE">
          <w:rPr>
            <w:noProof/>
            <w:webHidden/>
          </w:rPr>
          <w:instrText xml:space="preserve"> PAGEREF _Toc3239078 \h </w:instrText>
        </w:r>
        <w:r w:rsidR="00F336EE">
          <w:rPr>
            <w:noProof/>
            <w:webHidden/>
          </w:rPr>
        </w:r>
        <w:r w:rsidR="00F336EE">
          <w:rPr>
            <w:noProof/>
            <w:webHidden/>
          </w:rPr>
          <w:fldChar w:fldCharType="separate"/>
        </w:r>
        <w:r w:rsidR="00F336EE">
          <w:rPr>
            <w:noProof/>
            <w:webHidden/>
          </w:rPr>
          <w:t>3</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79"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3)</w:t>
        </w:r>
        <w:r w:rsidR="00F336EE">
          <w:rPr>
            <w:noProof/>
            <w:webHidden/>
          </w:rPr>
          <w:tab/>
        </w:r>
        <w:r w:rsidR="00F336EE">
          <w:rPr>
            <w:noProof/>
            <w:webHidden/>
          </w:rPr>
          <w:fldChar w:fldCharType="begin"/>
        </w:r>
        <w:r w:rsidR="00F336EE">
          <w:rPr>
            <w:noProof/>
            <w:webHidden/>
          </w:rPr>
          <w:instrText xml:space="preserve"> PAGEREF _Toc3239079 \h </w:instrText>
        </w:r>
        <w:r w:rsidR="00F336EE">
          <w:rPr>
            <w:noProof/>
            <w:webHidden/>
          </w:rPr>
        </w:r>
        <w:r w:rsidR="00F336EE">
          <w:rPr>
            <w:noProof/>
            <w:webHidden/>
          </w:rPr>
          <w:fldChar w:fldCharType="separate"/>
        </w:r>
        <w:r w:rsidR="00F336EE">
          <w:rPr>
            <w:noProof/>
            <w:webHidden/>
          </w:rPr>
          <w:t>3</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0"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4)</w:t>
        </w:r>
        <w:r w:rsidR="00F336EE">
          <w:rPr>
            <w:noProof/>
            <w:webHidden/>
          </w:rPr>
          <w:tab/>
        </w:r>
        <w:r w:rsidR="00F336EE">
          <w:rPr>
            <w:noProof/>
            <w:webHidden/>
          </w:rPr>
          <w:fldChar w:fldCharType="begin"/>
        </w:r>
        <w:r w:rsidR="00F336EE">
          <w:rPr>
            <w:noProof/>
            <w:webHidden/>
          </w:rPr>
          <w:instrText xml:space="preserve"> PAGEREF _Toc3239080 \h </w:instrText>
        </w:r>
        <w:r w:rsidR="00F336EE">
          <w:rPr>
            <w:noProof/>
            <w:webHidden/>
          </w:rPr>
        </w:r>
        <w:r w:rsidR="00F336EE">
          <w:rPr>
            <w:noProof/>
            <w:webHidden/>
          </w:rPr>
          <w:fldChar w:fldCharType="separate"/>
        </w:r>
        <w:r w:rsidR="00F336EE">
          <w:rPr>
            <w:noProof/>
            <w:webHidden/>
          </w:rPr>
          <w:t>3</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1"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5)</w:t>
        </w:r>
        <w:r w:rsidR="00F336EE">
          <w:rPr>
            <w:noProof/>
            <w:webHidden/>
          </w:rPr>
          <w:tab/>
        </w:r>
        <w:r w:rsidR="00F336EE">
          <w:rPr>
            <w:noProof/>
            <w:webHidden/>
          </w:rPr>
          <w:fldChar w:fldCharType="begin"/>
        </w:r>
        <w:r w:rsidR="00F336EE">
          <w:rPr>
            <w:noProof/>
            <w:webHidden/>
          </w:rPr>
          <w:instrText xml:space="preserve"> PAGEREF _Toc3239081 \h </w:instrText>
        </w:r>
        <w:r w:rsidR="00F336EE">
          <w:rPr>
            <w:noProof/>
            <w:webHidden/>
          </w:rPr>
        </w:r>
        <w:r w:rsidR="00F336EE">
          <w:rPr>
            <w:noProof/>
            <w:webHidden/>
          </w:rPr>
          <w:fldChar w:fldCharType="separate"/>
        </w:r>
        <w:r w:rsidR="00F336EE">
          <w:rPr>
            <w:noProof/>
            <w:webHidden/>
          </w:rPr>
          <w:t>4</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2"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6)</w:t>
        </w:r>
        <w:r w:rsidR="00F336EE">
          <w:rPr>
            <w:noProof/>
            <w:webHidden/>
          </w:rPr>
          <w:tab/>
        </w:r>
        <w:r w:rsidR="00F336EE">
          <w:rPr>
            <w:noProof/>
            <w:webHidden/>
          </w:rPr>
          <w:fldChar w:fldCharType="begin"/>
        </w:r>
        <w:r w:rsidR="00F336EE">
          <w:rPr>
            <w:noProof/>
            <w:webHidden/>
          </w:rPr>
          <w:instrText xml:space="preserve"> PAGEREF _Toc3239082 \h </w:instrText>
        </w:r>
        <w:r w:rsidR="00F336EE">
          <w:rPr>
            <w:noProof/>
            <w:webHidden/>
          </w:rPr>
        </w:r>
        <w:r w:rsidR="00F336EE">
          <w:rPr>
            <w:noProof/>
            <w:webHidden/>
          </w:rPr>
          <w:fldChar w:fldCharType="separate"/>
        </w:r>
        <w:r w:rsidR="00F336EE">
          <w:rPr>
            <w:noProof/>
            <w:webHidden/>
          </w:rPr>
          <w:t>4</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3"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7)</w:t>
        </w:r>
        <w:r w:rsidR="00F336EE">
          <w:rPr>
            <w:noProof/>
            <w:webHidden/>
          </w:rPr>
          <w:tab/>
        </w:r>
        <w:r w:rsidR="00F336EE">
          <w:rPr>
            <w:noProof/>
            <w:webHidden/>
          </w:rPr>
          <w:fldChar w:fldCharType="begin"/>
        </w:r>
        <w:r w:rsidR="00F336EE">
          <w:rPr>
            <w:noProof/>
            <w:webHidden/>
          </w:rPr>
          <w:instrText xml:space="preserve"> PAGEREF _Toc3239083 \h </w:instrText>
        </w:r>
        <w:r w:rsidR="00F336EE">
          <w:rPr>
            <w:noProof/>
            <w:webHidden/>
          </w:rPr>
        </w:r>
        <w:r w:rsidR="00F336EE">
          <w:rPr>
            <w:noProof/>
            <w:webHidden/>
          </w:rPr>
          <w:fldChar w:fldCharType="separate"/>
        </w:r>
        <w:r w:rsidR="00F336EE">
          <w:rPr>
            <w:noProof/>
            <w:webHidden/>
          </w:rPr>
          <w:t>4</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4"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8)</w:t>
        </w:r>
        <w:r w:rsidR="00F336EE">
          <w:rPr>
            <w:noProof/>
            <w:webHidden/>
          </w:rPr>
          <w:tab/>
        </w:r>
        <w:r w:rsidR="00F336EE">
          <w:rPr>
            <w:noProof/>
            <w:webHidden/>
          </w:rPr>
          <w:fldChar w:fldCharType="begin"/>
        </w:r>
        <w:r w:rsidR="00F336EE">
          <w:rPr>
            <w:noProof/>
            <w:webHidden/>
          </w:rPr>
          <w:instrText xml:space="preserve"> PAGEREF _Toc3239084 \h </w:instrText>
        </w:r>
        <w:r w:rsidR="00F336EE">
          <w:rPr>
            <w:noProof/>
            <w:webHidden/>
          </w:rPr>
        </w:r>
        <w:r w:rsidR="00F336EE">
          <w:rPr>
            <w:noProof/>
            <w:webHidden/>
          </w:rPr>
          <w:fldChar w:fldCharType="separate"/>
        </w:r>
        <w:r w:rsidR="00F336EE">
          <w:rPr>
            <w:noProof/>
            <w:webHidden/>
          </w:rPr>
          <w:t>5</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5"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9)</w:t>
        </w:r>
        <w:r w:rsidR="00F336EE">
          <w:rPr>
            <w:noProof/>
            <w:webHidden/>
          </w:rPr>
          <w:tab/>
        </w:r>
        <w:r w:rsidR="00F336EE">
          <w:rPr>
            <w:noProof/>
            <w:webHidden/>
          </w:rPr>
          <w:fldChar w:fldCharType="begin"/>
        </w:r>
        <w:r w:rsidR="00F336EE">
          <w:rPr>
            <w:noProof/>
            <w:webHidden/>
          </w:rPr>
          <w:instrText xml:space="preserve"> PAGEREF _Toc3239085 \h </w:instrText>
        </w:r>
        <w:r w:rsidR="00F336EE">
          <w:rPr>
            <w:noProof/>
            <w:webHidden/>
          </w:rPr>
        </w:r>
        <w:r w:rsidR="00F336EE">
          <w:rPr>
            <w:noProof/>
            <w:webHidden/>
          </w:rPr>
          <w:fldChar w:fldCharType="separate"/>
        </w:r>
        <w:r w:rsidR="00F336EE">
          <w:rPr>
            <w:noProof/>
            <w:webHidden/>
          </w:rPr>
          <w:t>5</w:t>
        </w:r>
        <w:r w:rsidR="00F336EE">
          <w:rPr>
            <w:noProof/>
            <w:webHidden/>
          </w:rPr>
          <w:fldChar w:fldCharType="end"/>
        </w:r>
      </w:hyperlink>
    </w:p>
    <w:p w:rsidR="00F336EE" w:rsidRDefault="003E089F">
      <w:pPr>
        <w:pStyle w:val="TableofFigures"/>
        <w:tabs>
          <w:tab w:val="right" w:leader="dot" w:pos="9350"/>
        </w:tabs>
        <w:rPr>
          <w:rFonts w:eastAsiaTheme="minorEastAsia"/>
          <w:noProof/>
          <w:lang w:val="x-none" w:eastAsia="x-none"/>
        </w:rPr>
      </w:pPr>
      <w:hyperlink w:anchor="_Toc3239086" w:history="1">
        <w:r w:rsidR="00F336EE" w:rsidRPr="0076614F">
          <w:rPr>
            <w:rStyle w:val="Hyperlink"/>
            <w:rFonts w:ascii="Palatino Linotype" w:hAnsi="Palatino Linotype"/>
            <w:b/>
            <w:bCs/>
            <w:noProof/>
            <w:lang w:val="en-GB"/>
          </w:rPr>
          <w:t>(2</w:t>
        </w:r>
        <w:r w:rsidR="00F336EE" w:rsidRPr="0076614F">
          <w:rPr>
            <w:rStyle w:val="Hyperlink"/>
            <w:rFonts w:ascii="Palatino Linotype" w:hAnsi="Palatino Linotype"/>
            <w:b/>
            <w:bCs/>
            <w:noProof/>
            <w:lang w:val="en-GB"/>
          </w:rPr>
          <w:noBreakHyphen/>
          <w:t>10)</w:t>
        </w:r>
        <w:r w:rsidR="00F336EE">
          <w:rPr>
            <w:noProof/>
            <w:webHidden/>
          </w:rPr>
          <w:tab/>
        </w:r>
        <w:r w:rsidR="00F336EE">
          <w:rPr>
            <w:noProof/>
            <w:webHidden/>
          </w:rPr>
          <w:fldChar w:fldCharType="begin"/>
        </w:r>
        <w:r w:rsidR="00F336EE">
          <w:rPr>
            <w:noProof/>
            <w:webHidden/>
          </w:rPr>
          <w:instrText xml:space="preserve"> PAGEREF _Toc3239086 \h </w:instrText>
        </w:r>
        <w:r w:rsidR="00F336EE">
          <w:rPr>
            <w:noProof/>
            <w:webHidden/>
          </w:rPr>
        </w:r>
        <w:r w:rsidR="00F336EE">
          <w:rPr>
            <w:noProof/>
            <w:webHidden/>
          </w:rPr>
          <w:fldChar w:fldCharType="separate"/>
        </w:r>
        <w:r w:rsidR="00F336EE">
          <w:rPr>
            <w:noProof/>
            <w:webHidden/>
          </w:rPr>
          <w:t>5</w:t>
        </w:r>
        <w:r w:rsidR="00F336EE">
          <w:rPr>
            <w:noProof/>
            <w:webHidden/>
          </w:rPr>
          <w:fldChar w:fldCharType="end"/>
        </w:r>
      </w:hyperlink>
    </w:p>
    <w:p w:rsidR="0050387E" w:rsidRDefault="00794D55">
      <w:pPr>
        <w:rPr>
          <w:rFonts w:ascii="Palatino Linotype" w:hAnsi="Palatino Linotype"/>
        </w:rPr>
      </w:pPr>
      <w:r>
        <w:rPr>
          <w:rFonts w:ascii="Palatino Linotype" w:hAnsi="Palatino Linotype"/>
        </w:rPr>
        <w:fldChar w:fldCharType="end"/>
      </w: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50387E" w:rsidRDefault="0050387E">
      <w:pPr>
        <w:rPr>
          <w:rFonts w:ascii="Palatino Linotype" w:hAnsi="Palatino Linotype"/>
        </w:rPr>
      </w:pPr>
    </w:p>
    <w:p w:rsidR="00790CA9" w:rsidRPr="00324443" w:rsidRDefault="00790CA9">
      <w:pPr>
        <w:rPr>
          <w:rFonts w:ascii="Palatino Linotype" w:hAnsi="Palatino Linotype"/>
        </w:rPr>
      </w:pPr>
    </w:p>
    <w:p w:rsidR="00F336EE" w:rsidRDefault="00F336EE" w:rsidP="00964B66">
      <w:pPr>
        <w:pStyle w:val="Heading1"/>
        <w:rPr>
          <w:rFonts w:ascii="Palatino Linotype" w:hAnsi="Palatino Linotype"/>
          <w:noProof/>
          <w:color w:val="auto"/>
        </w:rPr>
        <w:sectPr w:rsidR="00F336EE" w:rsidSect="00F336EE">
          <w:headerReference w:type="default" r:id="rId9"/>
          <w:pgSz w:w="12240" w:h="15840"/>
          <w:pgMar w:top="1440" w:right="1440" w:bottom="1440" w:left="1440" w:header="708" w:footer="708" w:gutter="0"/>
          <w:pgNumType w:fmt="lowerRoman" w:start="2"/>
          <w:cols w:space="708"/>
          <w:docGrid w:linePitch="360"/>
        </w:sectPr>
      </w:pPr>
    </w:p>
    <w:p w:rsidR="00964B66" w:rsidRPr="00964B66" w:rsidRDefault="00964B66" w:rsidP="00964B66">
      <w:pPr>
        <w:pStyle w:val="Heading1"/>
        <w:rPr>
          <w:rFonts w:ascii="Palatino Linotype" w:hAnsi="Palatino Linotype"/>
          <w:noProof/>
          <w:color w:val="auto"/>
        </w:rPr>
      </w:pPr>
      <w:bookmarkStart w:id="4" w:name="_Toc3239100"/>
      <w:r w:rsidRPr="00964B66">
        <w:rPr>
          <w:rFonts w:ascii="Palatino Linotype" w:hAnsi="Palatino Linotype"/>
          <w:noProof/>
          <w:color w:val="auto"/>
        </w:rPr>
        <w:lastRenderedPageBreak/>
        <w:t>INTRODUCTION</w:t>
      </w:r>
      <w:bookmarkEnd w:id="4"/>
      <w:r w:rsidRPr="00964B66">
        <w:rPr>
          <w:rFonts w:ascii="Palatino Linotype" w:hAnsi="Palatino Linotype"/>
          <w:noProof/>
          <w:color w:val="auto"/>
        </w:rPr>
        <w:t xml:space="preserve"> </w:t>
      </w:r>
    </w:p>
    <w:p w:rsidR="00964B66" w:rsidRPr="00964B66" w:rsidRDefault="00964B66" w:rsidP="00964B66">
      <w:pPr>
        <w:pStyle w:val="Heading2"/>
        <w:spacing w:line="360" w:lineRule="auto"/>
        <w:rPr>
          <w:rFonts w:ascii="Palatino Linotype" w:hAnsi="Palatino Linotype"/>
          <w:noProof/>
          <w:color w:val="auto"/>
        </w:rPr>
      </w:pPr>
      <w:bookmarkStart w:id="5" w:name="_Toc3239101"/>
      <w:r w:rsidRPr="00964B66">
        <w:rPr>
          <w:rFonts w:ascii="Palatino Linotype" w:hAnsi="Palatino Linotype"/>
          <w:noProof/>
          <w:color w:val="auto"/>
        </w:rPr>
        <w:t>CASCADE CONTROL</w:t>
      </w:r>
      <w:bookmarkEnd w:id="5"/>
    </w:p>
    <w:p w:rsidR="00964B66" w:rsidRDefault="00964B66" w:rsidP="00964B66">
      <w:pPr>
        <w:spacing w:before="240" w:line="360" w:lineRule="auto"/>
        <w:jc w:val="both"/>
        <w:rPr>
          <w:rFonts w:ascii="Times New Roman" w:hAnsi="Times New Roman" w:cs="Times New Roman"/>
          <w:sz w:val="24"/>
          <w:szCs w:val="24"/>
        </w:rPr>
      </w:pPr>
      <w:r w:rsidRPr="00324443">
        <w:rPr>
          <w:rFonts w:ascii="Palatino Linotype" w:hAnsi="Palatino Linotype" w:cs="Times New Roman"/>
          <w:noProof/>
          <w:sz w:val="24"/>
          <w:szCs w:val="24"/>
        </w:rPr>
        <w:t>Cascade control is a control algorithm in which the outp</w:t>
      </w:r>
      <w:r>
        <w:rPr>
          <w:rFonts w:ascii="Palatino Linotype" w:hAnsi="Palatino Linotype" w:cs="Times New Roman"/>
          <w:noProof/>
          <w:sz w:val="24"/>
          <w:szCs w:val="24"/>
        </w:rPr>
        <w:t xml:space="preserve">ut of one control loop provides the target for another loop. It </w:t>
      </w:r>
      <w:r>
        <w:rPr>
          <w:rFonts w:ascii="Times New Roman" w:hAnsi="Times New Roman" w:cs="Times New Roman"/>
          <w:sz w:val="24"/>
          <w:szCs w:val="24"/>
        </w:rPr>
        <w:t>is a vital concept in advanced control. This structure has two feedback controllers with the output of the primary controller changing the set point of the secondary of control.</w:t>
      </w:r>
    </w:p>
    <w:p w:rsidR="00964B66" w:rsidRDefault="00964B66" w:rsidP="00964B66">
      <w:pPr>
        <w:keepNext/>
        <w:spacing w:line="360" w:lineRule="auto"/>
        <w:jc w:val="both"/>
        <w:rPr>
          <w:rFonts w:ascii="Palatino Linotype" w:hAnsi="Palatino Linotype" w:cs="Times New Roman"/>
          <w:noProof/>
          <w:sz w:val="24"/>
          <w:szCs w:val="24"/>
        </w:rPr>
      </w:pPr>
    </w:p>
    <w:p w:rsidR="00324443" w:rsidRPr="00324443" w:rsidRDefault="00324443" w:rsidP="00964B66">
      <w:pPr>
        <w:keepNext/>
        <w:spacing w:line="360" w:lineRule="auto"/>
        <w:jc w:val="center"/>
        <w:rPr>
          <w:rFonts w:ascii="Palatino Linotype" w:hAnsi="Palatino Linotype"/>
        </w:rPr>
      </w:pPr>
      <w:r w:rsidRPr="00324443">
        <w:rPr>
          <w:rFonts w:ascii="Palatino Linotype" w:hAnsi="Palatino Linotype"/>
          <w:noProof/>
          <w:lang w:val="x-none" w:eastAsia="x-none"/>
        </w:rPr>
        <w:drawing>
          <wp:inline distT="0" distB="0" distL="0" distR="0" wp14:anchorId="544D6A63" wp14:editId="38F7290A">
            <wp:extent cx="4836927" cy="198120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7" t="15295" b="3115"/>
                    <a:stretch/>
                  </pic:blipFill>
                  <pic:spPr bwMode="auto">
                    <a:xfrm>
                      <a:off x="0" y="0"/>
                      <a:ext cx="4869836" cy="1994679"/>
                    </a:xfrm>
                    <a:prstGeom prst="rect">
                      <a:avLst/>
                    </a:prstGeom>
                    <a:ln>
                      <a:noFill/>
                    </a:ln>
                    <a:extLst>
                      <a:ext uri="{53640926-AAD7-44D8-BBD7-CCE9431645EC}">
                        <a14:shadowObscured xmlns:a14="http://schemas.microsoft.com/office/drawing/2010/main"/>
                      </a:ext>
                    </a:extLst>
                  </pic:spPr>
                </pic:pic>
              </a:graphicData>
            </a:graphic>
          </wp:inline>
        </w:drawing>
      </w:r>
    </w:p>
    <w:p w:rsidR="00324443" w:rsidRPr="00F43AC3" w:rsidRDefault="00324443" w:rsidP="00324443">
      <w:pPr>
        <w:pStyle w:val="Caption"/>
        <w:jc w:val="center"/>
        <w:rPr>
          <w:rFonts w:ascii="Palatino Linotype" w:hAnsi="Palatino Linotype" w:cs="Times New Roman"/>
          <w:i w:val="0"/>
          <w:noProof/>
          <w:color w:val="000000" w:themeColor="text1"/>
          <w:sz w:val="24"/>
          <w:szCs w:val="24"/>
        </w:rPr>
      </w:pPr>
      <w:bookmarkStart w:id="6" w:name="_Toc3239087"/>
      <w:r w:rsidRPr="00F43AC3">
        <w:rPr>
          <w:rFonts w:ascii="Palatino Linotype" w:hAnsi="Palatino Linotype" w:cs="Times New Roman"/>
          <w:i w:val="0"/>
          <w:color w:val="000000" w:themeColor="text1"/>
          <w:sz w:val="24"/>
          <w:szCs w:val="24"/>
        </w:rPr>
        <w:t xml:space="preserve">Figure </w:t>
      </w:r>
      <w:r w:rsidR="00866356" w:rsidRPr="00F43AC3">
        <w:rPr>
          <w:rFonts w:ascii="Palatino Linotype" w:hAnsi="Palatino Linotype" w:cs="Times New Roman"/>
          <w:i w:val="0"/>
          <w:color w:val="000000" w:themeColor="text1"/>
          <w:sz w:val="24"/>
          <w:szCs w:val="24"/>
        </w:rPr>
        <w:fldChar w:fldCharType="begin"/>
      </w:r>
      <w:r w:rsidR="00866356" w:rsidRPr="00F43AC3">
        <w:rPr>
          <w:rFonts w:ascii="Palatino Linotype" w:hAnsi="Palatino Linotype" w:cs="Times New Roman"/>
          <w:i w:val="0"/>
          <w:color w:val="000000" w:themeColor="text1"/>
          <w:sz w:val="24"/>
          <w:szCs w:val="24"/>
        </w:rPr>
        <w:instrText xml:space="preserve"> STYLEREF 1 \s </w:instrText>
      </w:r>
      <w:r w:rsidR="00866356" w:rsidRPr="00F43AC3">
        <w:rPr>
          <w:rFonts w:ascii="Palatino Linotype" w:hAnsi="Palatino Linotype" w:cs="Times New Roman"/>
          <w:i w:val="0"/>
          <w:color w:val="000000" w:themeColor="text1"/>
          <w:sz w:val="24"/>
          <w:szCs w:val="24"/>
        </w:rPr>
        <w:fldChar w:fldCharType="separate"/>
      </w:r>
      <w:r w:rsidR="00866356" w:rsidRPr="00F43AC3">
        <w:rPr>
          <w:rFonts w:ascii="Palatino Linotype" w:hAnsi="Palatino Linotype" w:cs="Times New Roman"/>
          <w:i w:val="0"/>
          <w:noProof/>
          <w:color w:val="000000" w:themeColor="text1"/>
          <w:sz w:val="24"/>
          <w:szCs w:val="24"/>
        </w:rPr>
        <w:t>1</w:t>
      </w:r>
      <w:r w:rsidR="00866356" w:rsidRPr="00F43AC3">
        <w:rPr>
          <w:rFonts w:ascii="Palatino Linotype" w:hAnsi="Palatino Linotype" w:cs="Times New Roman"/>
          <w:i w:val="0"/>
          <w:color w:val="000000" w:themeColor="text1"/>
          <w:sz w:val="24"/>
          <w:szCs w:val="24"/>
        </w:rPr>
        <w:fldChar w:fldCharType="end"/>
      </w:r>
      <w:r w:rsidR="00866356" w:rsidRPr="00F43AC3">
        <w:rPr>
          <w:rFonts w:ascii="Palatino Linotype" w:hAnsi="Palatino Linotype" w:cs="Times New Roman"/>
          <w:i w:val="0"/>
          <w:color w:val="000000" w:themeColor="text1"/>
          <w:sz w:val="24"/>
          <w:szCs w:val="24"/>
        </w:rPr>
        <w:noBreakHyphen/>
      </w:r>
      <w:r w:rsidR="00866356" w:rsidRPr="00F43AC3">
        <w:rPr>
          <w:rFonts w:ascii="Palatino Linotype" w:hAnsi="Palatino Linotype" w:cs="Times New Roman"/>
          <w:i w:val="0"/>
          <w:color w:val="000000" w:themeColor="text1"/>
          <w:sz w:val="24"/>
          <w:szCs w:val="24"/>
        </w:rPr>
        <w:fldChar w:fldCharType="begin"/>
      </w:r>
      <w:r w:rsidR="00866356" w:rsidRPr="00F43AC3">
        <w:rPr>
          <w:rFonts w:ascii="Palatino Linotype" w:hAnsi="Palatino Linotype" w:cs="Times New Roman"/>
          <w:i w:val="0"/>
          <w:color w:val="000000" w:themeColor="text1"/>
          <w:sz w:val="24"/>
          <w:szCs w:val="24"/>
        </w:rPr>
        <w:instrText xml:space="preserve"> SEQ Figure \* ARABIC \s 1 </w:instrText>
      </w:r>
      <w:r w:rsidR="00866356" w:rsidRPr="00F43AC3">
        <w:rPr>
          <w:rFonts w:ascii="Palatino Linotype" w:hAnsi="Palatino Linotype" w:cs="Times New Roman"/>
          <w:i w:val="0"/>
          <w:color w:val="000000" w:themeColor="text1"/>
          <w:sz w:val="24"/>
          <w:szCs w:val="24"/>
        </w:rPr>
        <w:fldChar w:fldCharType="separate"/>
      </w:r>
      <w:r w:rsidR="00866356" w:rsidRPr="00F43AC3">
        <w:rPr>
          <w:rFonts w:ascii="Palatino Linotype" w:hAnsi="Palatino Linotype" w:cs="Times New Roman"/>
          <w:i w:val="0"/>
          <w:noProof/>
          <w:color w:val="000000" w:themeColor="text1"/>
          <w:sz w:val="24"/>
          <w:szCs w:val="24"/>
        </w:rPr>
        <w:t>1</w:t>
      </w:r>
      <w:r w:rsidR="00866356" w:rsidRPr="00F43AC3">
        <w:rPr>
          <w:rFonts w:ascii="Palatino Linotype" w:hAnsi="Palatino Linotype" w:cs="Times New Roman"/>
          <w:i w:val="0"/>
          <w:color w:val="000000" w:themeColor="text1"/>
          <w:sz w:val="24"/>
          <w:szCs w:val="24"/>
        </w:rPr>
        <w:fldChar w:fldCharType="end"/>
      </w:r>
      <w:r w:rsidRPr="00F43AC3">
        <w:rPr>
          <w:rFonts w:ascii="Palatino Linotype" w:hAnsi="Palatino Linotype" w:cs="Times New Roman"/>
          <w:i w:val="0"/>
          <w:color w:val="000000" w:themeColor="text1"/>
          <w:sz w:val="24"/>
          <w:szCs w:val="24"/>
        </w:rPr>
        <w:t>: cascade control block diagram</w:t>
      </w:r>
      <w:bookmarkEnd w:id="6"/>
    </w:p>
    <w:p w:rsidR="00324443" w:rsidRPr="00964B66" w:rsidRDefault="00324443" w:rsidP="00964B66">
      <w:pPr>
        <w:spacing w:line="360" w:lineRule="auto"/>
        <w:jc w:val="both"/>
        <w:rPr>
          <w:rFonts w:ascii="Palatino Linotype" w:hAnsi="Palatino Linotype" w:cs="Times New Roman"/>
          <w:noProof/>
          <w:sz w:val="24"/>
          <w:szCs w:val="24"/>
        </w:rPr>
      </w:pPr>
      <w:r w:rsidRPr="00324443">
        <w:rPr>
          <w:rFonts w:ascii="Palatino Linotype" w:hAnsi="Palatino Linotype" w:cs="Times New Roman"/>
          <w:noProof/>
          <w:sz w:val="24"/>
          <w:szCs w:val="24"/>
        </w:rPr>
        <w:t>Cascade control is an alternative approach that can significantly improve the dynamic response to disturbances by employing a secondary measurement and a secondary feedback controller. The secondary measurement point is located so that it recognizes the upset condition sooner than the controlled variable, but the disturbance is not necessarily measured.</w:t>
      </w:r>
    </w:p>
    <w:p w:rsidR="00324443" w:rsidRPr="00324443" w:rsidRDefault="00324443" w:rsidP="00324443">
      <w:pPr>
        <w:keepNext/>
        <w:spacing w:line="360" w:lineRule="auto"/>
        <w:jc w:val="center"/>
        <w:rPr>
          <w:rFonts w:ascii="Palatino Linotype" w:hAnsi="Palatino Linotype"/>
        </w:rPr>
      </w:pPr>
      <w:r w:rsidRPr="00324443">
        <w:rPr>
          <w:rFonts w:ascii="Palatino Linotype" w:hAnsi="Palatino Linotype"/>
          <w:noProof/>
          <w:lang w:val="x-none" w:eastAsia="x-none"/>
        </w:rPr>
        <w:lastRenderedPageBreak/>
        <w:drawing>
          <wp:inline distT="0" distB="0" distL="0" distR="0" wp14:anchorId="7CEE2CA3" wp14:editId="58335868">
            <wp:extent cx="4937125" cy="2238737"/>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91" b="4458"/>
                    <a:stretch/>
                  </pic:blipFill>
                  <pic:spPr bwMode="auto">
                    <a:xfrm>
                      <a:off x="0" y="0"/>
                      <a:ext cx="4994986" cy="2264974"/>
                    </a:xfrm>
                    <a:prstGeom prst="rect">
                      <a:avLst/>
                    </a:prstGeom>
                    <a:ln>
                      <a:noFill/>
                    </a:ln>
                    <a:extLst>
                      <a:ext uri="{53640926-AAD7-44D8-BBD7-CCE9431645EC}">
                        <a14:shadowObscured xmlns:a14="http://schemas.microsoft.com/office/drawing/2010/main"/>
                      </a:ext>
                    </a:extLst>
                  </pic:spPr>
                </pic:pic>
              </a:graphicData>
            </a:graphic>
          </wp:inline>
        </w:drawing>
      </w:r>
    </w:p>
    <w:p w:rsidR="00324443" w:rsidRPr="00F43AC3" w:rsidRDefault="00324443" w:rsidP="00324443">
      <w:pPr>
        <w:spacing w:line="360" w:lineRule="auto"/>
        <w:jc w:val="center"/>
        <w:rPr>
          <w:rFonts w:ascii="Palatino Linotype" w:hAnsi="Palatino Linotype" w:cs="Times New Roman"/>
          <w:noProof/>
          <w:sz w:val="24"/>
          <w:szCs w:val="24"/>
        </w:rPr>
      </w:pPr>
      <w:bookmarkStart w:id="7" w:name="_Toc3239088"/>
      <w:r w:rsidRPr="00F43AC3">
        <w:rPr>
          <w:rFonts w:ascii="Palatino Linotype" w:hAnsi="Palatino Linotype" w:cs="Times New Roman"/>
          <w:sz w:val="24"/>
          <w:szCs w:val="24"/>
        </w:rPr>
        <w:t xml:space="preserve">Figure </w:t>
      </w:r>
      <w:r w:rsidR="00866356" w:rsidRPr="00F43AC3">
        <w:rPr>
          <w:rFonts w:ascii="Palatino Linotype" w:hAnsi="Palatino Linotype" w:cs="Times New Roman"/>
          <w:sz w:val="24"/>
          <w:szCs w:val="24"/>
        </w:rPr>
        <w:fldChar w:fldCharType="begin"/>
      </w:r>
      <w:r w:rsidR="00866356" w:rsidRPr="00F43AC3">
        <w:rPr>
          <w:rFonts w:ascii="Palatino Linotype" w:hAnsi="Palatino Linotype" w:cs="Times New Roman"/>
          <w:sz w:val="24"/>
          <w:szCs w:val="24"/>
        </w:rPr>
        <w:instrText xml:space="preserve"> STYLEREF 1 \s </w:instrText>
      </w:r>
      <w:r w:rsidR="00866356" w:rsidRPr="00F43AC3">
        <w:rPr>
          <w:rFonts w:ascii="Palatino Linotype" w:hAnsi="Palatino Linotype" w:cs="Times New Roman"/>
          <w:sz w:val="24"/>
          <w:szCs w:val="24"/>
        </w:rPr>
        <w:fldChar w:fldCharType="separate"/>
      </w:r>
      <w:r w:rsidR="00F43AC3" w:rsidRPr="00F43AC3">
        <w:rPr>
          <w:rFonts w:ascii="Palatino Linotype" w:hAnsi="Palatino Linotype" w:cs="Times New Roman"/>
          <w:noProof/>
          <w:sz w:val="24"/>
          <w:szCs w:val="24"/>
        </w:rPr>
        <w:t>1</w:t>
      </w:r>
      <w:r w:rsidR="00866356" w:rsidRPr="00F43AC3">
        <w:rPr>
          <w:rFonts w:ascii="Palatino Linotype" w:hAnsi="Palatino Linotype" w:cs="Times New Roman"/>
          <w:sz w:val="24"/>
          <w:szCs w:val="24"/>
        </w:rPr>
        <w:fldChar w:fldCharType="end"/>
      </w:r>
      <w:r w:rsidR="00866356" w:rsidRPr="00F43AC3">
        <w:rPr>
          <w:rFonts w:ascii="Palatino Linotype" w:hAnsi="Palatino Linotype" w:cs="Times New Roman"/>
          <w:sz w:val="24"/>
          <w:szCs w:val="24"/>
        </w:rPr>
        <w:noBreakHyphen/>
      </w:r>
      <w:r w:rsidR="00866356" w:rsidRPr="00F43AC3">
        <w:rPr>
          <w:rFonts w:ascii="Palatino Linotype" w:hAnsi="Palatino Linotype" w:cs="Times New Roman"/>
          <w:sz w:val="24"/>
          <w:szCs w:val="24"/>
        </w:rPr>
        <w:fldChar w:fldCharType="begin"/>
      </w:r>
      <w:r w:rsidR="00866356" w:rsidRPr="00F43AC3">
        <w:rPr>
          <w:rFonts w:ascii="Palatino Linotype" w:hAnsi="Palatino Linotype" w:cs="Times New Roman"/>
          <w:sz w:val="24"/>
          <w:szCs w:val="24"/>
        </w:rPr>
        <w:instrText xml:space="preserve"> SEQ Figure \* ARABIC \s 1 </w:instrText>
      </w:r>
      <w:r w:rsidR="00866356" w:rsidRPr="00F43AC3">
        <w:rPr>
          <w:rFonts w:ascii="Palatino Linotype" w:hAnsi="Palatino Linotype" w:cs="Times New Roman"/>
          <w:sz w:val="24"/>
          <w:szCs w:val="24"/>
        </w:rPr>
        <w:fldChar w:fldCharType="separate"/>
      </w:r>
      <w:r w:rsidR="00F43AC3" w:rsidRPr="00F43AC3">
        <w:rPr>
          <w:rFonts w:ascii="Palatino Linotype" w:hAnsi="Palatino Linotype" w:cs="Times New Roman"/>
          <w:noProof/>
          <w:sz w:val="24"/>
          <w:szCs w:val="24"/>
        </w:rPr>
        <w:t>2</w:t>
      </w:r>
      <w:r w:rsidR="00866356" w:rsidRPr="00F43AC3">
        <w:rPr>
          <w:rFonts w:ascii="Palatino Linotype" w:hAnsi="Palatino Linotype" w:cs="Times New Roman"/>
          <w:sz w:val="24"/>
          <w:szCs w:val="24"/>
        </w:rPr>
        <w:fldChar w:fldCharType="end"/>
      </w:r>
      <w:r w:rsidRPr="00F43AC3">
        <w:rPr>
          <w:rFonts w:ascii="Palatino Linotype" w:hAnsi="Palatino Linotype" w:cs="Times New Roman"/>
          <w:sz w:val="24"/>
          <w:szCs w:val="24"/>
        </w:rPr>
        <w:t>:</w:t>
      </w:r>
      <w:r w:rsidRPr="00F43AC3">
        <w:rPr>
          <w:rFonts w:ascii="Palatino Linotype" w:hAnsi="Palatino Linotype" w:cs="Times New Roman"/>
          <w:noProof/>
          <w:sz w:val="24"/>
          <w:szCs w:val="24"/>
        </w:rPr>
        <w:t xml:space="preserve"> Cascade control system</w:t>
      </w:r>
      <w:bookmarkEnd w:id="7"/>
    </w:p>
    <w:p w:rsidR="00324443" w:rsidRDefault="00324443" w:rsidP="00324443">
      <w:pPr>
        <w:spacing w:line="360" w:lineRule="auto"/>
        <w:jc w:val="both"/>
        <w:rPr>
          <w:rFonts w:ascii="Palatino Linotype" w:hAnsi="Palatino Linotype" w:cs="Times New Roman"/>
          <w:noProof/>
          <w:sz w:val="24"/>
          <w:szCs w:val="24"/>
        </w:rPr>
      </w:pPr>
      <w:r w:rsidRPr="00324443">
        <w:rPr>
          <w:rFonts w:ascii="Palatino Linotype" w:hAnsi="Palatino Linotype" w:cs="Times New Roman"/>
          <w:noProof/>
          <w:sz w:val="24"/>
          <w:szCs w:val="24"/>
        </w:rPr>
        <w:t>The (first) loop inside the primary loop is called the secondary loop ,and the controller in this loop is called the secondary controller (or slave controller). The outer loop is called the primary loop, and the controller in this loop is called the primary controller (or master-controller). The control signal calculated by the primary controller is the setpoint of the secondary controller. In most applications the purpose of the secondary loop is to compensate quickly for the disturbance so that its response in the primary output variable of the process is small. For this to happen the secondary loop must register the disturbance</w:t>
      </w:r>
    </w:p>
    <w:p w:rsidR="00C05943" w:rsidRDefault="00C05943" w:rsidP="00324443">
      <w:pPr>
        <w:spacing w:line="360" w:lineRule="auto"/>
        <w:jc w:val="both"/>
        <w:rPr>
          <w:rFonts w:ascii="Palatino Linotype" w:hAnsi="Palatino Linotype" w:cs="Times New Roman"/>
          <w:noProof/>
          <w:sz w:val="24"/>
          <w:szCs w:val="24"/>
        </w:rPr>
      </w:pPr>
    </w:p>
    <w:p w:rsidR="00C05943" w:rsidRPr="00324443" w:rsidRDefault="00C05943" w:rsidP="00324443">
      <w:pPr>
        <w:spacing w:line="360" w:lineRule="auto"/>
        <w:jc w:val="both"/>
        <w:rPr>
          <w:rFonts w:ascii="Palatino Linotype" w:hAnsi="Palatino Linotype" w:cs="Times New Roman"/>
          <w:noProof/>
          <w:sz w:val="24"/>
          <w:szCs w:val="24"/>
        </w:rPr>
      </w:pPr>
    </w:p>
    <w:p w:rsidR="00324443" w:rsidRPr="00C05943" w:rsidRDefault="00B9577D" w:rsidP="00C05943">
      <w:pPr>
        <w:pStyle w:val="Heading1"/>
        <w:rPr>
          <w:rFonts w:ascii="Palatino Linotype" w:hAnsi="Palatino Linotype"/>
          <w:noProof/>
          <w:color w:val="auto"/>
        </w:rPr>
      </w:pPr>
      <w:bookmarkStart w:id="8" w:name="_Toc3239102"/>
      <w:r w:rsidRPr="00C05943">
        <w:rPr>
          <w:rFonts w:ascii="Palatino Linotype" w:hAnsi="Palatino Linotype"/>
          <w:noProof/>
          <w:color w:val="auto"/>
        </w:rPr>
        <w:lastRenderedPageBreak/>
        <w:t>STRUCTURE OF CASCADE CONTROL SYSTEM</w:t>
      </w:r>
      <w:bookmarkEnd w:id="8"/>
    </w:p>
    <w:p w:rsidR="00324443" w:rsidRPr="00324443" w:rsidRDefault="00324443" w:rsidP="00324443">
      <w:pPr>
        <w:keepNext/>
        <w:rPr>
          <w:rFonts w:ascii="Palatino Linotype" w:hAnsi="Palatino Linotype"/>
        </w:rPr>
      </w:pPr>
      <w:r w:rsidRPr="00324443">
        <w:rPr>
          <w:rFonts w:ascii="Palatino Linotype" w:hAnsi="Palatino Linotype"/>
          <w:noProof/>
          <w:lang w:val="x-none" w:eastAsia="x-none"/>
        </w:rPr>
        <w:drawing>
          <wp:inline distT="0" distB="0" distL="0" distR="0" wp14:anchorId="44D37CE6" wp14:editId="006B6BB6">
            <wp:extent cx="5943600" cy="16313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31315"/>
                    </a:xfrm>
                    <a:prstGeom prst="rect">
                      <a:avLst/>
                    </a:prstGeom>
                  </pic:spPr>
                </pic:pic>
              </a:graphicData>
            </a:graphic>
          </wp:inline>
        </w:drawing>
      </w:r>
    </w:p>
    <w:p w:rsidR="00324443" w:rsidRPr="00F43AC3" w:rsidRDefault="00324443" w:rsidP="00324443">
      <w:pPr>
        <w:pStyle w:val="Caption"/>
        <w:jc w:val="center"/>
        <w:rPr>
          <w:rFonts w:ascii="Palatino Linotype" w:hAnsi="Palatino Linotype" w:cs="Times New Roman"/>
          <w:i w:val="0"/>
          <w:noProof/>
          <w:color w:val="000000" w:themeColor="text1"/>
          <w:sz w:val="24"/>
          <w:szCs w:val="24"/>
        </w:rPr>
      </w:pPr>
      <w:bookmarkStart w:id="9" w:name="_Toc3239089"/>
      <w:r w:rsidRPr="00F43AC3">
        <w:rPr>
          <w:rFonts w:ascii="Palatino Linotype" w:hAnsi="Palatino Linotype" w:cs="Times New Roman"/>
          <w:i w:val="0"/>
          <w:color w:val="000000" w:themeColor="text1"/>
          <w:sz w:val="24"/>
          <w:szCs w:val="24"/>
        </w:rPr>
        <w:t xml:space="preserve">Figure </w:t>
      </w:r>
      <w:r w:rsidR="00866356" w:rsidRPr="00F43AC3">
        <w:rPr>
          <w:rFonts w:ascii="Palatino Linotype" w:hAnsi="Palatino Linotype" w:cs="Times New Roman"/>
          <w:i w:val="0"/>
          <w:color w:val="000000" w:themeColor="text1"/>
          <w:sz w:val="24"/>
          <w:szCs w:val="24"/>
        </w:rPr>
        <w:fldChar w:fldCharType="begin"/>
      </w:r>
      <w:r w:rsidR="00866356" w:rsidRPr="00F43AC3">
        <w:rPr>
          <w:rFonts w:ascii="Palatino Linotype" w:hAnsi="Palatino Linotype" w:cs="Times New Roman"/>
          <w:i w:val="0"/>
          <w:color w:val="000000" w:themeColor="text1"/>
          <w:sz w:val="24"/>
          <w:szCs w:val="24"/>
        </w:rPr>
        <w:instrText xml:space="preserve"> STYLEREF 1 \s </w:instrText>
      </w:r>
      <w:r w:rsidR="00866356" w:rsidRPr="00F43AC3">
        <w:rPr>
          <w:rFonts w:ascii="Palatino Linotype" w:hAnsi="Palatino Linotype" w:cs="Times New Roman"/>
          <w:i w:val="0"/>
          <w:color w:val="000000" w:themeColor="text1"/>
          <w:sz w:val="24"/>
          <w:szCs w:val="24"/>
        </w:rPr>
        <w:fldChar w:fldCharType="separate"/>
      </w:r>
      <w:r w:rsidR="00866356" w:rsidRPr="00F43AC3">
        <w:rPr>
          <w:rFonts w:ascii="Palatino Linotype" w:hAnsi="Palatino Linotype" w:cs="Times New Roman"/>
          <w:i w:val="0"/>
          <w:noProof/>
          <w:color w:val="000000" w:themeColor="text1"/>
          <w:sz w:val="24"/>
          <w:szCs w:val="24"/>
        </w:rPr>
        <w:t>1</w:t>
      </w:r>
      <w:r w:rsidR="00866356" w:rsidRPr="00F43AC3">
        <w:rPr>
          <w:rFonts w:ascii="Palatino Linotype" w:hAnsi="Palatino Linotype" w:cs="Times New Roman"/>
          <w:i w:val="0"/>
          <w:color w:val="000000" w:themeColor="text1"/>
          <w:sz w:val="24"/>
          <w:szCs w:val="24"/>
        </w:rPr>
        <w:fldChar w:fldCharType="end"/>
      </w:r>
      <w:r w:rsidR="00866356" w:rsidRPr="00F43AC3">
        <w:rPr>
          <w:rFonts w:ascii="Palatino Linotype" w:hAnsi="Palatino Linotype" w:cs="Times New Roman"/>
          <w:i w:val="0"/>
          <w:color w:val="000000" w:themeColor="text1"/>
          <w:sz w:val="24"/>
          <w:szCs w:val="24"/>
        </w:rPr>
        <w:noBreakHyphen/>
      </w:r>
      <w:r w:rsidR="00866356" w:rsidRPr="00F43AC3">
        <w:rPr>
          <w:rFonts w:ascii="Palatino Linotype" w:hAnsi="Palatino Linotype" w:cs="Times New Roman"/>
          <w:i w:val="0"/>
          <w:color w:val="000000" w:themeColor="text1"/>
          <w:sz w:val="24"/>
          <w:szCs w:val="24"/>
        </w:rPr>
        <w:fldChar w:fldCharType="begin"/>
      </w:r>
      <w:r w:rsidR="00866356" w:rsidRPr="00F43AC3">
        <w:rPr>
          <w:rFonts w:ascii="Palatino Linotype" w:hAnsi="Palatino Linotype" w:cs="Times New Roman"/>
          <w:i w:val="0"/>
          <w:color w:val="000000" w:themeColor="text1"/>
          <w:sz w:val="24"/>
          <w:szCs w:val="24"/>
        </w:rPr>
        <w:instrText xml:space="preserve"> SEQ Figure \* ARABIC \s 1 </w:instrText>
      </w:r>
      <w:r w:rsidR="00866356" w:rsidRPr="00F43AC3">
        <w:rPr>
          <w:rFonts w:ascii="Palatino Linotype" w:hAnsi="Palatino Linotype" w:cs="Times New Roman"/>
          <w:i w:val="0"/>
          <w:color w:val="000000" w:themeColor="text1"/>
          <w:sz w:val="24"/>
          <w:szCs w:val="24"/>
        </w:rPr>
        <w:fldChar w:fldCharType="separate"/>
      </w:r>
      <w:r w:rsidR="00866356" w:rsidRPr="00F43AC3">
        <w:rPr>
          <w:rFonts w:ascii="Palatino Linotype" w:hAnsi="Palatino Linotype" w:cs="Times New Roman"/>
          <w:i w:val="0"/>
          <w:noProof/>
          <w:color w:val="000000" w:themeColor="text1"/>
          <w:sz w:val="24"/>
          <w:szCs w:val="24"/>
        </w:rPr>
        <w:t>3</w:t>
      </w:r>
      <w:r w:rsidR="00866356" w:rsidRPr="00F43AC3">
        <w:rPr>
          <w:rFonts w:ascii="Palatino Linotype" w:hAnsi="Palatino Linotype" w:cs="Times New Roman"/>
          <w:i w:val="0"/>
          <w:color w:val="000000" w:themeColor="text1"/>
          <w:sz w:val="24"/>
          <w:szCs w:val="24"/>
        </w:rPr>
        <w:fldChar w:fldCharType="end"/>
      </w:r>
      <w:r w:rsidRPr="00F43AC3">
        <w:rPr>
          <w:rFonts w:ascii="Palatino Linotype" w:hAnsi="Palatino Linotype" w:cs="Times New Roman"/>
          <w:i w:val="0"/>
          <w:color w:val="000000" w:themeColor="text1"/>
          <w:sz w:val="24"/>
          <w:szCs w:val="24"/>
        </w:rPr>
        <w:t>:</w:t>
      </w:r>
      <w:r w:rsidRPr="00F43AC3">
        <w:rPr>
          <w:rFonts w:ascii="Palatino Linotype" w:hAnsi="Palatino Linotype" w:cs="Times New Roman"/>
          <w:i w:val="0"/>
          <w:iCs w:val="0"/>
          <w:noProof/>
          <w:color w:val="000000" w:themeColor="text1"/>
          <w:sz w:val="24"/>
          <w:szCs w:val="24"/>
        </w:rPr>
        <w:t xml:space="preserve"> </w:t>
      </w:r>
      <w:r w:rsidRPr="00F43AC3">
        <w:rPr>
          <w:rFonts w:ascii="Palatino Linotype" w:hAnsi="Palatino Linotype" w:cs="Times New Roman"/>
          <w:i w:val="0"/>
          <w:color w:val="000000" w:themeColor="text1"/>
          <w:sz w:val="24"/>
          <w:szCs w:val="24"/>
        </w:rPr>
        <w:t>Cascade Control Structure</w:t>
      </w:r>
      <w:bookmarkEnd w:id="9"/>
    </w:p>
    <w:p w:rsidR="00324443" w:rsidRPr="00324443" w:rsidRDefault="00324443" w:rsidP="00324443">
      <w:pPr>
        <w:jc w:val="center"/>
        <w:rPr>
          <w:rFonts w:ascii="Palatino Linotype" w:hAnsi="Palatino Linotype"/>
          <w:b/>
          <w:noProof/>
        </w:rPr>
      </w:pPr>
    </w:p>
    <w:tbl>
      <w:tblPr>
        <w:tblW w:w="0" w:type="auto"/>
        <w:tblLook w:val="00A0" w:firstRow="1" w:lastRow="0" w:firstColumn="1" w:lastColumn="0" w:noHBand="0" w:noVBand="0"/>
      </w:tblPr>
      <w:tblGrid>
        <w:gridCol w:w="7905"/>
        <w:gridCol w:w="742"/>
      </w:tblGrid>
      <w:tr w:rsidR="00324443" w:rsidRPr="00324443" w:rsidTr="00F43AC3">
        <w:tc>
          <w:tcPr>
            <w:tcW w:w="7905" w:type="dxa"/>
          </w:tcPr>
          <w:p w:rsidR="00324443" w:rsidRPr="00324443" w:rsidRDefault="00324443" w:rsidP="00BB7FE2">
            <w:pPr>
              <w:jc w:val="center"/>
              <w:rPr>
                <w:rFonts w:ascii="Palatino Linotype" w:hAnsi="Palatino Linotype"/>
                <w:noProof/>
                <w:lang w:val="en-GB"/>
              </w:rPr>
            </w:pPr>
            <w:r w:rsidRPr="00324443">
              <w:rPr>
                <w:rFonts w:ascii="Palatino Linotype" w:hAnsi="Palatino Linotype"/>
                <w:noProof/>
                <w:lang w:val="x-none" w:eastAsia="x-none"/>
              </w:rPr>
              <w:drawing>
                <wp:inline distT="0" distB="0" distL="0" distR="0" wp14:anchorId="340FC4AA" wp14:editId="5BF8734B">
                  <wp:extent cx="2828925" cy="4000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400050"/>
                          </a:xfrm>
                          <a:prstGeom prst="rect">
                            <a:avLst/>
                          </a:prstGeom>
                        </pic:spPr>
                      </pic:pic>
                    </a:graphicData>
                  </a:graphic>
                </wp:inline>
              </w:drawing>
            </w:r>
          </w:p>
        </w:tc>
        <w:tc>
          <w:tcPr>
            <w:tcW w:w="742" w:type="dxa"/>
          </w:tcPr>
          <w:p w:rsidR="00324443" w:rsidRPr="00324443" w:rsidRDefault="00324443" w:rsidP="00BB7FE2">
            <w:pPr>
              <w:rPr>
                <w:rFonts w:ascii="Palatino Linotype" w:hAnsi="Palatino Linotype"/>
                <w:b/>
                <w:bCs/>
                <w:noProof/>
                <w:lang w:val="en-GB"/>
              </w:rPr>
            </w:pPr>
            <w:bookmarkStart w:id="10" w:name="_Toc373481368"/>
            <w:bookmarkStart w:id="11" w:name="_Toc3238255"/>
            <w:bookmarkStart w:id="12" w:name="_Toc3239077"/>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sidR="00CB5A74">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sidR="00CB5A74">
              <w:rPr>
                <w:rFonts w:ascii="Palatino Linotype" w:hAnsi="Palatino Linotype"/>
                <w:b/>
                <w:bCs/>
                <w:noProof/>
                <w:lang w:val="en-GB"/>
              </w:rPr>
              <w:t>1</w:t>
            </w:r>
            <w:r w:rsidRPr="00324443">
              <w:rPr>
                <w:rFonts w:ascii="Palatino Linotype" w:hAnsi="Palatino Linotype"/>
                <w:noProof/>
              </w:rPr>
              <w:fldChar w:fldCharType="end"/>
            </w:r>
            <w:r w:rsidRPr="00324443">
              <w:rPr>
                <w:rFonts w:ascii="Palatino Linotype" w:hAnsi="Palatino Linotype"/>
                <w:b/>
                <w:bCs/>
                <w:noProof/>
                <w:lang w:val="en-GB"/>
              </w:rPr>
              <w:t>)</w:t>
            </w:r>
            <w:bookmarkEnd w:id="10"/>
            <w:bookmarkEnd w:id="11"/>
            <w:bookmarkEnd w:id="12"/>
          </w:p>
        </w:tc>
      </w:tr>
    </w:tbl>
    <w:p w:rsidR="00324443" w:rsidRPr="00324443" w:rsidRDefault="00324443" w:rsidP="00324443">
      <w:pPr>
        <w:rPr>
          <w:rFonts w:ascii="Palatino Linotype" w:hAnsi="Palatino Linotype" w:cs="Times New Roman"/>
          <w:noProof/>
          <w:sz w:val="24"/>
          <w:szCs w:val="24"/>
        </w:rPr>
      </w:pPr>
      <w:r w:rsidRPr="00324443">
        <w:rPr>
          <w:rFonts w:ascii="Palatino Linotype" w:hAnsi="Palatino Linotype" w:cs="Times New Roman"/>
          <w:noProof/>
          <w:sz w:val="24"/>
          <w:szCs w:val="24"/>
        </w:rPr>
        <w:t>Simplifying</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656BD8CD" wp14:editId="75691CD1">
                  <wp:extent cx="2533650" cy="666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3650" cy="666750"/>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13" w:name="_Toc3239078"/>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t>)</w:t>
            </w:r>
            <w:bookmarkEnd w:id="13"/>
          </w:p>
        </w:tc>
      </w:tr>
    </w:tbl>
    <w:p w:rsidR="00324443" w:rsidRPr="00324443" w:rsidRDefault="00324443" w:rsidP="00324443">
      <w:pPr>
        <w:rPr>
          <w:rFonts w:ascii="Palatino Linotype" w:hAnsi="Palatino Linotype" w:cs="Times New Roman"/>
          <w:noProof/>
          <w:sz w:val="24"/>
          <w:szCs w:val="24"/>
        </w:rPr>
      </w:pPr>
      <w:r w:rsidRPr="00324443">
        <w:rPr>
          <w:rFonts w:ascii="Palatino Linotype" w:hAnsi="Palatino Linotype" w:cs="Times New Roman"/>
          <w:noProof/>
          <w:sz w:val="24"/>
          <w:szCs w:val="24"/>
        </w:rPr>
        <w:t>Similarly</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5C8370CA" wp14:editId="398AE0C1">
                  <wp:extent cx="3562350" cy="2057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2350" cy="2057400"/>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14" w:name="_Toc3239079"/>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3</w:t>
            </w:r>
            <w:r w:rsidRPr="00324443">
              <w:rPr>
                <w:rFonts w:ascii="Palatino Linotype" w:hAnsi="Palatino Linotype"/>
                <w:noProof/>
              </w:rPr>
              <w:fldChar w:fldCharType="end"/>
            </w:r>
            <w:r w:rsidRPr="00324443">
              <w:rPr>
                <w:rFonts w:ascii="Palatino Linotype" w:hAnsi="Palatino Linotype"/>
                <w:b/>
                <w:bCs/>
                <w:noProof/>
                <w:lang w:val="en-GB"/>
              </w:rPr>
              <w:t>)</w:t>
            </w:r>
            <w:bookmarkEnd w:id="14"/>
          </w:p>
        </w:tc>
      </w:tr>
    </w:tbl>
    <w:tbl>
      <w:tblPr>
        <w:tblpPr w:leftFromText="180" w:rightFromText="180" w:vertAnchor="text" w:horzAnchor="page" w:tblpX="553" w:tblpY="326"/>
        <w:tblW w:w="10130" w:type="dxa"/>
        <w:tblLook w:val="00A0" w:firstRow="1" w:lastRow="0" w:firstColumn="1" w:lastColumn="0" w:noHBand="0" w:noVBand="0"/>
      </w:tblPr>
      <w:tblGrid>
        <w:gridCol w:w="9439"/>
        <w:gridCol w:w="691"/>
      </w:tblGrid>
      <w:tr w:rsidR="00324443" w:rsidRPr="00324443" w:rsidTr="00BB7FE2">
        <w:trPr>
          <w:trHeight w:val="1070"/>
        </w:trPr>
        <w:tc>
          <w:tcPr>
            <w:tcW w:w="9439" w:type="dxa"/>
          </w:tcPr>
          <w:p w:rsidR="00324443" w:rsidRPr="00324443" w:rsidRDefault="00324443" w:rsidP="00F43AC3">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1FDD311E" wp14:editId="03B2200C">
                  <wp:extent cx="4833233" cy="551180"/>
                  <wp:effectExtent l="0" t="0" r="571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374" cy="610497"/>
                          </a:xfrm>
                          <a:prstGeom prst="rect">
                            <a:avLst/>
                          </a:prstGeom>
                        </pic:spPr>
                      </pic:pic>
                    </a:graphicData>
                  </a:graphic>
                </wp:inline>
              </w:drawing>
            </w:r>
          </w:p>
        </w:tc>
        <w:tc>
          <w:tcPr>
            <w:tcW w:w="691"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15" w:name="_Toc3239080"/>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4</w:t>
            </w:r>
            <w:r w:rsidRPr="00324443">
              <w:rPr>
                <w:rFonts w:ascii="Palatino Linotype" w:hAnsi="Palatino Linotype"/>
                <w:noProof/>
              </w:rPr>
              <w:fldChar w:fldCharType="end"/>
            </w:r>
            <w:r w:rsidRPr="00324443">
              <w:rPr>
                <w:rFonts w:ascii="Palatino Linotype" w:hAnsi="Palatino Linotype"/>
                <w:b/>
                <w:bCs/>
                <w:noProof/>
                <w:lang w:val="en-GB"/>
              </w:rPr>
              <w:t>)</w:t>
            </w:r>
            <w:bookmarkEnd w:id="15"/>
          </w:p>
        </w:tc>
      </w:tr>
    </w:tbl>
    <w:p w:rsidR="00324443" w:rsidRPr="00324443" w:rsidRDefault="00324443" w:rsidP="00324443">
      <w:pPr>
        <w:rPr>
          <w:rFonts w:ascii="Palatino Linotype" w:hAnsi="Palatino Linotype" w:cs="Times New Roman"/>
          <w:noProof/>
          <w:sz w:val="24"/>
          <w:szCs w:val="24"/>
        </w:rPr>
      </w:pPr>
      <w:r w:rsidRPr="00324443">
        <w:rPr>
          <w:rFonts w:ascii="Palatino Linotype" w:hAnsi="Palatino Linotype" w:cs="Times New Roman"/>
          <w:noProof/>
          <w:sz w:val="24"/>
          <w:szCs w:val="24"/>
        </w:rPr>
        <w:t>Again simplifying the above eqn:</w:t>
      </w:r>
    </w:p>
    <w:p w:rsidR="00324443" w:rsidRPr="00324443" w:rsidRDefault="00324443" w:rsidP="00324443">
      <w:pPr>
        <w:rPr>
          <w:rFonts w:ascii="Palatino Linotype" w:hAnsi="Palatino Linotype" w:cs="Times New Roman"/>
          <w:noProof/>
          <w:sz w:val="24"/>
          <w:szCs w:val="24"/>
        </w:rPr>
      </w:pPr>
      <w:r w:rsidRPr="00324443">
        <w:rPr>
          <w:rFonts w:ascii="Palatino Linotype" w:hAnsi="Palatino Linotype" w:cs="Times New Roman"/>
          <w:noProof/>
          <w:sz w:val="24"/>
          <w:szCs w:val="24"/>
        </w:rPr>
        <w:t>Now see what happens if the secondary loop is absent. In that case:</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lastRenderedPageBreak/>
              <w:drawing>
                <wp:inline distT="0" distB="0" distL="0" distR="0" wp14:anchorId="63841F29" wp14:editId="5EAC4794">
                  <wp:extent cx="971550" cy="4000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1550" cy="400050"/>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16" w:name="_Toc3239081"/>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5</w:t>
            </w:r>
            <w:r w:rsidRPr="00324443">
              <w:rPr>
                <w:rFonts w:ascii="Palatino Linotype" w:hAnsi="Palatino Linotype"/>
                <w:noProof/>
              </w:rPr>
              <w:fldChar w:fldCharType="end"/>
            </w:r>
            <w:r w:rsidRPr="00324443">
              <w:rPr>
                <w:rFonts w:ascii="Palatino Linotype" w:hAnsi="Palatino Linotype"/>
                <w:b/>
                <w:bCs/>
                <w:noProof/>
                <w:lang w:val="en-GB"/>
              </w:rPr>
              <w:t>)</w:t>
            </w:r>
            <w:bookmarkEnd w:id="16"/>
          </w:p>
        </w:tc>
      </w:tr>
    </w:tbl>
    <w:p w:rsidR="00324443" w:rsidRPr="00324443" w:rsidRDefault="00324443" w:rsidP="00324443">
      <w:pPr>
        <w:pStyle w:val="topichead3"/>
        <w:rPr>
          <w:rFonts w:ascii="Palatino Linotype" w:hAnsi="Palatino Linotype"/>
          <w:b/>
        </w:rPr>
      </w:pPr>
      <w:r w:rsidRPr="00324443">
        <w:rPr>
          <w:rFonts w:ascii="Palatino Linotype" w:hAnsi="Palatino Linotype"/>
        </w:rPr>
        <w:t>And</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1242D0E2" wp14:editId="285438F5">
                  <wp:extent cx="2190750" cy="12096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0750" cy="1209675"/>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17" w:name="_Toc3239082"/>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6</w:t>
            </w:r>
            <w:r w:rsidRPr="00324443">
              <w:rPr>
                <w:rFonts w:ascii="Palatino Linotype" w:hAnsi="Palatino Linotype"/>
                <w:noProof/>
              </w:rPr>
              <w:fldChar w:fldCharType="end"/>
            </w:r>
            <w:r w:rsidRPr="00324443">
              <w:rPr>
                <w:rFonts w:ascii="Palatino Linotype" w:hAnsi="Palatino Linotype"/>
                <w:b/>
                <w:bCs/>
                <w:noProof/>
                <w:lang w:val="en-GB"/>
              </w:rPr>
              <w:t>)</w:t>
            </w:r>
            <w:bookmarkEnd w:id="17"/>
          </w:p>
        </w:tc>
      </w:tr>
    </w:tbl>
    <w:p w:rsidR="00324443" w:rsidRPr="00324443" w:rsidRDefault="00324443" w:rsidP="00324443">
      <w:pPr>
        <w:pStyle w:val="topichead3"/>
        <w:rPr>
          <w:rFonts w:ascii="Palatino Linotype" w:hAnsi="Palatino Linotype"/>
        </w:rPr>
      </w:pPr>
      <w:r w:rsidRPr="00324443">
        <w:rPr>
          <w:rFonts w:ascii="Palatino Linotype" w:hAnsi="Palatino Linotype"/>
        </w:rPr>
        <w:t>Simplifying</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4219D417" wp14:editId="73EA3BF6">
                  <wp:extent cx="3990975" cy="5334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90975" cy="533400"/>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18" w:name="_Toc3239083"/>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7</w:t>
            </w:r>
            <w:r w:rsidRPr="00324443">
              <w:rPr>
                <w:rFonts w:ascii="Palatino Linotype" w:hAnsi="Palatino Linotype"/>
                <w:noProof/>
              </w:rPr>
              <w:fldChar w:fldCharType="end"/>
            </w:r>
            <w:r w:rsidRPr="00324443">
              <w:rPr>
                <w:rFonts w:ascii="Palatino Linotype" w:hAnsi="Palatino Linotype"/>
                <w:b/>
                <w:bCs/>
                <w:noProof/>
                <w:lang w:val="en-GB"/>
              </w:rPr>
              <w:t>)</w:t>
            </w:r>
            <w:bookmarkEnd w:id="18"/>
          </w:p>
        </w:tc>
      </w:tr>
    </w:tbl>
    <w:p w:rsidR="00B9577D" w:rsidRPr="00B9577D" w:rsidRDefault="00B9577D" w:rsidP="00B9577D"/>
    <w:p w:rsidR="00324443" w:rsidRPr="00B9577D" w:rsidRDefault="00B9577D" w:rsidP="00B9577D">
      <w:pPr>
        <w:pStyle w:val="Heading2"/>
        <w:rPr>
          <w:rFonts w:ascii="Palatino Linotype" w:hAnsi="Palatino Linotype"/>
          <w:color w:val="auto"/>
        </w:rPr>
      </w:pPr>
      <w:bookmarkStart w:id="19" w:name="_Toc3239103"/>
      <w:r w:rsidRPr="00B9577D">
        <w:rPr>
          <w:rFonts w:ascii="Palatino Linotype" w:hAnsi="Palatino Linotype"/>
          <w:color w:val="auto"/>
        </w:rPr>
        <w:t>RESPONSE TIME OF A CASCADE CONTROLLER</w:t>
      </w:r>
      <w:bookmarkEnd w:id="19"/>
      <w:r w:rsidRPr="00B9577D">
        <w:rPr>
          <w:rFonts w:ascii="Palatino Linotype" w:hAnsi="Palatino Linotype"/>
          <w:color w:val="auto"/>
        </w:rPr>
        <w:t xml:space="preserve"> </w:t>
      </w:r>
    </w:p>
    <w:p w:rsidR="00324443" w:rsidRPr="00324443" w:rsidRDefault="00324443" w:rsidP="00324443">
      <w:pPr>
        <w:pStyle w:val="topichead3"/>
        <w:rPr>
          <w:rFonts w:ascii="Palatino Linotype" w:hAnsi="Palatino Linotype"/>
          <w:b/>
        </w:rPr>
      </w:pPr>
      <w:r w:rsidRPr="00324443">
        <w:rPr>
          <w:rFonts w:ascii="Palatino Linotype" w:hAnsi="Palatino Linotype"/>
          <w:b/>
        </w:rPr>
        <w:t xml:space="preserve">First analyze the secondary loop: </w:t>
      </w:r>
    </w:p>
    <w:p w:rsidR="00324443" w:rsidRPr="00324443" w:rsidRDefault="00324443" w:rsidP="00324443">
      <w:pPr>
        <w:pStyle w:val="topichead3"/>
        <w:rPr>
          <w:rFonts w:ascii="Palatino Linotype" w:hAnsi="Palatino Linotype"/>
        </w:rPr>
      </w:pPr>
      <w:r w:rsidRPr="00324443">
        <w:rPr>
          <w:rFonts w:ascii="Palatino Linotype" w:hAnsi="Palatino Linotype"/>
        </w:rPr>
        <w:t xml:space="preserve">In absence of the secondary loop and the slave controller </w:t>
      </w:r>
    </w:p>
    <w:p w:rsidR="00324443" w:rsidRPr="00324443" w:rsidRDefault="00324443" w:rsidP="00324443">
      <w:pPr>
        <w:pStyle w:val="topichead3"/>
        <w:rPr>
          <w:rFonts w:ascii="Palatino Linotype" w:hAnsi="Palatino Linotype"/>
          <w:b/>
        </w:rPr>
      </w:pPr>
      <w:r w:rsidRPr="00324443">
        <w:rPr>
          <w:rFonts w:ascii="Palatino Linotype" w:hAnsi="Palatino Linotype"/>
          <w:noProof/>
          <w:lang w:val="x-none" w:eastAsia="x-none"/>
        </w:rPr>
        <w:drawing>
          <wp:inline distT="0" distB="0" distL="0" distR="0" wp14:anchorId="7C0B42C0" wp14:editId="570CBFA7">
            <wp:extent cx="2686050" cy="561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6050" cy="561975"/>
                    </a:xfrm>
                    <a:prstGeom prst="rect">
                      <a:avLst/>
                    </a:prstGeom>
                  </pic:spPr>
                </pic:pic>
              </a:graphicData>
            </a:graphic>
          </wp:inline>
        </w:drawing>
      </w:r>
    </w:p>
    <w:p w:rsidR="00324443" w:rsidRPr="00324443" w:rsidRDefault="00324443" w:rsidP="00324443">
      <w:pPr>
        <w:pStyle w:val="topichead3"/>
        <w:rPr>
          <w:rFonts w:ascii="Palatino Linotype" w:hAnsi="Palatino Linotype"/>
        </w:rPr>
      </w:pPr>
      <w:r w:rsidRPr="00324443">
        <w:rPr>
          <w:rFonts w:ascii="Palatino Linotype" w:hAnsi="Palatino Linotype"/>
        </w:rPr>
        <w:t>In presence of the secondary loop and the slave controller (say a pure gain controller)</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lastRenderedPageBreak/>
              <w:drawing>
                <wp:inline distT="0" distB="0" distL="0" distR="0" wp14:anchorId="1F2145E8" wp14:editId="5A839FC2">
                  <wp:extent cx="4743450" cy="15906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3450" cy="1590675"/>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20" w:name="_Toc3239084"/>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8</w:t>
            </w:r>
            <w:r w:rsidRPr="00324443">
              <w:rPr>
                <w:rFonts w:ascii="Palatino Linotype" w:hAnsi="Palatino Linotype"/>
                <w:noProof/>
              </w:rPr>
              <w:fldChar w:fldCharType="end"/>
            </w:r>
            <w:r w:rsidRPr="00324443">
              <w:rPr>
                <w:rFonts w:ascii="Palatino Linotype" w:hAnsi="Palatino Linotype"/>
                <w:b/>
                <w:bCs/>
                <w:noProof/>
                <w:lang w:val="en-GB"/>
              </w:rPr>
              <w:t>)</w:t>
            </w:r>
            <w:bookmarkEnd w:id="20"/>
          </w:p>
        </w:tc>
      </w:tr>
    </w:tbl>
    <w:p w:rsidR="00324443" w:rsidRPr="00324443" w:rsidRDefault="00324443" w:rsidP="00324443">
      <w:pPr>
        <w:pStyle w:val="topichead3"/>
        <w:spacing w:line="360" w:lineRule="auto"/>
        <w:jc w:val="both"/>
        <w:rPr>
          <w:rFonts w:ascii="Palatino Linotype" w:hAnsi="Palatino Linotype"/>
        </w:rPr>
      </w:pPr>
      <w:r w:rsidRPr="00324443">
        <w:rPr>
          <w:rFonts w:ascii="Palatino Linotype" w:hAnsi="Palatino Linotype"/>
        </w:rPr>
        <w:t>Clearly there is a decrease in time constant in presence of slave loop. This will guarantee that the time constant of the overall process decreases when a secondary loop is introduced to the system. Eventually that decreases the overall response time.</w:t>
      </w:r>
    </w:p>
    <w:p w:rsidR="00324443" w:rsidRPr="00866356" w:rsidRDefault="00866356" w:rsidP="00B9577D">
      <w:pPr>
        <w:pStyle w:val="Heading2"/>
        <w:rPr>
          <w:rFonts w:ascii="Palatino Linotype" w:hAnsi="Palatino Linotype"/>
          <w:color w:val="auto"/>
        </w:rPr>
      </w:pPr>
      <w:bookmarkStart w:id="21" w:name="_Toc3239104"/>
      <w:r w:rsidRPr="00866356">
        <w:rPr>
          <w:rFonts w:ascii="Palatino Linotype" w:hAnsi="Palatino Linotype"/>
          <w:color w:val="auto"/>
        </w:rPr>
        <w:t>STABILITY OF A CASCADE CONTROLLER</w:t>
      </w:r>
      <w:bookmarkEnd w:id="21"/>
      <w:r w:rsidRPr="00866356">
        <w:rPr>
          <w:rFonts w:ascii="Palatino Linotype" w:hAnsi="Palatino Linotype"/>
          <w:color w:val="auto"/>
        </w:rPr>
        <w:t xml:space="preserve"> </w:t>
      </w:r>
    </w:p>
    <w:p w:rsidR="00324443" w:rsidRPr="00324443" w:rsidRDefault="00324443" w:rsidP="00324443">
      <w:pPr>
        <w:pStyle w:val="topichead3"/>
        <w:spacing w:line="360" w:lineRule="auto"/>
        <w:jc w:val="both"/>
        <w:rPr>
          <w:rFonts w:ascii="Palatino Linotype" w:hAnsi="Palatino Linotype"/>
        </w:rPr>
      </w:pPr>
      <w:r w:rsidRPr="00324443">
        <w:rPr>
          <w:rFonts w:ascii="Palatino Linotype" w:hAnsi="Palatino Linotype"/>
        </w:rPr>
        <w:t xml:space="preserve">The stability </w:t>
      </w:r>
      <w:proofErr w:type="spellStart"/>
      <w:r w:rsidRPr="00324443">
        <w:rPr>
          <w:rFonts w:ascii="Palatino Linotype" w:hAnsi="Palatino Linotype"/>
        </w:rPr>
        <w:t>part</w:t>
      </w:r>
      <w:proofErr w:type="spellEnd"/>
      <w:r w:rsidRPr="00324443">
        <w:rPr>
          <w:rFonts w:ascii="Palatino Linotype" w:hAnsi="Palatino Linotype"/>
        </w:rPr>
        <w:t xml:space="preserve"> can also be explained in general derivation, but it will become too cumbersome. So let us take a simple example. </w:t>
      </w:r>
    </w:p>
    <w:p w:rsidR="00324443" w:rsidRPr="00324443" w:rsidRDefault="00324443" w:rsidP="00324443">
      <w:pPr>
        <w:pStyle w:val="topichead3"/>
        <w:spacing w:line="360" w:lineRule="auto"/>
        <w:jc w:val="both"/>
        <w:rPr>
          <w:rFonts w:ascii="Palatino Linotype" w:hAnsi="Palatino Linotype"/>
        </w:rPr>
      </w:pPr>
      <w:r w:rsidRPr="00324443">
        <w:rPr>
          <w:rFonts w:ascii="Palatino Linotype" w:hAnsi="Palatino Linotype"/>
        </w:rPr>
        <w:t xml:space="preserve">Let us take,  </w:t>
      </w:r>
      <w:r w:rsidRPr="00324443">
        <w:rPr>
          <w:rFonts w:ascii="Palatino Linotype" w:hAnsi="Palatino Linotype"/>
          <w:noProof/>
          <w:lang w:val="x-none" w:eastAsia="x-none"/>
        </w:rPr>
        <w:drawing>
          <wp:inline distT="0" distB="0" distL="0" distR="0" wp14:anchorId="0694C473" wp14:editId="144123A1">
            <wp:extent cx="1647825" cy="561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7825" cy="561975"/>
                    </a:xfrm>
                    <a:prstGeom prst="rect">
                      <a:avLst/>
                    </a:prstGeom>
                  </pic:spPr>
                </pic:pic>
              </a:graphicData>
            </a:graphic>
          </wp:inline>
        </w:drawing>
      </w:r>
      <w:r w:rsidRPr="00324443">
        <w:rPr>
          <w:rFonts w:ascii="Palatino Linotype" w:hAnsi="Palatino Linotype"/>
        </w:rPr>
        <w:t>. Thus overall system is third order.</w:t>
      </w:r>
    </w:p>
    <w:p w:rsidR="00324443" w:rsidRPr="005A7EB1" w:rsidRDefault="00324443" w:rsidP="00324443">
      <w:pPr>
        <w:pStyle w:val="topichead3"/>
        <w:spacing w:line="360" w:lineRule="auto"/>
        <w:jc w:val="both"/>
        <w:rPr>
          <w:rFonts w:ascii="Palatino Linotype" w:hAnsi="Palatino Linotype"/>
          <w:b/>
        </w:rPr>
      </w:pPr>
      <w:r w:rsidRPr="005A7EB1">
        <w:rPr>
          <w:rFonts w:ascii="Palatino Linotype" w:hAnsi="Palatino Linotype"/>
          <w:b/>
        </w:rPr>
        <w:t>In absence of the secondary loop the characteristic equation of the overall process is:</w:t>
      </w:r>
    </w:p>
    <w:tbl>
      <w:tblPr>
        <w:tblW w:w="0" w:type="auto"/>
        <w:tblLook w:val="00A0" w:firstRow="1" w:lastRow="0" w:firstColumn="1" w:lastColumn="0" w:noHBand="0" w:noVBand="0"/>
      </w:tblPr>
      <w:tblGrid>
        <w:gridCol w:w="7905"/>
        <w:gridCol w:w="815"/>
      </w:tblGrid>
      <w:tr w:rsidR="00324443" w:rsidRPr="00324443" w:rsidTr="00BB7FE2">
        <w:tc>
          <w:tcPr>
            <w:tcW w:w="7905" w:type="dxa"/>
          </w:tcPr>
          <w:p w:rsidR="00324443" w:rsidRPr="00324443" w:rsidRDefault="00324443" w:rsidP="00BB7FE2">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2200A5A4" wp14:editId="0DDF495E">
                  <wp:extent cx="3228975" cy="6191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8975" cy="619125"/>
                          </a:xfrm>
                          <a:prstGeom prst="rect">
                            <a:avLst/>
                          </a:prstGeom>
                        </pic:spPr>
                      </pic:pic>
                    </a:graphicData>
                  </a:graphic>
                </wp:inline>
              </w:drawing>
            </w:r>
          </w:p>
        </w:tc>
        <w:tc>
          <w:tcPr>
            <w:tcW w:w="815"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22" w:name="_Toc3239085"/>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9</w:t>
            </w:r>
            <w:r w:rsidRPr="00324443">
              <w:rPr>
                <w:rFonts w:ascii="Palatino Linotype" w:hAnsi="Palatino Linotype"/>
                <w:noProof/>
              </w:rPr>
              <w:fldChar w:fldCharType="end"/>
            </w:r>
            <w:r w:rsidRPr="00324443">
              <w:rPr>
                <w:rFonts w:ascii="Palatino Linotype" w:hAnsi="Palatino Linotype"/>
                <w:b/>
                <w:bCs/>
                <w:noProof/>
                <w:lang w:val="en-GB"/>
              </w:rPr>
              <w:t>)</w:t>
            </w:r>
            <w:bookmarkEnd w:id="22"/>
          </w:p>
        </w:tc>
      </w:tr>
    </w:tbl>
    <w:p w:rsidR="00324443" w:rsidRPr="00324443" w:rsidRDefault="00324443" w:rsidP="00324443">
      <w:pPr>
        <w:pStyle w:val="topichead3"/>
        <w:rPr>
          <w:rFonts w:ascii="Palatino Linotype" w:hAnsi="Palatino Linotype"/>
          <w:b/>
        </w:rPr>
      </w:pPr>
      <w:r w:rsidRPr="00324443">
        <w:rPr>
          <w:rFonts w:ascii="Palatino Linotype" w:hAnsi="Palatino Linotype"/>
          <w:b/>
        </w:rPr>
        <w:t>In presence of the secondary loop the characteristic equation of the overall process is:</w:t>
      </w:r>
    </w:p>
    <w:tbl>
      <w:tblPr>
        <w:tblpPr w:leftFromText="180" w:rightFromText="180" w:vertAnchor="text" w:horzAnchor="page" w:tblpX="687" w:tblpY="410"/>
        <w:tblW w:w="10163" w:type="dxa"/>
        <w:tblLook w:val="00A0" w:firstRow="1" w:lastRow="0" w:firstColumn="1" w:lastColumn="0" w:noHBand="0" w:noVBand="0"/>
      </w:tblPr>
      <w:tblGrid>
        <w:gridCol w:w="9397"/>
        <w:gridCol w:w="766"/>
      </w:tblGrid>
      <w:tr w:rsidR="00324443" w:rsidRPr="00324443" w:rsidTr="00BB7FE2">
        <w:trPr>
          <w:trHeight w:val="763"/>
        </w:trPr>
        <w:tc>
          <w:tcPr>
            <w:tcW w:w="9510" w:type="dxa"/>
          </w:tcPr>
          <w:p w:rsidR="00324443" w:rsidRPr="00324443" w:rsidRDefault="00324443" w:rsidP="00CB5A74">
            <w:pPr>
              <w:spacing w:before="180" w:after="0" w:line="360" w:lineRule="auto"/>
              <w:jc w:val="center"/>
              <w:rPr>
                <w:rFonts w:ascii="Palatino Linotype" w:eastAsia="Times New Roman" w:hAnsi="Palatino Linotype" w:cs="Times New Roman"/>
                <w:sz w:val="24"/>
                <w:szCs w:val="24"/>
                <w:lang w:val="en-GB"/>
              </w:rPr>
            </w:pPr>
            <w:r w:rsidRPr="00324443">
              <w:rPr>
                <w:rFonts w:ascii="Palatino Linotype" w:hAnsi="Palatino Linotype"/>
                <w:noProof/>
                <w:lang w:val="x-none" w:eastAsia="x-none"/>
              </w:rPr>
              <w:drawing>
                <wp:inline distT="0" distB="0" distL="0" distR="0" wp14:anchorId="4A0E44E2" wp14:editId="2075729D">
                  <wp:extent cx="4921856" cy="6184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9311" cy="665868"/>
                          </a:xfrm>
                          <a:prstGeom prst="rect">
                            <a:avLst/>
                          </a:prstGeom>
                        </pic:spPr>
                      </pic:pic>
                    </a:graphicData>
                  </a:graphic>
                </wp:inline>
              </w:drawing>
            </w:r>
          </w:p>
        </w:tc>
        <w:tc>
          <w:tcPr>
            <w:tcW w:w="653" w:type="dxa"/>
          </w:tcPr>
          <w:p w:rsidR="00324443" w:rsidRPr="00324443" w:rsidRDefault="00F43AC3" w:rsidP="00BB7FE2">
            <w:pPr>
              <w:spacing w:before="180" w:after="120" w:line="360" w:lineRule="auto"/>
              <w:jc w:val="right"/>
              <w:rPr>
                <w:rFonts w:ascii="Palatino Linotype" w:eastAsia="Times New Roman" w:hAnsi="Palatino Linotype" w:cs="Times New Roman"/>
                <w:b/>
                <w:bCs/>
                <w:szCs w:val="20"/>
                <w:lang w:val="en-GB"/>
              </w:rPr>
            </w:pPr>
            <w:bookmarkStart w:id="23" w:name="_Toc3239086"/>
            <w:r w:rsidRPr="00324443">
              <w:rPr>
                <w:rFonts w:ascii="Palatino Linotype" w:hAnsi="Palatino Linotype"/>
                <w:b/>
                <w:bCs/>
                <w:noProof/>
                <w:lang w:val="en-GB"/>
              </w:rPr>
              <w:t>(</w:t>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STYLEREF 1 \s </w:instrText>
            </w:r>
            <w:r w:rsidRPr="00324443">
              <w:rPr>
                <w:rFonts w:ascii="Palatino Linotype" w:hAnsi="Palatino Linotype"/>
                <w:b/>
                <w:bCs/>
                <w:noProof/>
                <w:lang w:val="en-GB"/>
              </w:rPr>
              <w:fldChar w:fldCharType="separate"/>
            </w:r>
            <w:r>
              <w:rPr>
                <w:rFonts w:ascii="Palatino Linotype" w:hAnsi="Palatino Linotype"/>
                <w:b/>
                <w:bCs/>
                <w:noProof/>
                <w:lang w:val="en-GB"/>
              </w:rPr>
              <w:t>2</w:t>
            </w:r>
            <w:r w:rsidRPr="00324443">
              <w:rPr>
                <w:rFonts w:ascii="Palatino Linotype" w:hAnsi="Palatino Linotype"/>
                <w:noProof/>
              </w:rPr>
              <w:fldChar w:fldCharType="end"/>
            </w:r>
            <w:r w:rsidRPr="00324443">
              <w:rPr>
                <w:rFonts w:ascii="Palatino Linotype" w:hAnsi="Palatino Linotype"/>
                <w:b/>
                <w:bCs/>
                <w:noProof/>
                <w:lang w:val="en-GB"/>
              </w:rPr>
              <w:noBreakHyphen/>
            </w:r>
            <w:r w:rsidRPr="00324443">
              <w:rPr>
                <w:rFonts w:ascii="Palatino Linotype" w:hAnsi="Palatino Linotype"/>
                <w:b/>
                <w:bCs/>
                <w:noProof/>
                <w:lang w:val="en-GB"/>
              </w:rPr>
              <w:fldChar w:fldCharType="begin"/>
            </w:r>
            <w:r w:rsidRPr="00324443">
              <w:rPr>
                <w:rFonts w:ascii="Palatino Linotype" w:hAnsi="Palatino Linotype"/>
                <w:b/>
                <w:bCs/>
                <w:noProof/>
                <w:lang w:val="en-GB"/>
              </w:rPr>
              <w:instrText xml:space="preserve"> SEQ Equation \* ARABIC \s 1 </w:instrText>
            </w:r>
            <w:r w:rsidRPr="00324443">
              <w:rPr>
                <w:rFonts w:ascii="Palatino Linotype" w:hAnsi="Palatino Linotype"/>
                <w:b/>
                <w:bCs/>
                <w:noProof/>
                <w:lang w:val="en-GB"/>
              </w:rPr>
              <w:fldChar w:fldCharType="separate"/>
            </w:r>
            <w:r>
              <w:rPr>
                <w:rFonts w:ascii="Palatino Linotype" w:hAnsi="Palatino Linotype"/>
                <w:b/>
                <w:bCs/>
                <w:noProof/>
                <w:lang w:val="en-GB"/>
              </w:rPr>
              <w:t>10</w:t>
            </w:r>
            <w:r w:rsidRPr="00324443">
              <w:rPr>
                <w:rFonts w:ascii="Palatino Linotype" w:hAnsi="Palatino Linotype"/>
                <w:noProof/>
              </w:rPr>
              <w:fldChar w:fldCharType="end"/>
            </w:r>
            <w:r w:rsidRPr="00324443">
              <w:rPr>
                <w:rFonts w:ascii="Palatino Linotype" w:hAnsi="Palatino Linotype"/>
                <w:b/>
                <w:bCs/>
                <w:noProof/>
                <w:lang w:val="en-GB"/>
              </w:rPr>
              <w:t>)</w:t>
            </w:r>
            <w:bookmarkEnd w:id="23"/>
          </w:p>
        </w:tc>
      </w:tr>
    </w:tbl>
    <w:p w:rsidR="00324443" w:rsidRPr="00324443" w:rsidRDefault="00324443" w:rsidP="00324443">
      <w:pPr>
        <w:pStyle w:val="topichead3"/>
        <w:rPr>
          <w:rFonts w:ascii="Palatino Linotype" w:hAnsi="Palatino Linotype"/>
          <w:b/>
        </w:rPr>
      </w:pPr>
    </w:p>
    <w:p w:rsidR="00324443" w:rsidRPr="00866356" w:rsidRDefault="00866356" w:rsidP="00866356">
      <w:pPr>
        <w:pStyle w:val="Heading2"/>
        <w:spacing w:line="360" w:lineRule="auto"/>
        <w:rPr>
          <w:rFonts w:ascii="Palatino Linotype" w:hAnsi="Palatino Linotype"/>
          <w:color w:val="auto"/>
        </w:rPr>
      </w:pPr>
      <w:bookmarkStart w:id="24" w:name="_Toc3239105"/>
      <w:r w:rsidRPr="00866356">
        <w:rPr>
          <w:rFonts w:ascii="Palatino Linotype" w:hAnsi="Palatino Linotype"/>
          <w:color w:val="auto"/>
        </w:rPr>
        <w:lastRenderedPageBreak/>
        <w:t>CASCADE CONTROL ADVANTAGES</w:t>
      </w:r>
      <w:bookmarkEnd w:id="24"/>
    </w:p>
    <w:p w:rsidR="00324443" w:rsidRPr="00866356" w:rsidRDefault="00324443" w:rsidP="00866356">
      <w:pPr>
        <w:pStyle w:val="ListParagraph"/>
        <w:numPr>
          <w:ilvl w:val="0"/>
          <w:numId w:val="13"/>
        </w:numPr>
        <w:spacing w:line="360" w:lineRule="auto"/>
        <w:jc w:val="both"/>
        <w:rPr>
          <w:rFonts w:ascii="Palatino Linotype" w:hAnsi="Palatino Linotype"/>
          <w:sz w:val="24"/>
        </w:rPr>
      </w:pPr>
      <w:r w:rsidRPr="00866356">
        <w:rPr>
          <w:rFonts w:ascii="Palatino Linotype" w:hAnsi="Palatino Linotype"/>
          <w:sz w:val="24"/>
        </w:rPr>
        <w:t>Allows inner loop to handle non-linear valve and other final control element problems.</w:t>
      </w:r>
    </w:p>
    <w:p w:rsidR="00324443" w:rsidRPr="00866356" w:rsidRDefault="00324443" w:rsidP="00866356">
      <w:pPr>
        <w:pStyle w:val="ListParagraph"/>
        <w:numPr>
          <w:ilvl w:val="0"/>
          <w:numId w:val="13"/>
        </w:numPr>
        <w:spacing w:line="360" w:lineRule="auto"/>
        <w:jc w:val="both"/>
        <w:rPr>
          <w:rFonts w:ascii="Palatino Linotype" w:hAnsi="Palatino Linotype"/>
          <w:sz w:val="24"/>
        </w:rPr>
      </w:pPr>
      <w:r w:rsidRPr="00866356">
        <w:rPr>
          <w:rFonts w:ascii="Palatino Linotype" w:hAnsi="Palatino Linotype"/>
          <w:sz w:val="24"/>
        </w:rPr>
        <w:t>Allows operator to directly control inner loop during certain modes of operation (such as startup).</w:t>
      </w:r>
    </w:p>
    <w:p w:rsidR="00324443" w:rsidRPr="00866356" w:rsidRDefault="00324443" w:rsidP="00866356">
      <w:pPr>
        <w:pStyle w:val="ListParagraph"/>
        <w:numPr>
          <w:ilvl w:val="0"/>
          <w:numId w:val="13"/>
        </w:numPr>
        <w:spacing w:line="360" w:lineRule="auto"/>
        <w:jc w:val="both"/>
        <w:rPr>
          <w:rFonts w:ascii="Palatino Linotype" w:hAnsi="Palatino Linotype"/>
          <w:sz w:val="24"/>
        </w:rPr>
      </w:pPr>
      <w:r w:rsidRPr="00866356">
        <w:rPr>
          <w:rFonts w:ascii="Palatino Linotype" w:hAnsi="Palatino Linotype"/>
          <w:sz w:val="24"/>
        </w:rPr>
        <w:t>Allows controller to respond quickly to the faster inner loop.</w:t>
      </w:r>
    </w:p>
    <w:p w:rsidR="00324443" w:rsidRPr="00866356" w:rsidRDefault="00866356" w:rsidP="00866356">
      <w:pPr>
        <w:pStyle w:val="Heading2"/>
        <w:spacing w:line="360" w:lineRule="auto"/>
        <w:rPr>
          <w:rFonts w:ascii="Palatino Linotype" w:hAnsi="Palatino Linotype"/>
          <w:color w:val="auto"/>
        </w:rPr>
      </w:pPr>
      <w:bookmarkStart w:id="25" w:name="_Toc3239106"/>
      <w:r w:rsidRPr="00866356">
        <w:rPr>
          <w:rFonts w:ascii="Palatino Linotype" w:hAnsi="Palatino Linotype"/>
          <w:color w:val="auto"/>
        </w:rPr>
        <w:t>CASCADE CONTROL DISADVANTAGES</w:t>
      </w:r>
      <w:bookmarkEnd w:id="25"/>
    </w:p>
    <w:p w:rsidR="00324443" w:rsidRPr="00866356" w:rsidRDefault="00324443" w:rsidP="00866356">
      <w:pPr>
        <w:pStyle w:val="ListParagraph"/>
        <w:numPr>
          <w:ilvl w:val="0"/>
          <w:numId w:val="14"/>
        </w:numPr>
        <w:spacing w:line="360" w:lineRule="auto"/>
        <w:jc w:val="both"/>
        <w:rPr>
          <w:rFonts w:ascii="Palatino Linotype" w:hAnsi="Palatino Linotype"/>
          <w:sz w:val="24"/>
        </w:rPr>
      </w:pPr>
      <w:r w:rsidRPr="00866356">
        <w:rPr>
          <w:rFonts w:ascii="Palatino Linotype" w:hAnsi="Palatino Linotype"/>
          <w:sz w:val="24"/>
        </w:rPr>
        <w:t>Cost of measurement of the secondary variable (assuming it is not measured for other reasons).</w:t>
      </w:r>
    </w:p>
    <w:p w:rsidR="00324443" w:rsidRPr="00866356" w:rsidRDefault="00324443" w:rsidP="00866356">
      <w:pPr>
        <w:pStyle w:val="ListParagraph"/>
        <w:numPr>
          <w:ilvl w:val="0"/>
          <w:numId w:val="14"/>
        </w:numPr>
        <w:spacing w:line="360" w:lineRule="auto"/>
        <w:jc w:val="both"/>
        <w:rPr>
          <w:rFonts w:ascii="Palatino Linotype" w:hAnsi="Palatino Linotype"/>
          <w:sz w:val="24"/>
        </w:rPr>
      </w:pPr>
      <w:r w:rsidRPr="00866356">
        <w:rPr>
          <w:rFonts w:ascii="Palatino Linotype" w:hAnsi="Palatino Linotype"/>
          <w:sz w:val="24"/>
        </w:rPr>
        <w:t>Additional complexity.</w:t>
      </w:r>
    </w:p>
    <w:p w:rsidR="00324443" w:rsidRPr="00866356" w:rsidRDefault="00324443" w:rsidP="00866356">
      <w:pPr>
        <w:pStyle w:val="ListParagraph"/>
        <w:numPr>
          <w:ilvl w:val="0"/>
          <w:numId w:val="14"/>
        </w:numPr>
        <w:spacing w:line="360" w:lineRule="auto"/>
        <w:jc w:val="both"/>
        <w:rPr>
          <w:rFonts w:ascii="Palatino Linotype" w:hAnsi="Palatino Linotype"/>
          <w:sz w:val="24"/>
        </w:rPr>
      </w:pPr>
      <w:r w:rsidRPr="00866356">
        <w:rPr>
          <w:rFonts w:ascii="Palatino Linotype" w:hAnsi="Palatino Linotype"/>
          <w:sz w:val="24"/>
        </w:rPr>
        <w:t>Corrective action for disturbances does not begin until after the controlled variable deviates from the set point.</w:t>
      </w:r>
    </w:p>
    <w:p w:rsidR="00324443" w:rsidRPr="00866356" w:rsidRDefault="00324443" w:rsidP="00866356">
      <w:pPr>
        <w:pStyle w:val="ListParagraph"/>
        <w:numPr>
          <w:ilvl w:val="0"/>
          <w:numId w:val="14"/>
        </w:numPr>
        <w:spacing w:line="360" w:lineRule="auto"/>
        <w:jc w:val="both"/>
        <w:rPr>
          <w:rFonts w:ascii="Palatino Linotype" w:hAnsi="Palatino Linotype"/>
          <w:sz w:val="24"/>
        </w:rPr>
      </w:pPr>
      <w:r w:rsidRPr="00866356">
        <w:rPr>
          <w:rFonts w:ascii="Palatino Linotype" w:hAnsi="Palatino Linotype"/>
          <w:sz w:val="24"/>
        </w:rPr>
        <w:t>Cascade control systems are also more complex than single-measurement controllers, requiring twice as much tuning</w:t>
      </w:r>
    </w:p>
    <w:p w:rsidR="00324443" w:rsidRPr="00324443" w:rsidRDefault="00324443" w:rsidP="00324443">
      <w:pPr>
        <w:pStyle w:val="topichead3"/>
        <w:rPr>
          <w:rFonts w:ascii="Palatino Linotype" w:hAnsi="Palatino Linotype"/>
          <w:b/>
        </w:rPr>
      </w:pPr>
      <w:r w:rsidRPr="00324443">
        <w:rPr>
          <w:rFonts w:ascii="Palatino Linotype" w:hAnsi="Palatino Linotype"/>
          <w:b/>
        </w:rPr>
        <w:t>Requirements for Cascade Control:</w:t>
      </w:r>
    </w:p>
    <w:p w:rsidR="00324443" w:rsidRPr="00324443" w:rsidRDefault="00324443" w:rsidP="00324443">
      <w:p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eastAsia="Times New Roman" w:hAnsi="Palatino Linotype" w:cs="Times New Roman"/>
          <w:sz w:val="24"/>
          <w:szCs w:val="24"/>
        </w:rPr>
        <w:t xml:space="preserve">Naturally, a cascade control system can’t solve every feedback control problem, but it can prove advantageous if under the right circumstances: </w:t>
      </w:r>
    </w:p>
    <w:p w:rsidR="00324443" w:rsidRPr="00324443" w:rsidRDefault="00324443" w:rsidP="00866356">
      <w:pPr>
        <w:numPr>
          <w:ilvl w:val="0"/>
          <w:numId w:val="9"/>
        </w:num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eastAsia="Times New Roman" w:hAnsi="Palatino Linotype" w:cs="Times New Roman"/>
          <w:sz w:val="24"/>
          <w:szCs w:val="24"/>
        </w:rPr>
        <w:t>The inner loop has influence over the outer loop. The actions of the secondary controller must affect the primary process variable in a predictable and repeatable way or else the primary controller will have no mechanism for influencing its own process.</w:t>
      </w:r>
    </w:p>
    <w:p w:rsidR="00324443" w:rsidRPr="00324443" w:rsidRDefault="00324443" w:rsidP="00866356">
      <w:pPr>
        <w:numPr>
          <w:ilvl w:val="0"/>
          <w:numId w:val="9"/>
        </w:num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eastAsia="Times New Roman" w:hAnsi="Palatino Linotype" w:cs="Times New Roman"/>
          <w:sz w:val="24"/>
          <w:szCs w:val="24"/>
        </w:rPr>
        <w:t xml:space="preserve">The inner loop is faster than the outer loop. The secondary process must react to the secondary controller’s efforts at least three or four times faster than the primary process reacts to the primary controller. This allows the secondary controller </w:t>
      </w:r>
      <w:r w:rsidRPr="00324443">
        <w:rPr>
          <w:rFonts w:ascii="Palatino Linotype" w:eastAsia="Times New Roman" w:hAnsi="Palatino Linotype" w:cs="Times New Roman"/>
          <w:sz w:val="24"/>
          <w:szCs w:val="24"/>
        </w:rPr>
        <w:lastRenderedPageBreak/>
        <w:t>enough time to compensate for inner loop disturbances before they can affect the primary process.</w:t>
      </w:r>
    </w:p>
    <w:p w:rsidR="00324443" w:rsidRPr="00324443" w:rsidRDefault="00324443" w:rsidP="00866356">
      <w:pPr>
        <w:numPr>
          <w:ilvl w:val="0"/>
          <w:numId w:val="9"/>
        </w:num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eastAsia="Times New Roman" w:hAnsi="Palatino Linotype" w:cs="Times New Roman"/>
          <w:sz w:val="24"/>
          <w:szCs w:val="24"/>
        </w:rPr>
        <w:t>The inner loop disturbances are less severe than the outer loop disturbances. Otherwise, the secondary controller will be constantly correcting for disturbances to the secondary process and unable to apply consistent corrective efforts to the primary process.</w:t>
      </w:r>
    </w:p>
    <w:p w:rsidR="00324443" w:rsidRPr="00324443" w:rsidRDefault="00324443" w:rsidP="00866356">
      <w:pPr>
        <w:numPr>
          <w:ilvl w:val="0"/>
          <w:numId w:val="9"/>
        </w:num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hAnsi="Palatino Linotype" w:cs="Times New Roman"/>
          <w:sz w:val="24"/>
          <w:szCs w:val="24"/>
        </w:rPr>
        <w:t>Inner loop system dynamics must be significantly faster (such as four times faster) than the outer loop system dynamics. If the inner loop is not faster than the outer loop, then the cascade will not offer any significant improvement in the system control.</w:t>
      </w:r>
    </w:p>
    <w:p w:rsidR="00324443" w:rsidRPr="00324443" w:rsidRDefault="00324443" w:rsidP="00866356">
      <w:pPr>
        <w:numPr>
          <w:ilvl w:val="0"/>
          <w:numId w:val="9"/>
        </w:num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hAnsi="Palatino Linotype" w:cs="Times New Roman"/>
          <w:sz w:val="24"/>
          <w:szCs w:val="24"/>
        </w:rPr>
        <w:t>Inner loop must have influence over the outer loop.</w:t>
      </w:r>
    </w:p>
    <w:p w:rsidR="00324443" w:rsidRPr="00324443" w:rsidRDefault="00324443" w:rsidP="00866356">
      <w:pPr>
        <w:numPr>
          <w:ilvl w:val="0"/>
          <w:numId w:val="9"/>
        </w:numPr>
        <w:spacing w:before="100" w:beforeAutospacing="1" w:after="100" w:afterAutospacing="1" w:line="360" w:lineRule="auto"/>
        <w:jc w:val="both"/>
        <w:rPr>
          <w:rFonts w:ascii="Palatino Linotype" w:eastAsia="Times New Roman" w:hAnsi="Palatino Linotype" w:cs="Times New Roman"/>
          <w:sz w:val="24"/>
          <w:szCs w:val="24"/>
        </w:rPr>
      </w:pPr>
      <w:r w:rsidRPr="00324443">
        <w:rPr>
          <w:rFonts w:ascii="Palatino Linotype" w:hAnsi="Palatino Linotype" w:cs="Times New Roman"/>
          <w:sz w:val="24"/>
          <w:szCs w:val="24"/>
        </w:rPr>
        <w:t>Inner loop must be measured and controllable.</w:t>
      </w:r>
    </w:p>
    <w:p w:rsidR="00324443" w:rsidRPr="00866356" w:rsidRDefault="00866356" w:rsidP="00F43AC3">
      <w:pPr>
        <w:pStyle w:val="Heading2"/>
        <w:spacing w:line="360" w:lineRule="auto"/>
        <w:rPr>
          <w:rFonts w:ascii="Palatino Linotype" w:hAnsi="Palatino Linotype"/>
          <w:noProof/>
          <w:color w:val="auto"/>
        </w:rPr>
      </w:pPr>
      <w:bookmarkStart w:id="26" w:name="_Toc3239107"/>
      <w:r w:rsidRPr="00866356">
        <w:rPr>
          <w:rFonts w:ascii="Palatino Linotype" w:hAnsi="Palatino Linotype"/>
          <w:noProof/>
          <w:color w:val="auto"/>
        </w:rPr>
        <w:t>EXAMPLES OF CASCADE CONTROL</w:t>
      </w:r>
      <w:bookmarkEnd w:id="26"/>
    </w:p>
    <w:p w:rsidR="00866356" w:rsidRDefault="00324443" w:rsidP="00F43AC3">
      <w:pPr>
        <w:pStyle w:val="ListParagraph"/>
        <w:numPr>
          <w:ilvl w:val="0"/>
          <w:numId w:val="10"/>
        </w:numPr>
        <w:spacing w:line="360" w:lineRule="auto"/>
        <w:jc w:val="both"/>
        <w:rPr>
          <w:rFonts w:ascii="Palatino Linotype" w:hAnsi="Palatino Linotype" w:cs="Times New Roman"/>
          <w:b/>
          <w:noProof/>
          <w:sz w:val="24"/>
          <w:szCs w:val="24"/>
        </w:rPr>
      </w:pPr>
      <w:r w:rsidRPr="00324443">
        <w:rPr>
          <w:rFonts w:ascii="Palatino Linotype" w:hAnsi="Palatino Linotype" w:cs="Times New Roman"/>
          <w:b/>
          <w:noProof/>
          <w:sz w:val="24"/>
          <w:szCs w:val="24"/>
        </w:rPr>
        <w:t>DC-motor:</w:t>
      </w:r>
    </w:p>
    <w:p w:rsidR="00866356" w:rsidRDefault="00324443" w:rsidP="00F43AC3">
      <w:pPr>
        <w:pStyle w:val="ListParagraph"/>
        <w:spacing w:line="360" w:lineRule="auto"/>
        <w:ind w:left="360"/>
        <w:jc w:val="both"/>
        <w:rPr>
          <w:rFonts w:ascii="Palatino Linotype" w:hAnsi="Palatino Linotype" w:cs="Times New Roman"/>
          <w:noProof/>
          <w:sz w:val="24"/>
          <w:szCs w:val="24"/>
        </w:rPr>
      </w:pPr>
      <w:r w:rsidRPr="00866356">
        <w:rPr>
          <w:rFonts w:ascii="Palatino Linotype" w:hAnsi="Palatino Linotype" w:cs="Times New Roman"/>
          <w:b/>
          <w:noProof/>
          <w:sz w:val="24"/>
          <w:szCs w:val="24"/>
        </w:rPr>
        <w:t>Primary loop:</w:t>
      </w:r>
      <w:r w:rsidRPr="00866356">
        <w:rPr>
          <w:rFonts w:ascii="Palatino Linotype" w:hAnsi="Palatino Linotype" w:cs="Times New Roman"/>
          <w:noProof/>
          <w:sz w:val="24"/>
          <w:szCs w:val="24"/>
        </w:rPr>
        <w:t xml:space="preserve"> Speed control based on measurement of the rotational speed using a tachometer as speed sensor.</w:t>
      </w:r>
    </w:p>
    <w:p w:rsidR="00F43AC3" w:rsidRDefault="00F43AC3" w:rsidP="00F43AC3">
      <w:pPr>
        <w:pStyle w:val="ListParagraph"/>
        <w:spacing w:line="360" w:lineRule="auto"/>
        <w:ind w:left="360"/>
        <w:jc w:val="both"/>
        <w:rPr>
          <w:rFonts w:ascii="Palatino Linotype" w:hAnsi="Palatino Linotype" w:cs="Times New Roman"/>
          <w:noProof/>
          <w:sz w:val="24"/>
          <w:szCs w:val="24"/>
        </w:rPr>
      </w:pPr>
    </w:p>
    <w:p w:rsidR="00CC6D1D" w:rsidRPr="00CC6D1D" w:rsidRDefault="00324443" w:rsidP="00CC6D1D">
      <w:pPr>
        <w:pStyle w:val="ListParagraph"/>
        <w:spacing w:line="360" w:lineRule="auto"/>
        <w:ind w:left="360"/>
        <w:jc w:val="both"/>
        <w:rPr>
          <w:rFonts w:ascii="Palatino Linotype" w:hAnsi="Palatino Linotype" w:cs="Times New Roman"/>
          <w:noProof/>
          <w:sz w:val="24"/>
          <w:szCs w:val="24"/>
        </w:rPr>
      </w:pPr>
      <w:r w:rsidRPr="00324443">
        <w:rPr>
          <w:rFonts w:ascii="Palatino Linotype" w:hAnsi="Palatino Linotype" w:cs="Times New Roman"/>
          <w:b/>
          <w:noProof/>
          <w:sz w:val="24"/>
          <w:szCs w:val="24"/>
        </w:rPr>
        <w:t>Secondary loop:</w:t>
      </w:r>
      <w:r w:rsidRPr="00324443">
        <w:rPr>
          <w:rFonts w:ascii="Palatino Linotype" w:hAnsi="Palatino Linotype" w:cs="Times New Roman"/>
          <w:noProof/>
          <w:sz w:val="24"/>
          <w:szCs w:val="24"/>
        </w:rPr>
        <w:t xml:space="preserve"> Control of armature current which compensates for nonlinearities of the motor, which in turn may give more linear speed control.</w:t>
      </w:r>
    </w:p>
    <w:p w:rsidR="00866356" w:rsidRDefault="00324443" w:rsidP="00F43AC3">
      <w:pPr>
        <w:pStyle w:val="ListParagraph"/>
        <w:numPr>
          <w:ilvl w:val="0"/>
          <w:numId w:val="10"/>
        </w:numPr>
        <w:spacing w:line="360" w:lineRule="auto"/>
        <w:jc w:val="both"/>
        <w:rPr>
          <w:rFonts w:ascii="Palatino Linotype" w:hAnsi="Palatino Linotype" w:cs="Times New Roman"/>
          <w:b/>
          <w:noProof/>
          <w:sz w:val="24"/>
          <w:szCs w:val="24"/>
        </w:rPr>
      </w:pPr>
      <w:r w:rsidRPr="00324443">
        <w:rPr>
          <w:rFonts w:ascii="Palatino Linotype" w:hAnsi="Palatino Linotype" w:cs="Times New Roman"/>
          <w:b/>
          <w:noProof/>
          <w:sz w:val="24"/>
          <w:szCs w:val="24"/>
        </w:rPr>
        <w:t>Hydraulic motor:</w:t>
      </w:r>
    </w:p>
    <w:p w:rsidR="00866356" w:rsidRDefault="00324443" w:rsidP="00866356">
      <w:pPr>
        <w:pStyle w:val="ListParagraph"/>
        <w:spacing w:line="360" w:lineRule="auto"/>
        <w:ind w:left="360"/>
        <w:jc w:val="both"/>
        <w:rPr>
          <w:rFonts w:ascii="Palatino Linotype" w:hAnsi="Palatino Linotype" w:cs="Times New Roman"/>
          <w:noProof/>
          <w:sz w:val="24"/>
          <w:szCs w:val="24"/>
        </w:rPr>
      </w:pPr>
      <w:r w:rsidRPr="00866356">
        <w:rPr>
          <w:rFonts w:ascii="Palatino Linotype" w:hAnsi="Palatino Linotype" w:cs="Times New Roman"/>
          <w:b/>
          <w:noProof/>
          <w:sz w:val="24"/>
          <w:szCs w:val="24"/>
        </w:rPr>
        <w:t>Primary loop:</w:t>
      </w:r>
      <w:r w:rsidRPr="00866356">
        <w:rPr>
          <w:rFonts w:ascii="Palatino Linotype" w:hAnsi="Palatino Linotype" w:cs="Times New Roman"/>
          <w:noProof/>
          <w:sz w:val="24"/>
          <w:szCs w:val="24"/>
        </w:rPr>
        <w:t xml:space="preserve"> Positional control of the cylinder</w:t>
      </w:r>
    </w:p>
    <w:p w:rsidR="00F43AC3" w:rsidRDefault="00F43AC3" w:rsidP="00866356">
      <w:pPr>
        <w:pStyle w:val="ListParagraph"/>
        <w:spacing w:line="360" w:lineRule="auto"/>
        <w:ind w:left="360"/>
        <w:jc w:val="both"/>
        <w:rPr>
          <w:rFonts w:ascii="Palatino Linotype" w:hAnsi="Palatino Linotype" w:cs="Times New Roman"/>
          <w:noProof/>
          <w:sz w:val="24"/>
          <w:szCs w:val="24"/>
        </w:rPr>
      </w:pPr>
    </w:p>
    <w:p w:rsidR="00324443" w:rsidRDefault="00324443" w:rsidP="00866356">
      <w:pPr>
        <w:pStyle w:val="ListParagraph"/>
        <w:spacing w:line="360" w:lineRule="auto"/>
        <w:ind w:left="360"/>
        <w:jc w:val="both"/>
        <w:rPr>
          <w:rFonts w:ascii="Palatino Linotype" w:hAnsi="Palatino Linotype" w:cs="Times New Roman"/>
          <w:noProof/>
          <w:sz w:val="24"/>
          <w:szCs w:val="24"/>
        </w:rPr>
      </w:pPr>
      <w:r w:rsidRPr="00324443">
        <w:rPr>
          <w:rFonts w:ascii="Palatino Linotype" w:hAnsi="Palatino Linotype" w:cs="Times New Roman"/>
          <w:b/>
          <w:noProof/>
          <w:sz w:val="24"/>
          <w:szCs w:val="24"/>
        </w:rPr>
        <w:t>Secondary loop:</w:t>
      </w:r>
      <w:r w:rsidRPr="00324443">
        <w:rPr>
          <w:rFonts w:ascii="Palatino Linotype" w:hAnsi="Palatino Linotype" w:cs="Times New Roman"/>
          <w:noProof/>
          <w:sz w:val="24"/>
          <w:szCs w:val="24"/>
        </w:rPr>
        <w:t xml:space="preserve"> Control of the servo valve position (the servo valve controls the direction of oil flow into the cylinder), which results in a more linear valve movement, which in turn gives a more precise control of the cylinder.</w:t>
      </w:r>
    </w:p>
    <w:p w:rsidR="00CC6D1D" w:rsidRPr="00866356" w:rsidRDefault="00CC6D1D" w:rsidP="00866356">
      <w:pPr>
        <w:pStyle w:val="ListParagraph"/>
        <w:spacing w:line="360" w:lineRule="auto"/>
        <w:ind w:left="360"/>
        <w:jc w:val="both"/>
        <w:rPr>
          <w:rFonts w:ascii="Palatino Linotype" w:hAnsi="Palatino Linotype" w:cs="Times New Roman"/>
          <w:b/>
          <w:noProof/>
          <w:sz w:val="24"/>
          <w:szCs w:val="24"/>
        </w:rPr>
      </w:pPr>
    </w:p>
    <w:p w:rsidR="00866356" w:rsidRDefault="00324443" w:rsidP="00324443">
      <w:pPr>
        <w:pStyle w:val="ListParagraph"/>
        <w:numPr>
          <w:ilvl w:val="0"/>
          <w:numId w:val="10"/>
        </w:numPr>
        <w:spacing w:line="360" w:lineRule="auto"/>
        <w:jc w:val="both"/>
        <w:rPr>
          <w:rFonts w:ascii="Palatino Linotype" w:hAnsi="Palatino Linotype" w:cs="Times New Roman"/>
          <w:b/>
          <w:noProof/>
          <w:sz w:val="24"/>
          <w:szCs w:val="24"/>
        </w:rPr>
      </w:pPr>
      <w:r w:rsidRPr="00866356">
        <w:rPr>
          <w:rFonts w:ascii="Palatino Linotype" w:hAnsi="Palatino Linotype" w:cs="Times New Roman"/>
          <w:b/>
          <w:noProof/>
          <w:sz w:val="24"/>
          <w:szCs w:val="24"/>
        </w:rPr>
        <w:lastRenderedPageBreak/>
        <w:t>Control valve:</w:t>
      </w:r>
    </w:p>
    <w:p w:rsidR="00866356" w:rsidRDefault="00324443" w:rsidP="00866356">
      <w:pPr>
        <w:pStyle w:val="ListParagraph"/>
        <w:spacing w:line="360" w:lineRule="auto"/>
        <w:ind w:left="360"/>
        <w:jc w:val="both"/>
        <w:rPr>
          <w:rFonts w:ascii="Palatino Linotype" w:hAnsi="Palatino Linotype" w:cs="Times New Roman"/>
          <w:noProof/>
          <w:sz w:val="24"/>
          <w:szCs w:val="24"/>
        </w:rPr>
      </w:pPr>
      <w:r w:rsidRPr="00866356">
        <w:rPr>
          <w:rFonts w:ascii="Palatino Linotype" w:hAnsi="Palatino Linotype" w:cs="Times New Roman"/>
          <w:b/>
          <w:noProof/>
          <w:sz w:val="24"/>
          <w:szCs w:val="24"/>
        </w:rPr>
        <w:t>The primary loop:</w:t>
      </w:r>
      <w:r w:rsidRPr="00866356">
        <w:rPr>
          <w:rFonts w:ascii="Palatino Linotype" w:hAnsi="Palatino Linotype" w:cs="Times New Roman"/>
          <w:noProof/>
          <w:sz w:val="24"/>
          <w:szCs w:val="24"/>
        </w:rPr>
        <w:t xml:space="preserve"> Flow control of the liquid or the gas through the valve.</w:t>
      </w:r>
    </w:p>
    <w:p w:rsidR="00CC6D1D" w:rsidRDefault="00CC6D1D" w:rsidP="00866356">
      <w:pPr>
        <w:pStyle w:val="ListParagraph"/>
        <w:spacing w:line="360" w:lineRule="auto"/>
        <w:ind w:left="360"/>
        <w:jc w:val="both"/>
        <w:rPr>
          <w:rFonts w:ascii="Palatino Linotype" w:hAnsi="Palatino Linotype" w:cs="Times New Roman"/>
          <w:noProof/>
          <w:sz w:val="24"/>
          <w:szCs w:val="24"/>
        </w:rPr>
      </w:pPr>
    </w:p>
    <w:p w:rsidR="00324443" w:rsidRPr="00866356" w:rsidRDefault="00324443" w:rsidP="00866356">
      <w:pPr>
        <w:pStyle w:val="ListParagraph"/>
        <w:spacing w:line="360" w:lineRule="auto"/>
        <w:ind w:left="360"/>
        <w:jc w:val="both"/>
        <w:rPr>
          <w:rFonts w:ascii="Palatino Linotype" w:hAnsi="Palatino Linotype" w:cs="Times New Roman"/>
          <w:b/>
          <w:noProof/>
          <w:sz w:val="24"/>
          <w:szCs w:val="24"/>
        </w:rPr>
      </w:pPr>
      <w:r w:rsidRPr="00324443">
        <w:rPr>
          <w:rFonts w:ascii="Palatino Linotype" w:hAnsi="Palatino Linotype" w:cs="Times New Roman"/>
          <w:b/>
          <w:noProof/>
          <w:sz w:val="24"/>
          <w:szCs w:val="24"/>
        </w:rPr>
        <w:t>Secondary loop:</w:t>
      </w:r>
      <w:r w:rsidRPr="00324443">
        <w:rPr>
          <w:rFonts w:ascii="Palatino Linotype" w:hAnsi="Palatino Linotype" w:cs="Times New Roman"/>
          <w:noProof/>
          <w:sz w:val="24"/>
          <w:szCs w:val="24"/>
        </w:rPr>
        <w:t xml:space="preserve"> Positional control of the valve stem, which gives a proportional valve movement, which in turn may give a more precise flow control. Such an internal positional control system is called positioner.</w:t>
      </w:r>
    </w:p>
    <w:p w:rsidR="00324443" w:rsidRPr="00866356" w:rsidRDefault="00866356" w:rsidP="00866356">
      <w:pPr>
        <w:pStyle w:val="Heading2"/>
        <w:spacing w:line="360" w:lineRule="auto"/>
        <w:rPr>
          <w:rFonts w:ascii="Palatino Linotype" w:hAnsi="Palatino Linotype"/>
          <w:noProof/>
          <w:color w:val="auto"/>
        </w:rPr>
      </w:pPr>
      <w:bookmarkStart w:id="27" w:name="_Toc3239108"/>
      <w:r w:rsidRPr="00866356">
        <w:rPr>
          <w:rFonts w:ascii="Palatino Linotype" w:hAnsi="Palatino Linotype"/>
          <w:noProof/>
          <w:color w:val="auto"/>
        </w:rPr>
        <w:t>APPLICATION OF CASACADE CONTROL</w:t>
      </w:r>
      <w:bookmarkEnd w:id="27"/>
    </w:p>
    <w:p w:rsidR="00324443" w:rsidRPr="00324443" w:rsidRDefault="00324443" w:rsidP="00866356">
      <w:pPr>
        <w:spacing w:line="360" w:lineRule="auto"/>
        <w:jc w:val="both"/>
        <w:rPr>
          <w:rFonts w:ascii="Palatino Linotype" w:hAnsi="Palatino Linotype" w:cs="Times New Roman"/>
          <w:noProof/>
          <w:sz w:val="24"/>
          <w:szCs w:val="24"/>
        </w:rPr>
      </w:pPr>
      <w:r w:rsidRPr="00324443">
        <w:rPr>
          <w:rFonts w:ascii="Palatino Linotype" w:hAnsi="Palatino Linotype" w:cs="Times New Roman"/>
          <w:noProof/>
          <w:sz w:val="24"/>
          <w:szCs w:val="24"/>
        </w:rPr>
        <w:t>To better understand the architecture and benefits of Cascade Control it can help to consider it in the context of an industrial process.  As Shown in the tank system</w:t>
      </w:r>
      <w:r w:rsidR="00866356">
        <w:rPr>
          <w:rFonts w:ascii="Palatino Linotype" w:hAnsi="Palatino Linotype" w:cs="Times New Roman"/>
          <w:noProof/>
          <w:sz w:val="24"/>
          <w:szCs w:val="24"/>
        </w:rPr>
        <w:t xml:space="preserve"> below. </w:t>
      </w:r>
      <w:r w:rsidRPr="00324443">
        <w:rPr>
          <w:rFonts w:ascii="Palatino Linotype" w:hAnsi="Palatino Linotype" w:cs="Times New Roman"/>
          <w:noProof/>
          <w:sz w:val="24"/>
          <w:szCs w:val="24"/>
        </w:rPr>
        <w:t>A shared header supporting multiple lines allows liquid to flow into the tank.  Liquid simultaneously exits through a port at the bottom.  Using Single Loop Control the tank level is controlled by adjusting a valve and either increasing or decreasing the rate of fluid that flows into the tank.  Whereas the exit stream is predictable, the inlet stream from the header can vary dramatically due to changes in pressure associated with demand from other lines.  Due to the process’ dynamics the level controller may be unable to respond adequately to such changes in liquid feed.  The slow response can result in a level – whether too high or too low – that is either inefficient or even dangerous.</w:t>
      </w:r>
    </w:p>
    <w:p w:rsidR="00324443" w:rsidRPr="00324443" w:rsidRDefault="00324443" w:rsidP="00790CA9">
      <w:pPr>
        <w:spacing w:line="360" w:lineRule="auto"/>
        <w:jc w:val="center"/>
        <w:rPr>
          <w:rFonts w:ascii="Palatino Linotype" w:hAnsi="Palatino Linotype" w:cs="Times New Roman"/>
          <w:noProof/>
          <w:sz w:val="24"/>
          <w:szCs w:val="24"/>
        </w:rPr>
      </w:pPr>
      <w:r w:rsidRPr="00324443">
        <w:rPr>
          <w:rFonts w:ascii="Palatino Linotype" w:hAnsi="Palatino Linotype"/>
          <w:noProof/>
          <w:lang w:val="x-none" w:eastAsia="x-none"/>
        </w:rPr>
        <w:lastRenderedPageBreak/>
        <w:drawing>
          <wp:inline distT="0" distB="0" distL="0" distR="0" wp14:anchorId="54BAA2B6" wp14:editId="17010A5E">
            <wp:extent cx="5485915" cy="3142615"/>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41" r="3234"/>
                    <a:stretch/>
                  </pic:blipFill>
                  <pic:spPr bwMode="auto">
                    <a:xfrm>
                      <a:off x="0" y="0"/>
                      <a:ext cx="5487023" cy="3143250"/>
                    </a:xfrm>
                    <a:prstGeom prst="rect">
                      <a:avLst/>
                    </a:prstGeom>
                    <a:ln>
                      <a:noFill/>
                    </a:ln>
                    <a:extLst>
                      <a:ext uri="{53640926-AAD7-44D8-BBD7-CCE9431645EC}">
                        <a14:shadowObscured xmlns:a14="http://schemas.microsoft.com/office/drawing/2010/main"/>
                      </a:ext>
                    </a:extLst>
                  </pic:spPr>
                </pic:pic>
              </a:graphicData>
            </a:graphic>
          </wp:inline>
        </w:drawing>
      </w:r>
    </w:p>
    <w:p w:rsidR="00324443" w:rsidRPr="00324443" w:rsidRDefault="00324443" w:rsidP="00324443">
      <w:pPr>
        <w:spacing w:line="360" w:lineRule="auto"/>
        <w:jc w:val="both"/>
        <w:rPr>
          <w:rFonts w:ascii="Palatino Linotype" w:hAnsi="Palatino Linotype" w:cs="Times New Roman"/>
          <w:noProof/>
          <w:sz w:val="24"/>
          <w:szCs w:val="24"/>
        </w:rPr>
      </w:pPr>
    </w:p>
    <w:p w:rsidR="00324443" w:rsidRPr="00324443" w:rsidRDefault="00324443" w:rsidP="00324443">
      <w:pPr>
        <w:spacing w:line="360" w:lineRule="auto"/>
        <w:jc w:val="both"/>
        <w:rPr>
          <w:rFonts w:ascii="Palatino Linotype" w:hAnsi="Palatino Linotype" w:cs="Times New Roman"/>
          <w:noProof/>
          <w:sz w:val="24"/>
          <w:szCs w:val="24"/>
        </w:rPr>
      </w:pPr>
      <w:r w:rsidRPr="00324443">
        <w:rPr>
          <w:rFonts w:ascii="Palatino Linotype" w:hAnsi="Palatino Linotype" w:cs="Times New Roman"/>
          <w:noProof/>
          <w:sz w:val="24"/>
          <w:szCs w:val="24"/>
        </w:rPr>
        <w:t>Now consider a similar tank system that employs the Cascade Control architecture.  As before the control objective is to maintain level within the tank.  However, a second control loop is effectively “nested” within the architecture outlined above to improve control.  Here a secondary flow controller is added that uses the Controller Output of the level controller as its Set Point.  As level shifts within the tank the slower level controller establishes a new Set Point for the faster responding flow controller.  Because the flow loop is closer to the disturbance it both experiences and rejects any pressure disturbances before they can have an appreciable impact on the tank’s level.</w:t>
      </w:r>
    </w:p>
    <w:p w:rsidR="00324443" w:rsidRPr="00324443" w:rsidRDefault="00324443" w:rsidP="00324443">
      <w:pPr>
        <w:spacing w:line="360" w:lineRule="auto"/>
        <w:jc w:val="both"/>
        <w:rPr>
          <w:rFonts w:ascii="Palatino Linotype" w:hAnsi="Palatino Linotype" w:cs="Times New Roman"/>
          <w:noProof/>
          <w:sz w:val="24"/>
          <w:szCs w:val="24"/>
        </w:rPr>
      </w:pPr>
    </w:p>
    <w:p w:rsidR="00324443" w:rsidRPr="00324443" w:rsidRDefault="00324443" w:rsidP="00CC6D1D">
      <w:pPr>
        <w:spacing w:line="360" w:lineRule="auto"/>
        <w:jc w:val="center"/>
        <w:rPr>
          <w:rFonts w:ascii="Palatino Linotype" w:hAnsi="Palatino Linotype" w:cs="Times New Roman"/>
          <w:noProof/>
          <w:sz w:val="24"/>
          <w:szCs w:val="24"/>
        </w:rPr>
      </w:pPr>
      <w:r w:rsidRPr="00324443">
        <w:rPr>
          <w:rFonts w:ascii="Palatino Linotype" w:hAnsi="Palatino Linotype"/>
          <w:noProof/>
          <w:lang w:val="x-none" w:eastAsia="x-none"/>
        </w:rPr>
        <w:lastRenderedPageBreak/>
        <w:drawing>
          <wp:inline distT="0" distB="0" distL="0" distR="0" wp14:anchorId="1DF7815B" wp14:editId="3B2A454B">
            <wp:extent cx="4911510" cy="3719210"/>
            <wp:effectExtent l="171450" t="171450" r="175260" b="1860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97" t="1131" r="5529"/>
                    <a:stretch/>
                  </pic:blipFill>
                  <pic:spPr bwMode="auto">
                    <a:xfrm>
                      <a:off x="0" y="0"/>
                      <a:ext cx="4912339" cy="371983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324443" w:rsidRPr="00324443" w:rsidRDefault="00324443" w:rsidP="00324443">
      <w:pPr>
        <w:spacing w:line="360" w:lineRule="auto"/>
        <w:jc w:val="both"/>
        <w:rPr>
          <w:rFonts w:ascii="Palatino Linotype" w:hAnsi="Palatino Linotype" w:cs="Times New Roman"/>
          <w:noProof/>
          <w:sz w:val="24"/>
          <w:szCs w:val="24"/>
        </w:rPr>
      </w:pPr>
    </w:p>
    <w:p w:rsidR="00324443" w:rsidRPr="00324443" w:rsidRDefault="00324443" w:rsidP="00CC6D1D">
      <w:pPr>
        <w:spacing w:line="360" w:lineRule="auto"/>
        <w:jc w:val="center"/>
        <w:rPr>
          <w:rFonts w:ascii="Palatino Linotype" w:hAnsi="Palatino Linotype" w:cs="Times New Roman"/>
          <w:noProof/>
          <w:sz w:val="24"/>
          <w:szCs w:val="24"/>
        </w:rPr>
      </w:pPr>
      <w:r w:rsidRPr="00324443">
        <w:rPr>
          <w:rFonts w:ascii="Palatino Linotype" w:hAnsi="Palatino Linotype"/>
          <w:noProof/>
          <w:lang w:val="x-none" w:eastAsia="x-none"/>
        </w:rPr>
        <w:drawing>
          <wp:inline distT="0" distB="0" distL="0" distR="0" wp14:anchorId="5FB121CA" wp14:editId="296A3087">
            <wp:extent cx="4924425" cy="33051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4425" cy="3305175"/>
                    </a:xfrm>
                    <a:prstGeom prst="rect">
                      <a:avLst/>
                    </a:prstGeom>
                  </pic:spPr>
                </pic:pic>
              </a:graphicData>
            </a:graphic>
          </wp:inline>
        </w:drawing>
      </w:r>
    </w:p>
    <w:p w:rsidR="00324443" w:rsidRPr="00324443" w:rsidRDefault="00324443" w:rsidP="00D63537">
      <w:pPr>
        <w:spacing w:line="360" w:lineRule="auto"/>
        <w:jc w:val="center"/>
        <w:rPr>
          <w:rFonts w:ascii="Palatino Linotype" w:hAnsi="Palatino Linotype" w:cs="Times New Roman"/>
          <w:noProof/>
          <w:sz w:val="24"/>
          <w:szCs w:val="24"/>
        </w:rPr>
      </w:pPr>
      <w:r w:rsidRPr="00324443">
        <w:rPr>
          <w:rFonts w:ascii="Palatino Linotype" w:hAnsi="Palatino Linotype"/>
          <w:noProof/>
          <w:lang w:val="x-none" w:eastAsia="x-none"/>
        </w:rPr>
        <w:lastRenderedPageBreak/>
        <w:drawing>
          <wp:inline distT="0" distB="0" distL="0" distR="0" wp14:anchorId="69D48554" wp14:editId="190BE300">
            <wp:extent cx="5067300" cy="3276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7300" cy="3276600"/>
                    </a:xfrm>
                    <a:prstGeom prst="rect">
                      <a:avLst/>
                    </a:prstGeom>
                  </pic:spPr>
                </pic:pic>
              </a:graphicData>
            </a:graphic>
          </wp:inline>
        </w:drawing>
      </w:r>
    </w:p>
    <w:p w:rsidR="00324443" w:rsidRPr="00324443" w:rsidRDefault="00324443" w:rsidP="00324443">
      <w:pPr>
        <w:spacing w:line="360" w:lineRule="auto"/>
        <w:jc w:val="both"/>
        <w:rPr>
          <w:rFonts w:ascii="Palatino Linotype" w:hAnsi="Palatino Linotype" w:cs="Times New Roman"/>
          <w:noProof/>
          <w:sz w:val="24"/>
          <w:szCs w:val="24"/>
        </w:rPr>
      </w:pPr>
      <w:r w:rsidRPr="00324443">
        <w:rPr>
          <w:rFonts w:ascii="Palatino Linotype" w:hAnsi="Palatino Linotype" w:cs="Times New Roman"/>
          <w:noProof/>
          <w:sz w:val="24"/>
          <w:szCs w:val="24"/>
        </w:rPr>
        <w:t>Another application</w:t>
      </w:r>
    </w:p>
    <w:p w:rsidR="00866356" w:rsidRDefault="00324443" w:rsidP="00866356">
      <w:pPr>
        <w:keepNext/>
        <w:jc w:val="center"/>
      </w:pPr>
      <w:r w:rsidRPr="00324443">
        <w:rPr>
          <w:rFonts w:ascii="Palatino Linotype" w:hAnsi="Palatino Linotype"/>
          <w:noProof/>
          <w:lang w:val="x-none" w:eastAsia="x-none"/>
        </w:rPr>
        <w:drawing>
          <wp:inline distT="0" distB="0" distL="0" distR="0" wp14:anchorId="781037A9" wp14:editId="2134453C">
            <wp:extent cx="5171828" cy="31683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0069" b="5180"/>
                    <a:stretch/>
                  </pic:blipFill>
                  <pic:spPr bwMode="auto">
                    <a:xfrm>
                      <a:off x="0" y="0"/>
                      <a:ext cx="5172075" cy="3168461"/>
                    </a:xfrm>
                    <a:prstGeom prst="rect">
                      <a:avLst/>
                    </a:prstGeom>
                    <a:ln>
                      <a:noFill/>
                    </a:ln>
                    <a:extLst>
                      <a:ext uri="{53640926-AAD7-44D8-BBD7-CCE9431645EC}">
                        <a14:shadowObscured xmlns:a14="http://schemas.microsoft.com/office/drawing/2010/main"/>
                      </a:ext>
                    </a:extLst>
                  </pic:spPr>
                </pic:pic>
              </a:graphicData>
            </a:graphic>
          </wp:inline>
        </w:drawing>
      </w:r>
    </w:p>
    <w:p w:rsidR="00324443" w:rsidRPr="00866356" w:rsidRDefault="00866356" w:rsidP="00866356">
      <w:pPr>
        <w:pStyle w:val="Caption"/>
        <w:jc w:val="center"/>
        <w:rPr>
          <w:rFonts w:ascii="Palatino Linotype" w:hAnsi="Palatino Linotype"/>
          <w:sz w:val="22"/>
        </w:rPr>
      </w:pPr>
      <w:bookmarkStart w:id="28" w:name="_Ref3237172"/>
      <w:bookmarkStart w:id="29" w:name="_Toc3239090"/>
      <w:r w:rsidRPr="00866356">
        <w:rPr>
          <w:rFonts w:ascii="Palatino Linotype" w:hAnsi="Palatino Linotype"/>
          <w:sz w:val="22"/>
        </w:rPr>
        <w:t xml:space="preserve">Figure </w:t>
      </w:r>
      <w:r w:rsidRPr="00866356">
        <w:rPr>
          <w:rFonts w:ascii="Palatino Linotype" w:hAnsi="Palatino Linotype"/>
          <w:sz w:val="22"/>
        </w:rPr>
        <w:fldChar w:fldCharType="begin"/>
      </w:r>
      <w:r w:rsidRPr="00866356">
        <w:rPr>
          <w:rFonts w:ascii="Palatino Linotype" w:hAnsi="Palatino Linotype"/>
          <w:sz w:val="22"/>
        </w:rPr>
        <w:instrText xml:space="preserve"> STYLEREF 1 \s </w:instrText>
      </w:r>
      <w:r w:rsidRPr="00866356">
        <w:rPr>
          <w:rFonts w:ascii="Palatino Linotype" w:hAnsi="Palatino Linotype"/>
          <w:sz w:val="22"/>
        </w:rPr>
        <w:fldChar w:fldCharType="separate"/>
      </w:r>
      <w:r w:rsidRPr="00866356">
        <w:rPr>
          <w:rFonts w:ascii="Palatino Linotype" w:hAnsi="Palatino Linotype"/>
          <w:noProof/>
          <w:sz w:val="22"/>
        </w:rPr>
        <w:t>1</w:t>
      </w:r>
      <w:r w:rsidRPr="00866356">
        <w:rPr>
          <w:rFonts w:ascii="Palatino Linotype" w:hAnsi="Palatino Linotype"/>
          <w:sz w:val="22"/>
        </w:rPr>
        <w:fldChar w:fldCharType="end"/>
      </w:r>
      <w:r w:rsidRPr="00866356">
        <w:rPr>
          <w:rFonts w:ascii="Palatino Linotype" w:hAnsi="Palatino Linotype"/>
          <w:sz w:val="22"/>
        </w:rPr>
        <w:noBreakHyphen/>
      </w:r>
      <w:r w:rsidRPr="00866356">
        <w:rPr>
          <w:rFonts w:ascii="Palatino Linotype" w:hAnsi="Palatino Linotype"/>
          <w:sz w:val="22"/>
        </w:rPr>
        <w:fldChar w:fldCharType="begin"/>
      </w:r>
      <w:r w:rsidRPr="00866356">
        <w:rPr>
          <w:rFonts w:ascii="Palatino Linotype" w:hAnsi="Palatino Linotype"/>
          <w:sz w:val="22"/>
        </w:rPr>
        <w:instrText xml:space="preserve"> SEQ Figure \* ARABIC \s 1 </w:instrText>
      </w:r>
      <w:r w:rsidRPr="00866356">
        <w:rPr>
          <w:rFonts w:ascii="Palatino Linotype" w:hAnsi="Palatino Linotype"/>
          <w:sz w:val="22"/>
        </w:rPr>
        <w:fldChar w:fldCharType="separate"/>
      </w:r>
      <w:r w:rsidRPr="00866356">
        <w:rPr>
          <w:rFonts w:ascii="Palatino Linotype" w:hAnsi="Palatino Linotype"/>
          <w:noProof/>
          <w:sz w:val="22"/>
        </w:rPr>
        <w:t>4</w:t>
      </w:r>
      <w:r w:rsidRPr="00866356">
        <w:rPr>
          <w:rFonts w:ascii="Palatino Linotype" w:hAnsi="Palatino Linotype"/>
          <w:sz w:val="22"/>
        </w:rPr>
        <w:fldChar w:fldCharType="end"/>
      </w:r>
      <w:bookmarkEnd w:id="28"/>
      <w:r w:rsidRPr="00866356">
        <w:rPr>
          <w:rFonts w:ascii="Palatino Linotype" w:hAnsi="Palatino Linotype"/>
          <w:sz w:val="22"/>
        </w:rPr>
        <w:t>: A traditional single-measurement single-controller feedback loop tries to maintain the temperature of the water in the tank by manipulating the steam flow valve</w:t>
      </w:r>
      <w:bookmarkEnd w:id="29"/>
    </w:p>
    <w:p w:rsidR="00324443" w:rsidRPr="00324443" w:rsidRDefault="00324443" w:rsidP="00324443">
      <w:pPr>
        <w:spacing w:line="360" w:lineRule="auto"/>
        <w:jc w:val="both"/>
        <w:rPr>
          <w:rFonts w:ascii="Palatino Linotype" w:hAnsi="Palatino Linotype" w:cs="Times New Roman"/>
          <w:sz w:val="24"/>
          <w:szCs w:val="24"/>
        </w:rPr>
      </w:pPr>
      <w:r w:rsidRPr="00324443">
        <w:rPr>
          <w:rFonts w:ascii="Palatino Linotype" w:hAnsi="Palatino Linotype" w:cs="Times New Roman"/>
          <w:sz w:val="24"/>
          <w:szCs w:val="24"/>
        </w:rPr>
        <w:t xml:space="preserve">In </w:t>
      </w:r>
      <w:r w:rsidR="00866356">
        <w:rPr>
          <w:rFonts w:ascii="Palatino Linotype" w:hAnsi="Palatino Linotype" w:cs="Times New Roman"/>
          <w:sz w:val="24"/>
          <w:szCs w:val="24"/>
        </w:rPr>
        <w:fldChar w:fldCharType="begin"/>
      </w:r>
      <w:r w:rsidR="00866356">
        <w:rPr>
          <w:rFonts w:ascii="Palatino Linotype" w:hAnsi="Palatino Linotype" w:cs="Times New Roman"/>
          <w:sz w:val="24"/>
          <w:szCs w:val="24"/>
        </w:rPr>
        <w:instrText xml:space="preserve"> REF _Ref3237172 \h </w:instrText>
      </w:r>
      <w:r w:rsidR="00866356">
        <w:rPr>
          <w:rFonts w:ascii="Palatino Linotype" w:hAnsi="Palatino Linotype" w:cs="Times New Roman"/>
          <w:sz w:val="24"/>
          <w:szCs w:val="24"/>
        </w:rPr>
      </w:r>
      <w:r w:rsidR="00866356">
        <w:rPr>
          <w:rFonts w:ascii="Palatino Linotype" w:hAnsi="Palatino Linotype" w:cs="Times New Roman"/>
          <w:sz w:val="24"/>
          <w:szCs w:val="24"/>
        </w:rPr>
        <w:fldChar w:fldCharType="separate"/>
      </w:r>
      <w:r w:rsidR="00866356" w:rsidRPr="00866356">
        <w:rPr>
          <w:rFonts w:ascii="Palatino Linotype" w:hAnsi="Palatino Linotype"/>
        </w:rPr>
        <w:t xml:space="preserve">Figure </w:t>
      </w:r>
      <w:r w:rsidR="00866356" w:rsidRPr="00866356">
        <w:rPr>
          <w:rFonts w:ascii="Palatino Linotype" w:hAnsi="Palatino Linotype"/>
          <w:noProof/>
        </w:rPr>
        <w:t>1</w:t>
      </w:r>
      <w:r w:rsidR="00866356" w:rsidRPr="00866356">
        <w:rPr>
          <w:rFonts w:ascii="Palatino Linotype" w:hAnsi="Palatino Linotype"/>
        </w:rPr>
        <w:noBreakHyphen/>
      </w:r>
      <w:r w:rsidR="00866356" w:rsidRPr="00866356">
        <w:rPr>
          <w:rFonts w:ascii="Palatino Linotype" w:hAnsi="Palatino Linotype"/>
          <w:noProof/>
        </w:rPr>
        <w:t>4</w:t>
      </w:r>
      <w:r w:rsidR="00866356">
        <w:rPr>
          <w:rFonts w:ascii="Palatino Linotype" w:hAnsi="Palatino Linotype" w:cs="Times New Roman"/>
          <w:sz w:val="24"/>
          <w:szCs w:val="24"/>
        </w:rPr>
        <w:fldChar w:fldCharType="end"/>
      </w:r>
      <w:r w:rsidRPr="00324443">
        <w:rPr>
          <w:rFonts w:ascii="Palatino Linotype" w:hAnsi="Palatino Linotype" w:cs="Times New Roman"/>
          <w:sz w:val="24"/>
          <w:szCs w:val="24"/>
        </w:rPr>
        <w:t xml:space="preserve">, a traditional controller is shown measuring the temperature inside the tank and manipulating the steam valve opening to add more or less heat as inflowing water </w:t>
      </w:r>
      <w:r w:rsidRPr="00324443">
        <w:rPr>
          <w:rFonts w:ascii="Palatino Linotype" w:hAnsi="Palatino Linotype" w:cs="Times New Roman"/>
          <w:sz w:val="24"/>
          <w:szCs w:val="24"/>
        </w:rPr>
        <w:lastRenderedPageBreak/>
        <w:t xml:space="preserve">disturbs the tank temperature. This arrangement works well enough if the steam supply and the steam valve are sufficiently consistent to produce another X% change in tank temperature every time the controller calls for another Y% change in the valve opening. </w:t>
      </w:r>
    </w:p>
    <w:p w:rsidR="00324443" w:rsidRPr="00324443" w:rsidRDefault="00324443" w:rsidP="00324443">
      <w:pPr>
        <w:spacing w:line="360" w:lineRule="auto"/>
        <w:jc w:val="both"/>
        <w:rPr>
          <w:rFonts w:ascii="Palatino Linotype" w:hAnsi="Palatino Linotype" w:cs="Times New Roman"/>
          <w:sz w:val="24"/>
          <w:szCs w:val="24"/>
        </w:rPr>
      </w:pPr>
      <w:r w:rsidRPr="00324443">
        <w:rPr>
          <w:rFonts w:ascii="Palatino Linotype" w:hAnsi="Palatino Linotype" w:cs="Times New Roman"/>
          <w:sz w:val="24"/>
          <w:szCs w:val="24"/>
        </w:rPr>
        <w:t xml:space="preserve">However, several factors could alter the ratio of X to Y or the time required for the tank temperature to change after a control effort. The pressure in the steam supply line could drop while other tanks are drawing down the steam supply they share, in which case the controller would have to open the valve more than Y% in order to achieve the same X% change in tank temperature. </w:t>
      </w:r>
    </w:p>
    <w:p w:rsidR="00866356" w:rsidRDefault="00324443" w:rsidP="00866356">
      <w:pPr>
        <w:keepNext/>
        <w:jc w:val="center"/>
      </w:pPr>
      <w:r w:rsidRPr="00324443">
        <w:rPr>
          <w:rFonts w:ascii="Palatino Linotype" w:hAnsi="Palatino Linotype"/>
          <w:noProof/>
          <w:lang w:val="x-none" w:eastAsia="x-none"/>
        </w:rPr>
        <w:drawing>
          <wp:inline distT="0" distB="0" distL="0" distR="0" wp14:anchorId="6D50C591" wp14:editId="4EB84369">
            <wp:extent cx="5283536" cy="3668233"/>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83" t="3841" r="3205" b="7804"/>
                    <a:stretch/>
                  </pic:blipFill>
                  <pic:spPr bwMode="auto">
                    <a:xfrm>
                      <a:off x="0" y="0"/>
                      <a:ext cx="5285080" cy="3669305"/>
                    </a:xfrm>
                    <a:prstGeom prst="rect">
                      <a:avLst/>
                    </a:prstGeom>
                    <a:ln>
                      <a:noFill/>
                    </a:ln>
                    <a:extLst>
                      <a:ext uri="{53640926-AAD7-44D8-BBD7-CCE9431645EC}">
                        <a14:shadowObscured xmlns:a14="http://schemas.microsoft.com/office/drawing/2010/main"/>
                      </a:ext>
                    </a:extLst>
                  </pic:spPr>
                </pic:pic>
              </a:graphicData>
            </a:graphic>
          </wp:inline>
        </w:drawing>
      </w:r>
    </w:p>
    <w:p w:rsidR="00324443" w:rsidRPr="00866356" w:rsidRDefault="00866356" w:rsidP="00866356">
      <w:pPr>
        <w:pStyle w:val="Caption"/>
        <w:jc w:val="center"/>
        <w:rPr>
          <w:rFonts w:ascii="Palatino Linotype" w:hAnsi="Palatino Linotype"/>
          <w:i w:val="0"/>
          <w:color w:val="auto"/>
          <w:sz w:val="28"/>
          <w:szCs w:val="22"/>
        </w:rPr>
      </w:pPr>
      <w:bookmarkStart w:id="30" w:name="_Ref3237089"/>
      <w:bookmarkStart w:id="31" w:name="_Toc3239091"/>
      <w:r w:rsidRPr="00866356">
        <w:rPr>
          <w:rFonts w:ascii="Palatino Linotype" w:hAnsi="Palatino Linotype"/>
          <w:sz w:val="22"/>
        </w:rPr>
        <w:t xml:space="preserve">Figure </w:t>
      </w:r>
      <w:r>
        <w:rPr>
          <w:rFonts w:ascii="Palatino Linotype" w:hAnsi="Palatino Linotype"/>
          <w:sz w:val="22"/>
        </w:rPr>
        <w:fldChar w:fldCharType="begin"/>
      </w:r>
      <w:r>
        <w:rPr>
          <w:rFonts w:ascii="Palatino Linotype" w:hAnsi="Palatino Linotype"/>
          <w:sz w:val="22"/>
        </w:rPr>
        <w:instrText xml:space="preserve"> STYLEREF 1 \s </w:instrText>
      </w:r>
      <w:r>
        <w:rPr>
          <w:rFonts w:ascii="Palatino Linotype" w:hAnsi="Palatino Linotype"/>
          <w:sz w:val="22"/>
        </w:rPr>
        <w:fldChar w:fldCharType="separate"/>
      </w:r>
      <w:r>
        <w:rPr>
          <w:rFonts w:ascii="Palatino Linotype" w:hAnsi="Palatino Linotype"/>
          <w:noProof/>
          <w:sz w:val="22"/>
        </w:rPr>
        <w:t>1</w:t>
      </w:r>
      <w:r>
        <w:rPr>
          <w:rFonts w:ascii="Palatino Linotype" w:hAnsi="Palatino Linotype"/>
          <w:sz w:val="22"/>
        </w:rPr>
        <w:fldChar w:fldCharType="end"/>
      </w:r>
      <w:r>
        <w:rPr>
          <w:rFonts w:ascii="Palatino Linotype" w:hAnsi="Palatino Linotype"/>
          <w:sz w:val="22"/>
        </w:rPr>
        <w:noBreakHyphen/>
      </w:r>
      <w:r>
        <w:rPr>
          <w:rFonts w:ascii="Palatino Linotype" w:hAnsi="Palatino Linotype"/>
          <w:sz w:val="22"/>
        </w:rPr>
        <w:fldChar w:fldCharType="begin"/>
      </w:r>
      <w:r>
        <w:rPr>
          <w:rFonts w:ascii="Palatino Linotype" w:hAnsi="Palatino Linotype"/>
          <w:sz w:val="22"/>
        </w:rPr>
        <w:instrText xml:space="preserve"> SEQ Figure \* ARABIC \s 1 </w:instrText>
      </w:r>
      <w:r>
        <w:rPr>
          <w:rFonts w:ascii="Palatino Linotype" w:hAnsi="Palatino Linotype"/>
          <w:sz w:val="22"/>
        </w:rPr>
        <w:fldChar w:fldCharType="separate"/>
      </w:r>
      <w:r>
        <w:rPr>
          <w:rFonts w:ascii="Palatino Linotype" w:hAnsi="Palatino Linotype"/>
          <w:noProof/>
          <w:sz w:val="22"/>
        </w:rPr>
        <w:t>5</w:t>
      </w:r>
      <w:r>
        <w:rPr>
          <w:rFonts w:ascii="Palatino Linotype" w:hAnsi="Palatino Linotype"/>
          <w:sz w:val="22"/>
        </w:rPr>
        <w:fldChar w:fldCharType="end"/>
      </w:r>
      <w:bookmarkEnd w:id="30"/>
      <w:r w:rsidRPr="00866356">
        <w:rPr>
          <w:rFonts w:ascii="Palatino Linotype" w:hAnsi="Palatino Linotype"/>
          <w:sz w:val="22"/>
        </w:rPr>
        <w:t>: A cascade control system uses two measurements, two controllers, and the same valve to maintain the temperature of water in the tank more efficiently than a single controller can</w:t>
      </w:r>
      <w:bookmarkEnd w:id="31"/>
    </w:p>
    <w:p w:rsidR="00324443" w:rsidRPr="00324443" w:rsidRDefault="00324443" w:rsidP="00324443">
      <w:pPr>
        <w:spacing w:line="360" w:lineRule="auto"/>
        <w:jc w:val="both"/>
        <w:rPr>
          <w:rFonts w:ascii="Palatino Linotype" w:hAnsi="Palatino Linotype" w:cs="Times New Roman"/>
          <w:sz w:val="24"/>
          <w:szCs w:val="24"/>
        </w:rPr>
      </w:pPr>
      <w:r w:rsidRPr="00324443">
        <w:rPr>
          <w:rFonts w:ascii="Palatino Linotype" w:hAnsi="Palatino Linotype" w:cs="Times New Roman"/>
          <w:sz w:val="24"/>
          <w:szCs w:val="24"/>
        </w:rPr>
        <w:t xml:space="preserve">In </w:t>
      </w:r>
      <w:r w:rsidR="00866356">
        <w:rPr>
          <w:rFonts w:ascii="Palatino Linotype" w:hAnsi="Palatino Linotype" w:cs="Times New Roman"/>
          <w:sz w:val="24"/>
          <w:szCs w:val="24"/>
        </w:rPr>
        <w:fldChar w:fldCharType="begin"/>
      </w:r>
      <w:r w:rsidR="00866356">
        <w:rPr>
          <w:rFonts w:ascii="Palatino Linotype" w:hAnsi="Palatino Linotype" w:cs="Times New Roman"/>
          <w:sz w:val="24"/>
          <w:szCs w:val="24"/>
        </w:rPr>
        <w:instrText xml:space="preserve"> REF _Ref3237089 \h </w:instrText>
      </w:r>
      <w:r w:rsidR="00866356">
        <w:rPr>
          <w:rFonts w:ascii="Palatino Linotype" w:hAnsi="Palatino Linotype" w:cs="Times New Roman"/>
          <w:sz w:val="24"/>
          <w:szCs w:val="24"/>
        </w:rPr>
      </w:r>
      <w:r w:rsidR="00866356">
        <w:rPr>
          <w:rFonts w:ascii="Palatino Linotype" w:hAnsi="Palatino Linotype" w:cs="Times New Roman"/>
          <w:sz w:val="24"/>
          <w:szCs w:val="24"/>
        </w:rPr>
        <w:fldChar w:fldCharType="separate"/>
      </w:r>
      <w:r w:rsidR="00866356" w:rsidRPr="00866356">
        <w:rPr>
          <w:rFonts w:ascii="Palatino Linotype" w:hAnsi="Palatino Linotype"/>
        </w:rPr>
        <w:t xml:space="preserve">Figure </w:t>
      </w:r>
      <w:r w:rsidR="00866356" w:rsidRPr="00866356">
        <w:rPr>
          <w:rFonts w:ascii="Palatino Linotype" w:hAnsi="Palatino Linotype"/>
          <w:noProof/>
        </w:rPr>
        <w:t>1</w:t>
      </w:r>
      <w:r w:rsidR="00866356" w:rsidRPr="00866356">
        <w:rPr>
          <w:rFonts w:ascii="Palatino Linotype" w:hAnsi="Palatino Linotype"/>
        </w:rPr>
        <w:noBreakHyphen/>
      </w:r>
      <w:r w:rsidR="00866356" w:rsidRPr="00866356">
        <w:rPr>
          <w:rFonts w:ascii="Palatino Linotype" w:hAnsi="Palatino Linotype"/>
          <w:noProof/>
        </w:rPr>
        <w:t>5</w:t>
      </w:r>
      <w:r w:rsidR="00866356">
        <w:rPr>
          <w:rFonts w:ascii="Palatino Linotype" w:hAnsi="Palatino Linotype" w:cs="Times New Roman"/>
          <w:sz w:val="24"/>
          <w:szCs w:val="24"/>
        </w:rPr>
        <w:fldChar w:fldCharType="end"/>
      </w:r>
      <w:r w:rsidRPr="00324443">
        <w:rPr>
          <w:rFonts w:ascii="Palatino Linotype" w:hAnsi="Palatino Linotype" w:cs="Times New Roman"/>
          <w:sz w:val="24"/>
          <w:szCs w:val="24"/>
        </w:rPr>
        <w:t xml:space="preserve"> where a second controller has taken over responsibility for manipulating the valve opening based on measurements from a second sensor monitoring the steam flow rate. Instead of dictating how widely the valve should be opened, the first controller now tells the second controller how much heat it wants in terms of a desired steam flow rate. </w:t>
      </w:r>
    </w:p>
    <w:p w:rsidR="00324443" w:rsidRDefault="00324443" w:rsidP="00324443">
      <w:pPr>
        <w:spacing w:line="360" w:lineRule="auto"/>
        <w:jc w:val="both"/>
        <w:rPr>
          <w:rFonts w:ascii="Palatino Linotype" w:hAnsi="Palatino Linotype" w:cs="Times New Roman"/>
          <w:sz w:val="24"/>
          <w:szCs w:val="24"/>
        </w:rPr>
      </w:pPr>
      <w:r w:rsidRPr="00324443">
        <w:rPr>
          <w:rFonts w:ascii="Palatino Linotype" w:hAnsi="Palatino Linotype" w:cs="Times New Roman"/>
          <w:sz w:val="24"/>
          <w:szCs w:val="24"/>
        </w:rPr>
        <w:lastRenderedPageBreak/>
        <w:t xml:space="preserve">The second controller then manipulates the valve opening until the steam is flowing at the requested rate. If that rate turns out to be insufficient to produce the desired tank temperature, the first controller can call for a higher flow rate, thereby inducing the second controller to provide more steam and more heat (or vice versa). </w:t>
      </w:r>
    </w:p>
    <w:p w:rsidR="00C05943" w:rsidRPr="00C05943" w:rsidRDefault="00C05943" w:rsidP="00C05943">
      <w:pPr>
        <w:pStyle w:val="Heading2"/>
        <w:rPr>
          <w:rFonts w:ascii="Palatino Linotype" w:hAnsi="Palatino Linotype"/>
          <w:color w:val="auto"/>
        </w:rPr>
      </w:pPr>
      <w:bookmarkStart w:id="32" w:name="_Toc3239109"/>
      <w:r w:rsidRPr="00C05943">
        <w:rPr>
          <w:rFonts w:ascii="Palatino Linotype" w:hAnsi="Palatino Linotype"/>
          <w:color w:val="auto"/>
        </w:rPr>
        <w:t>CHALLENGES</w:t>
      </w:r>
      <w:bookmarkEnd w:id="32"/>
      <w:r w:rsidR="00803D52">
        <w:rPr>
          <w:rFonts w:ascii="Palatino Linotype" w:hAnsi="Palatino Linotype"/>
          <w:color w:val="auto"/>
        </w:rPr>
        <w:t xml:space="preserve"> OF CASCADE CONTROL</w:t>
      </w:r>
    </w:p>
    <w:p w:rsidR="00C05943" w:rsidRDefault="00C05943" w:rsidP="00C0594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Cascade control, with its many advantages, can also have its limitations. Most notably, the extra sensor and controller tend to increase overall equipment costs. Cascade control systems are also more complex than single-measurement controllers, requiring twice as much tuning. Then again, the tuning procedure is reasonably straightforward: the secondary controller is tuned first, then the primary controller using the same tuning tools applicable to single-measurement controllers.</w:t>
      </w:r>
    </w:p>
    <w:p w:rsidR="00C05943" w:rsidRDefault="00C05943" w:rsidP="00C0594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if the inner loop tuning is too aggressive and the two processes operate on similar time scales, the two controllers might compete with each other to the point of driving the closed-loop system unstable. Luckily, this is unlikely if the inner loop is inherently faster than the outer loop or the tuning forces it to be. </w:t>
      </w:r>
    </w:p>
    <w:p w:rsidR="00C05943" w:rsidRPr="00AC2579" w:rsidRDefault="00C05943" w:rsidP="00C0594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Also, it is not always clear when cascade control will be worth the extra effort and cost. There are several typical examples that characteristically benefit from cascade control—but it is usually easier to envisage when a cascade control system won’t help than predict when it will. </w:t>
      </w:r>
    </w:p>
    <w:p w:rsidR="00C05943" w:rsidRDefault="00C05943" w:rsidP="00324443">
      <w:pPr>
        <w:spacing w:line="360" w:lineRule="auto"/>
        <w:jc w:val="both"/>
        <w:rPr>
          <w:rFonts w:ascii="Palatino Linotype" w:hAnsi="Palatino Linotype" w:cs="Times New Roman"/>
          <w:sz w:val="24"/>
          <w:szCs w:val="24"/>
        </w:rPr>
      </w:pPr>
    </w:p>
    <w:p w:rsidR="00C05943" w:rsidRPr="00C05943" w:rsidRDefault="00C05943" w:rsidP="00C05943">
      <w:pPr>
        <w:pStyle w:val="Heading2"/>
        <w:rPr>
          <w:rFonts w:ascii="Palatino Linotype" w:hAnsi="Palatino Linotype"/>
          <w:color w:val="auto"/>
        </w:rPr>
      </w:pPr>
      <w:bookmarkStart w:id="33" w:name="_Toc3239110"/>
      <w:r w:rsidRPr="00C05943">
        <w:rPr>
          <w:rFonts w:ascii="Palatino Linotype" w:hAnsi="Palatino Linotype"/>
          <w:color w:val="auto"/>
        </w:rPr>
        <w:t>BENEFITS</w:t>
      </w:r>
      <w:bookmarkEnd w:id="33"/>
      <w:r w:rsidR="00EE67FF">
        <w:rPr>
          <w:rFonts w:ascii="Palatino Linotype" w:hAnsi="Palatino Linotype"/>
          <w:color w:val="auto"/>
        </w:rPr>
        <w:t xml:space="preserve"> OF CASCADE CONTROL</w:t>
      </w:r>
    </w:p>
    <w:p w:rsidR="00C05943" w:rsidRDefault="00C05943" w:rsidP="00C05943">
      <w:pPr>
        <w:spacing w:before="240" w:line="360" w:lineRule="auto"/>
        <w:jc w:val="both"/>
        <w:rPr>
          <w:rFonts w:ascii="Times New Roman" w:hAnsi="Times New Roman" w:cs="Times New Roman"/>
          <w:sz w:val="24"/>
          <w:szCs w:val="24"/>
        </w:rPr>
      </w:pPr>
      <w:r w:rsidRPr="00F02844">
        <w:rPr>
          <w:rFonts w:ascii="Times New Roman" w:hAnsi="Times New Roman" w:cs="Times New Roman"/>
          <w:sz w:val="24"/>
          <w:szCs w:val="24"/>
        </w:rPr>
        <w:t>One of the main r</w:t>
      </w:r>
      <w:r>
        <w:rPr>
          <w:rFonts w:ascii="Times New Roman" w:hAnsi="Times New Roman" w:cs="Times New Roman"/>
          <w:sz w:val="24"/>
          <w:szCs w:val="24"/>
        </w:rPr>
        <w:t xml:space="preserve">easons for implementing cascade </w:t>
      </w:r>
      <w:r w:rsidRPr="00F02844">
        <w:rPr>
          <w:rFonts w:ascii="Times New Roman" w:hAnsi="Times New Roman" w:cs="Times New Roman"/>
          <w:sz w:val="24"/>
          <w:szCs w:val="24"/>
        </w:rPr>
        <w:t>control is that the PID at each point i</w:t>
      </w:r>
      <w:r>
        <w:rPr>
          <w:rFonts w:ascii="Times New Roman" w:hAnsi="Times New Roman" w:cs="Times New Roman"/>
          <w:sz w:val="24"/>
          <w:szCs w:val="24"/>
        </w:rPr>
        <w:t xml:space="preserve">n the cascade can react quickly </w:t>
      </w:r>
      <w:r w:rsidRPr="00F02844">
        <w:rPr>
          <w:rFonts w:ascii="Times New Roman" w:hAnsi="Times New Roman" w:cs="Times New Roman"/>
          <w:sz w:val="24"/>
          <w:szCs w:val="24"/>
        </w:rPr>
        <w:t>to disturbance inputs to its associated proce</w:t>
      </w:r>
      <w:r>
        <w:rPr>
          <w:rFonts w:ascii="Times New Roman" w:hAnsi="Times New Roman" w:cs="Times New Roman"/>
          <w:sz w:val="24"/>
          <w:szCs w:val="24"/>
        </w:rPr>
        <w:t xml:space="preserve">ss. If the PID responds quickly </w:t>
      </w:r>
      <w:r w:rsidRPr="00F02844">
        <w:rPr>
          <w:rFonts w:ascii="Times New Roman" w:hAnsi="Times New Roman" w:cs="Times New Roman"/>
          <w:sz w:val="24"/>
          <w:szCs w:val="24"/>
        </w:rPr>
        <w:t>enough, changes introduced by disturbanc</w:t>
      </w:r>
      <w:r>
        <w:rPr>
          <w:rFonts w:ascii="Times New Roman" w:hAnsi="Times New Roman" w:cs="Times New Roman"/>
          <w:sz w:val="24"/>
          <w:szCs w:val="24"/>
        </w:rPr>
        <w:t xml:space="preserve">e inputs will have little or no </w:t>
      </w:r>
      <w:r w:rsidRPr="00F02844">
        <w:rPr>
          <w:rFonts w:ascii="Times New Roman" w:hAnsi="Times New Roman" w:cs="Times New Roman"/>
          <w:sz w:val="24"/>
          <w:szCs w:val="24"/>
        </w:rPr>
        <w:t>impact on the downstream processes.</w:t>
      </w:r>
      <w:r>
        <w:rPr>
          <w:rFonts w:ascii="Times New Roman" w:hAnsi="Times New Roman" w:cs="Times New Roman"/>
          <w:sz w:val="24"/>
          <w:szCs w:val="24"/>
        </w:rPr>
        <w:t xml:space="preserve"> For example, the rule of thumb </w:t>
      </w:r>
      <w:r w:rsidRPr="00F02844">
        <w:rPr>
          <w:rFonts w:ascii="Times New Roman" w:hAnsi="Times New Roman" w:cs="Times New Roman"/>
          <w:sz w:val="24"/>
          <w:szCs w:val="24"/>
        </w:rPr>
        <w:t>when applying dual loop cascade control is th</w:t>
      </w:r>
      <w:r>
        <w:rPr>
          <w:rFonts w:ascii="Times New Roman" w:hAnsi="Times New Roman" w:cs="Times New Roman"/>
          <w:sz w:val="24"/>
          <w:szCs w:val="24"/>
        </w:rPr>
        <w:t xml:space="preserve">at the process associated </w:t>
      </w:r>
      <w:r w:rsidRPr="00F02844">
        <w:rPr>
          <w:rFonts w:ascii="Times New Roman" w:hAnsi="Times New Roman" w:cs="Times New Roman"/>
          <w:sz w:val="24"/>
          <w:szCs w:val="24"/>
        </w:rPr>
        <w:t>with the slave loop should have a response t</w:t>
      </w:r>
      <w:r>
        <w:rPr>
          <w:rFonts w:ascii="Times New Roman" w:hAnsi="Times New Roman" w:cs="Times New Roman"/>
          <w:sz w:val="24"/>
          <w:szCs w:val="24"/>
        </w:rPr>
        <w:t xml:space="preserve">ime that is at least four times </w:t>
      </w:r>
      <w:r w:rsidRPr="00F02844">
        <w:rPr>
          <w:rFonts w:ascii="Times New Roman" w:hAnsi="Times New Roman" w:cs="Times New Roman"/>
          <w:sz w:val="24"/>
          <w:szCs w:val="24"/>
        </w:rPr>
        <w:t>faster than the process associated with the master loop</w:t>
      </w:r>
      <w:r>
        <w:rPr>
          <w:rFonts w:ascii="Times New Roman" w:hAnsi="Times New Roman" w:cs="Times New Roman"/>
          <w:sz w:val="24"/>
          <w:szCs w:val="24"/>
        </w:rPr>
        <w:t>.</w:t>
      </w:r>
    </w:p>
    <w:p w:rsidR="00C05943" w:rsidRDefault="00C05943" w:rsidP="00C05943">
      <w:pPr>
        <w:spacing w:before="240" w:line="360" w:lineRule="auto"/>
        <w:jc w:val="both"/>
        <w:rPr>
          <w:rFonts w:ascii="Times New Roman" w:hAnsi="Times New Roman" w:cs="Times New Roman"/>
          <w:sz w:val="24"/>
          <w:szCs w:val="24"/>
        </w:rPr>
      </w:pPr>
      <w:r w:rsidRPr="00F02844">
        <w:rPr>
          <w:rFonts w:ascii="Times New Roman" w:hAnsi="Times New Roman" w:cs="Times New Roman"/>
          <w:sz w:val="24"/>
          <w:szCs w:val="24"/>
        </w:rPr>
        <w:lastRenderedPageBreak/>
        <w:t>Cascade control may be implemented in some cases to compensate for the</w:t>
      </w:r>
      <w:r>
        <w:rPr>
          <w:rFonts w:ascii="Times New Roman" w:hAnsi="Times New Roman" w:cs="Times New Roman"/>
          <w:sz w:val="24"/>
          <w:szCs w:val="24"/>
        </w:rPr>
        <w:t xml:space="preserve"> </w:t>
      </w:r>
      <w:r w:rsidRPr="00F02844">
        <w:rPr>
          <w:rFonts w:ascii="Times New Roman" w:hAnsi="Times New Roman" w:cs="Times New Roman"/>
          <w:sz w:val="24"/>
          <w:szCs w:val="24"/>
        </w:rPr>
        <w:t>non-linear installed characteristic of a regulating valve. For example, the</w:t>
      </w:r>
      <w:r>
        <w:rPr>
          <w:rFonts w:ascii="Times New Roman" w:hAnsi="Times New Roman" w:cs="Times New Roman"/>
          <w:sz w:val="24"/>
          <w:szCs w:val="24"/>
        </w:rPr>
        <w:t xml:space="preserve"> </w:t>
      </w:r>
      <w:r w:rsidRPr="00F02844">
        <w:rPr>
          <w:rFonts w:ascii="Times New Roman" w:hAnsi="Times New Roman" w:cs="Times New Roman"/>
          <w:sz w:val="24"/>
          <w:szCs w:val="24"/>
        </w:rPr>
        <w:t>slave loop of a cascade might be associated with a flow process where the</w:t>
      </w:r>
      <w:r>
        <w:rPr>
          <w:rFonts w:ascii="Times New Roman" w:hAnsi="Times New Roman" w:cs="Times New Roman"/>
          <w:sz w:val="24"/>
          <w:szCs w:val="24"/>
        </w:rPr>
        <w:t xml:space="preserve"> </w:t>
      </w:r>
      <w:r w:rsidRPr="00F02844">
        <w:rPr>
          <w:rFonts w:ascii="Times New Roman" w:hAnsi="Times New Roman" w:cs="Times New Roman"/>
          <w:sz w:val="24"/>
          <w:szCs w:val="24"/>
        </w:rPr>
        <w:t>installed characteristic of the valve is non-linear. Since the flow process is</w:t>
      </w:r>
      <w:r>
        <w:rPr>
          <w:rFonts w:ascii="Times New Roman" w:hAnsi="Times New Roman" w:cs="Times New Roman"/>
          <w:sz w:val="24"/>
          <w:szCs w:val="24"/>
        </w:rPr>
        <w:t xml:space="preserve"> </w:t>
      </w:r>
      <w:r w:rsidRPr="00F02844">
        <w:rPr>
          <w:rFonts w:ascii="Times New Roman" w:hAnsi="Times New Roman" w:cs="Times New Roman"/>
          <w:sz w:val="24"/>
          <w:szCs w:val="24"/>
        </w:rPr>
        <w:t>capable of very fast changes in flow rate, the slave loop could be tuned to</w:t>
      </w:r>
      <w:r>
        <w:rPr>
          <w:rFonts w:ascii="Times New Roman" w:hAnsi="Times New Roman" w:cs="Times New Roman"/>
          <w:sz w:val="24"/>
          <w:szCs w:val="24"/>
        </w:rPr>
        <w:t xml:space="preserve"> </w:t>
      </w:r>
      <w:r w:rsidRPr="00F02844">
        <w:rPr>
          <w:rFonts w:ascii="Times New Roman" w:hAnsi="Times New Roman" w:cs="Times New Roman"/>
          <w:sz w:val="24"/>
          <w:szCs w:val="24"/>
        </w:rPr>
        <w:t xml:space="preserve">quickly adjust the valve to achieve the flow rate </w:t>
      </w:r>
      <w:r w:rsidR="00EE67FF" w:rsidRPr="00F02844">
        <w:rPr>
          <w:rFonts w:ascii="Times New Roman" w:hAnsi="Times New Roman" w:cs="Times New Roman"/>
          <w:sz w:val="24"/>
          <w:szCs w:val="24"/>
        </w:rPr>
        <w:t>set point</w:t>
      </w:r>
      <w:r w:rsidRPr="00F02844">
        <w:rPr>
          <w:rFonts w:ascii="Times New Roman" w:hAnsi="Times New Roman" w:cs="Times New Roman"/>
          <w:sz w:val="24"/>
          <w:szCs w:val="24"/>
        </w:rPr>
        <w:t xml:space="preserve"> requested by the</w:t>
      </w:r>
      <w:r>
        <w:rPr>
          <w:rFonts w:ascii="Times New Roman" w:hAnsi="Times New Roman" w:cs="Times New Roman"/>
          <w:sz w:val="24"/>
          <w:szCs w:val="24"/>
        </w:rPr>
        <w:t xml:space="preserve"> </w:t>
      </w:r>
      <w:r w:rsidRPr="00F02844">
        <w:rPr>
          <w:rFonts w:ascii="Times New Roman" w:hAnsi="Times New Roman" w:cs="Times New Roman"/>
          <w:sz w:val="24"/>
          <w:szCs w:val="24"/>
        </w:rPr>
        <w:t>master loop. The non-linear installed characteristic of the valve would</w:t>
      </w:r>
      <w:r>
        <w:rPr>
          <w:rFonts w:ascii="Times New Roman" w:hAnsi="Times New Roman" w:cs="Times New Roman"/>
          <w:sz w:val="24"/>
          <w:szCs w:val="24"/>
        </w:rPr>
        <w:t xml:space="preserve"> </w:t>
      </w:r>
      <w:r w:rsidRPr="00F02844">
        <w:rPr>
          <w:rFonts w:ascii="Times New Roman" w:hAnsi="Times New Roman" w:cs="Times New Roman"/>
          <w:sz w:val="24"/>
          <w:szCs w:val="24"/>
        </w:rPr>
        <w:t>have no impact on the tuning or response of the master loop. This is a real</w:t>
      </w:r>
      <w:r>
        <w:rPr>
          <w:rFonts w:ascii="Times New Roman" w:hAnsi="Times New Roman" w:cs="Times New Roman"/>
          <w:sz w:val="24"/>
          <w:szCs w:val="24"/>
        </w:rPr>
        <w:t xml:space="preserve"> </w:t>
      </w:r>
      <w:r w:rsidRPr="00F02844">
        <w:rPr>
          <w:rFonts w:ascii="Times New Roman" w:hAnsi="Times New Roman" w:cs="Times New Roman"/>
          <w:sz w:val="24"/>
          <w:szCs w:val="24"/>
        </w:rPr>
        <w:t>benefit if the process associated with the master loop is very slow to</w:t>
      </w:r>
      <w:r>
        <w:rPr>
          <w:rFonts w:ascii="Times New Roman" w:hAnsi="Times New Roman" w:cs="Times New Roman"/>
          <w:sz w:val="24"/>
          <w:szCs w:val="24"/>
        </w:rPr>
        <w:t xml:space="preserve"> </w:t>
      </w:r>
      <w:r w:rsidRPr="00F02844">
        <w:rPr>
          <w:rFonts w:ascii="Times New Roman" w:hAnsi="Times New Roman" w:cs="Times New Roman"/>
          <w:sz w:val="24"/>
          <w:szCs w:val="24"/>
        </w:rPr>
        <w:t>change. For example, control performance of a slow responding temperature</w:t>
      </w:r>
      <w:r>
        <w:rPr>
          <w:rFonts w:ascii="Times New Roman" w:hAnsi="Times New Roman" w:cs="Times New Roman"/>
          <w:sz w:val="24"/>
          <w:szCs w:val="24"/>
        </w:rPr>
        <w:t xml:space="preserve"> </w:t>
      </w:r>
      <w:r w:rsidRPr="00F02844">
        <w:rPr>
          <w:rFonts w:ascii="Times New Roman" w:hAnsi="Times New Roman" w:cs="Times New Roman"/>
          <w:sz w:val="24"/>
          <w:szCs w:val="24"/>
        </w:rPr>
        <w:t>process could be improved by the application of cascade control since</w:t>
      </w:r>
      <w:r>
        <w:rPr>
          <w:rFonts w:ascii="Times New Roman" w:hAnsi="Times New Roman" w:cs="Times New Roman"/>
          <w:sz w:val="24"/>
          <w:szCs w:val="24"/>
        </w:rPr>
        <w:t xml:space="preserve"> </w:t>
      </w:r>
      <w:r w:rsidRPr="00F02844">
        <w:rPr>
          <w:rFonts w:ascii="Times New Roman" w:hAnsi="Times New Roman" w:cs="Times New Roman"/>
          <w:sz w:val="24"/>
          <w:szCs w:val="24"/>
        </w:rPr>
        <w:t>a non-linear installed characteristic and any disturbances to the flow process</w:t>
      </w:r>
      <w:r>
        <w:rPr>
          <w:rFonts w:ascii="Times New Roman" w:hAnsi="Times New Roman" w:cs="Times New Roman"/>
          <w:sz w:val="24"/>
          <w:szCs w:val="24"/>
        </w:rPr>
        <w:t xml:space="preserve"> </w:t>
      </w:r>
      <w:r w:rsidRPr="00F02844">
        <w:rPr>
          <w:rFonts w:ascii="Times New Roman" w:hAnsi="Times New Roman" w:cs="Times New Roman"/>
          <w:sz w:val="24"/>
          <w:szCs w:val="24"/>
        </w:rPr>
        <w:t>have no impact on the master loop.</w:t>
      </w:r>
    </w:p>
    <w:p w:rsidR="00964B66" w:rsidRDefault="00C05943" w:rsidP="00C05943">
      <w:pPr>
        <w:spacing w:before="240" w:line="360" w:lineRule="auto"/>
        <w:jc w:val="both"/>
        <w:rPr>
          <w:rFonts w:ascii="Times New Roman" w:hAnsi="Times New Roman" w:cs="Times New Roman"/>
          <w:sz w:val="24"/>
          <w:szCs w:val="24"/>
        </w:rPr>
      </w:pPr>
      <w:r w:rsidRPr="001A00EB">
        <w:rPr>
          <w:rFonts w:ascii="Times New Roman" w:hAnsi="Times New Roman" w:cs="Times New Roman"/>
          <w:sz w:val="24"/>
          <w:szCs w:val="24"/>
        </w:rPr>
        <w:t>As with feedforward control, the added cost of implementing cascade control</w:t>
      </w:r>
      <w:r>
        <w:rPr>
          <w:rFonts w:ascii="Times New Roman" w:hAnsi="Times New Roman" w:cs="Times New Roman"/>
          <w:sz w:val="24"/>
          <w:szCs w:val="24"/>
        </w:rPr>
        <w:t xml:space="preserve"> </w:t>
      </w:r>
      <w:r w:rsidRPr="001A00EB">
        <w:rPr>
          <w:rFonts w:ascii="Times New Roman" w:hAnsi="Times New Roman" w:cs="Times New Roman"/>
          <w:sz w:val="24"/>
          <w:szCs w:val="24"/>
        </w:rPr>
        <w:t>is associated with the purchase, installation, and maintenance of one</w:t>
      </w:r>
      <w:r>
        <w:rPr>
          <w:rFonts w:ascii="Times New Roman" w:hAnsi="Times New Roman" w:cs="Times New Roman"/>
          <w:sz w:val="24"/>
          <w:szCs w:val="24"/>
        </w:rPr>
        <w:t xml:space="preserve"> </w:t>
      </w:r>
      <w:r w:rsidRPr="001A00EB">
        <w:rPr>
          <w:rFonts w:ascii="Times New Roman" w:hAnsi="Times New Roman" w:cs="Times New Roman"/>
          <w:sz w:val="24"/>
          <w:szCs w:val="24"/>
        </w:rPr>
        <w:t>or more transmitters to measure process ou</w:t>
      </w:r>
      <w:r>
        <w:rPr>
          <w:rFonts w:ascii="Times New Roman" w:hAnsi="Times New Roman" w:cs="Times New Roman"/>
          <w:sz w:val="24"/>
          <w:szCs w:val="24"/>
        </w:rPr>
        <w:t xml:space="preserve">tputs that may not be available </w:t>
      </w:r>
      <w:r w:rsidRPr="001A00EB">
        <w:rPr>
          <w:rFonts w:ascii="Times New Roman" w:hAnsi="Times New Roman" w:cs="Times New Roman"/>
          <w:sz w:val="24"/>
          <w:szCs w:val="24"/>
        </w:rPr>
        <w:t>or required for single-loop control. More time is required to engineer and</w:t>
      </w:r>
      <w:r>
        <w:rPr>
          <w:rFonts w:ascii="Times New Roman" w:hAnsi="Times New Roman" w:cs="Times New Roman"/>
          <w:sz w:val="24"/>
          <w:szCs w:val="24"/>
        </w:rPr>
        <w:t xml:space="preserve"> </w:t>
      </w:r>
      <w:r w:rsidRPr="001A00EB">
        <w:rPr>
          <w:rFonts w:ascii="Times New Roman" w:hAnsi="Times New Roman" w:cs="Times New Roman"/>
          <w:sz w:val="24"/>
          <w:szCs w:val="24"/>
        </w:rPr>
        <w:t>commission a cascade control strategy. Also, time may be required to train</w:t>
      </w:r>
      <w:r>
        <w:rPr>
          <w:rFonts w:ascii="Times New Roman" w:hAnsi="Times New Roman" w:cs="Times New Roman"/>
          <w:sz w:val="24"/>
          <w:szCs w:val="24"/>
        </w:rPr>
        <w:t xml:space="preserve"> </w:t>
      </w:r>
      <w:r w:rsidRPr="001A00EB">
        <w:rPr>
          <w:rFonts w:ascii="Times New Roman" w:hAnsi="Times New Roman" w:cs="Times New Roman"/>
          <w:sz w:val="24"/>
          <w:szCs w:val="24"/>
        </w:rPr>
        <w:t>operators on how to interact with a cascade control strategy. The process</w:t>
      </w:r>
      <w:r>
        <w:rPr>
          <w:rFonts w:ascii="Times New Roman" w:hAnsi="Times New Roman" w:cs="Times New Roman"/>
          <w:sz w:val="24"/>
          <w:szCs w:val="24"/>
        </w:rPr>
        <w:t xml:space="preserve"> </w:t>
      </w:r>
      <w:r w:rsidRPr="001A00EB">
        <w:rPr>
          <w:rFonts w:ascii="Times New Roman" w:hAnsi="Times New Roman" w:cs="Times New Roman"/>
          <w:sz w:val="24"/>
          <w:szCs w:val="24"/>
        </w:rPr>
        <w:t>improvements that may be achieved using cascade control must vindicate</w:t>
      </w:r>
      <w:r>
        <w:rPr>
          <w:rFonts w:ascii="Times New Roman" w:hAnsi="Times New Roman" w:cs="Times New Roman"/>
          <w:sz w:val="24"/>
          <w:szCs w:val="24"/>
        </w:rPr>
        <w:t xml:space="preserve"> </w:t>
      </w:r>
      <w:r w:rsidRPr="001A00EB">
        <w:rPr>
          <w:rFonts w:ascii="Times New Roman" w:hAnsi="Times New Roman" w:cs="Times New Roman"/>
          <w:sz w:val="24"/>
          <w:szCs w:val="24"/>
        </w:rPr>
        <w:t>this additional outlay.</w:t>
      </w:r>
    </w:p>
    <w:p w:rsidR="004205A6" w:rsidRDefault="004205A6" w:rsidP="00C05943">
      <w:pPr>
        <w:spacing w:before="240" w:line="360" w:lineRule="auto"/>
        <w:jc w:val="both"/>
        <w:rPr>
          <w:rFonts w:ascii="Times New Roman" w:hAnsi="Times New Roman" w:cs="Times New Roman"/>
          <w:sz w:val="24"/>
          <w:szCs w:val="24"/>
        </w:rPr>
      </w:pPr>
    </w:p>
    <w:p w:rsidR="004205A6" w:rsidRDefault="004205A6" w:rsidP="00C05943">
      <w:pPr>
        <w:spacing w:before="240" w:line="360" w:lineRule="auto"/>
        <w:jc w:val="both"/>
        <w:rPr>
          <w:rFonts w:ascii="Times New Roman" w:hAnsi="Times New Roman" w:cs="Times New Roman"/>
          <w:sz w:val="24"/>
          <w:szCs w:val="24"/>
        </w:rPr>
      </w:pPr>
    </w:p>
    <w:p w:rsidR="004205A6" w:rsidRDefault="004205A6" w:rsidP="00C05943">
      <w:pPr>
        <w:spacing w:before="240" w:line="360" w:lineRule="auto"/>
        <w:jc w:val="both"/>
        <w:rPr>
          <w:rFonts w:ascii="Times New Roman" w:hAnsi="Times New Roman" w:cs="Times New Roman"/>
          <w:sz w:val="24"/>
          <w:szCs w:val="24"/>
        </w:rPr>
      </w:pPr>
    </w:p>
    <w:p w:rsidR="004205A6" w:rsidRDefault="004205A6" w:rsidP="00C05943">
      <w:pPr>
        <w:spacing w:before="240" w:line="360" w:lineRule="auto"/>
        <w:jc w:val="both"/>
        <w:rPr>
          <w:rFonts w:ascii="Times New Roman" w:hAnsi="Times New Roman" w:cs="Times New Roman"/>
          <w:sz w:val="24"/>
          <w:szCs w:val="24"/>
        </w:rPr>
      </w:pPr>
    </w:p>
    <w:p w:rsidR="004205A6" w:rsidRDefault="004205A6" w:rsidP="00C05943">
      <w:pPr>
        <w:spacing w:before="240" w:line="360" w:lineRule="auto"/>
        <w:jc w:val="both"/>
        <w:rPr>
          <w:rFonts w:ascii="Times New Roman" w:hAnsi="Times New Roman" w:cs="Times New Roman"/>
          <w:sz w:val="24"/>
          <w:szCs w:val="24"/>
        </w:rPr>
      </w:pPr>
    </w:p>
    <w:p w:rsidR="004205A6" w:rsidRDefault="004205A6" w:rsidP="00C05943">
      <w:pPr>
        <w:spacing w:before="240" w:line="360" w:lineRule="auto"/>
        <w:jc w:val="both"/>
        <w:rPr>
          <w:rFonts w:ascii="Times New Roman" w:hAnsi="Times New Roman" w:cs="Times New Roman"/>
          <w:sz w:val="24"/>
          <w:szCs w:val="24"/>
        </w:rPr>
      </w:pPr>
    </w:p>
    <w:p w:rsidR="004205A6" w:rsidRDefault="004205A6" w:rsidP="00C05943">
      <w:pPr>
        <w:spacing w:before="240" w:line="360" w:lineRule="auto"/>
        <w:jc w:val="both"/>
        <w:rPr>
          <w:rFonts w:ascii="Times New Roman" w:hAnsi="Times New Roman" w:cs="Times New Roman"/>
          <w:sz w:val="24"/>
          <w:szCs w:val="24"/>
        </w:rPr>
      </w:pPr>
    </w:p>
    <w:p w:rsidR="004205A6" w:rsidRPr="00C05943" w:rsidRDefault="004205A6" w:rsidP="00C05943">
      <w:pPr>
        <w:spacing w:before="240" w:line="360" w:lineRule="auto"/>
        <w:jc w:val="both"/>
        <w:rPr>
          <w:rFonts w:ascii="Times New Roman" w:hAnsi="Times New Roman" w:cs="Times New Roman"/>
          <w:sz w:val="24"/>
          <w:szCs w:val="24"/>
        </w:rPr>
      </w:pPr>
    </w:p>
    <w:p w:rsidR="00324443" w:rsidRPr="00866356" w:rsidRDefault="00324443" w:rsidP="00964B66">
      <w:pPr>
        <w:pStyle w:val="Heading1"/>
        <w:numPr>
          <w:ilvl w:val="0"/>
          <w:numId w:val="0"/>
        </w:numPr>
        <w:ind w:left="432"/>
        <w:rPr>
          <w:rFonts w:ascii="Palatino Linotype" w:hAnsi="Palatino Linotype"/>
          <w:noProof/>
          <w:color w:val="auto"/>
        </w:rPr>
      </w:pPr>
      <w:bookmarkStart w:id="34" w:name="_Toc3239111"/>
      <w:r w:rsidRPr="00866356">
        <w:rPr>
          <w:rFonts w:ascii="Palatino Linotype" w:hAnsi="Palatino Linotype"/>
          <w:noProof/>
          <w:color w:val="auto"/>
        </w:rPr>
        <w:lastRenderedPageBreak/>
        <w:t>REFERENCE</w:t>
      </w:r>
      <w:bookmarkEnd w:id="34"/>
    </w:p>
    <w:p w:rsidR="00324443" w:rsidRPr="00324443" w:rsidRDefault="003E089F" w:rsidP="00324443">
      <w:pPr>
        <w:pStyle w:val="ListParagraph"/>
        <w:numPr>
          <w:ilvl w:val="0"/>
          <w:numId w:val="3"/>
        </w:numPr>
        <w:rPr>
          <w:rFonts w:ascii="Palatino Linotype" w:hAnsi="Palatino Linotype"/>
          <w:noProof/>
        </w:rPr>
      </w:pPr>
      <w:hyperlink r:id="rId31" w:history="1">
        <w:r w:rsidR="00324443" w:rsidRPr="00324443">
          <w:rPr>
            <w:rStyle w:val="Hyperlink"/>
            <w:rFonts w:ascii="Palatino Linotype" w:hAnsi="Palatino Linotype"/>
            <w:noProof/>
          </w:rPr>
          <w:t>https://deltamotion.com/support/webhelp/rmctools/Controller_Features/Control_Modes/Advanced_Control/Cascaded_Loops.htm</w:t>
        </w:r>
      </w:hyperlink>
    </w:p>
    <w:p w:rsidR="00324443" w:rsidRPr="00324443" w:rsidRDefault="003E089F" w:rsidP="00324443">
      <w:pPr>
        <w:pStyle w:val="ListParagraph"/>
        <w:numPr>
          <w:ilvl w:val="0"/>
          <w:numId w:val="3"/>
        </w:numPr>
        <w:rPr>
          <w:rFonts w:ascii="Palatino Linotype" w:hAnsi="Palatino Linotype"/>
          <w:noProof/>
        </w:rPr>
      </w:pPr>
      <w:hyperlink r:id="rId32" w:history="1">
        <w:r w:rsidR="00324443" w:rsidRPr="00324443">
          <w:rPr>
            <w:rStyle w:val="Hyperlink"/>
            <w:rFonts w:ascii="Palatino Linotype" w:hAnsi="Palatino Linotype"/>
            <w:noProof/>
          </w:rPr>
          <w:t>https://www.controleng.com/articles/fundamentals-of-cascade-control/</w:t>
        </w:r>
      </w:hyperlink>
    </w:p>
    <w:p w:rsidR="00324443" w:rsidRPr="00324443" w:rsidRDefault="003E089F" w:rsidP="00324443">
      <w:pPr>
        <w:pStyle w:val="ListParagraph"/>
        <w:numPr>
          <w:ilvl w:val="0"/>
          <w:numId w:val="3"/>
        </w:numPr>
        <w:rPr>
          <w:rFonts w:ascii="Palatino Linotype" w:hAnsi="Palatino Linotype"/>
          <w:noProof/>
        </w:rPr>
      </w:pPr>
      <w:hyperlink r:id="rId33" w:history="1">
        <w:r w:rsidR="00324443" w:rsidRPr="00324443">
          <w:rPr>
            <w:rStyle w:val="Hyperlink"/>
            <w:rFonts w:ascii="Palatino Linotype" w:hAnsi="Palatino Linotype"/>
            <w:noProof/>
          </w:rPr>
          <w:t>https://nptel.ac.in/courses/</w:t>
        </w:r>
      </w:hyperlink>
    </w:p>
    <w:p w:rsidR="00324443" w:rsidRPr="00324443" w:rsidRDefault="00324443" w:rsidP="00324443">
      <w:pPr>
        <w:pStyle w:val="ListParagraph"/>
        <w:numPr>
          <w:ilvl w:val="0"/>
          <w:numId w:val="3"/>
        </w:numPr>
        <w:rPr>
          <w:rFonts w:ascii="Palatino Linotype" w:hAnsi="Palatino Linotype"/>
          <w:noProof/>
        </w:rPr>
      </w:pPr>
      <w:r w:rsidRPr="00324443">
        <w:rPr>
          <w:rFonts w:ascii="Palatino Linotype" w:hAnsi="Palatino Linotype"/>
          <w:noProof/>
        </w:rPr>
        <w:t>https://controlstation.com/overview-cascade-control/</w:t>
      </w:r>
    </w:p>
    <w:p w:rsidR="00324443" w:rsidRPr="00324443" w:rsidRDefault="00324443">
      <w:pPr>
        <w:rPr>
          <w:rFonts w:ascii="Palatino Linotype" w:hAnsi="Palatino Linotype"/>
        </w:rPr>
      </w:pPr>
    </w:p>
    <w:sectPr w:rsidR="00324443" w:rsidRPr="00324443" w:rsidSect="00F336EE">
      <w:headerReference w:type="default" r:id="rId34"/>
      <w:footerReference w:type="default" r:id="rId3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89F" w:rsidRDefault="003E089F" w:rsidP="0050387E">
      <w:pPr>
        <w:spacing w:after="0" w:line="240" w:lineRule="auto"/>
      </w:pPr>
      <w:r>
        <w:separator/>
      </w:r>
    </w:p>
  </w:endnote>
  <w:endnote w:type="continuationSeparator" w:id="0">
    <w:p w:rsidR="003E089F" w:rsidRDefault="003E089F" w:rsidP="00503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163213"/>
      <w:docPartObj>
        <w:docPartGallery w:val="Page Numbers (Bottom of Page)"/>
        <w:docPartUnique/>
      </w:docPartObj>
    </w:sdtPr>
    <w:sdtEndPr>
      <w:rPr>
        <w:noProof/>
      </w:rPr>
    </w:sdtEndPr>
    <w:sdtContent>
      <w:p w:rsidR="00F336EE" w:rsidRDefault="00F336EE">
        <w:pPr>
          <w:pStyle w:val="Footer"/>
          <w:jc w:val="center"/>
        </w:pPr>
        <w:r>
          <w:fldChar w:fldCharType="begin"/>
        </w:r>
        <w:r>
          <w:instrText xml:space="preserve"> PAGE   \* MERGEFORMAT </w:instrText>
        </w:r>
        <w:r>
          <w:fldChar w:fldCharType="separate"/>
        </w:r>
        <w:r w:rsidR="000A0E02">
          <w:rPr>
            <w:noProof/>
          </w:rPr>
          <w:t>ii</w:t>
        </w:r>
        <w:r>
          <w:rPr>
            <w:noProof/>
          </w:rPr>
          <w:fldChar w:fldCharType="end"/>
        </w:r>
      </w:p>
    </w:sdtContent>
  </w:sdt>
  <w:p w:rsidR="00F336EE" w:rsidRDefault="00F336EE" w:rsidP="00F336EE">
    <w:pPr>
      <w:pStyle w:val="Footer"/>
      <w:tabs>
        <w:tab w:val="clear" w:pos="4680"/>
        <w:tab w:val="clear" w:pos="9360"/>
        <w:tab w:val="left" w:pos="275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389134"/>
      <w:docPartObj>
        <w:docPartGallery w:val="Page Numbers (Bottom of Page)"/>
        <w:docPartUnique/>
      </w:docPartObj>
    </w:sdtPr>
    <w:sdtEndPr>
      <w:rPr>
        <w:noProof/>
      </w:rPr>
    </w:sdtEndPr>
    <w:sdtContent>
      <w:p w:rsidR="00F336EE" w:rsidRDefault="00F336EE">
        <w:pPr>
          <w:pStyle w:val="Footer"/>
          <w:jc w:val="center"/>
        </w:pPr>
        <w:r>
          <w:fldChar w:fldCharType="begin"/>
        </w:r>
        <w:r>
          <w:instrText xml:space="preserve"> PAGE   \* MERGEFORMAT </w:instrText>
        </w:r>
        <w:r>
          <w:fldChar w:fldCharType="separate"/>
        </w:r>
        <w:r w:rsidR="000A0E02">
          <w:rPr>
            <w:noProof/>
          </w:rPr>
          <w:t>15</w:t>
        </w:r>
        <w:r>
          <w:rPr>
            <w:noProof/>
          </w:rPr>
          <w:fldChar w:fldCharType="end"/>
        </w:r>
      </w:p>
    </w:sdtContent>
  </w:sdt>
  <w:p w:rsidR="00F336EE" w:rsidRDefault="00F336EE" w:rsidP="00F336EE">
    <w:pPr>
      <w:pStyle w:val="Footer"/>
      <w:tabs>
        <w:tab w:val="clear" w:pos="4680"/>
        <w:tab w:val="clear" w:pos="9360"/>
        <w:tab w:val="left" w:pos="275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89F" w:rsidRDefault="003E089F" w:rsidP="0050387E">
      <w:pPr>
        <w:spacing w:after="0" w:line="240" w:lineRule="auto"/>
      </w:pPr>
      <w:r>
        <w:separator/>
      </w:r>
    </w:p>
  </w:footnote>
  <w:footnote w:type="continuationSeparator" w:id="0">
    <w:p w:rsidR="003E089F" w:rsidRDefault="003E089F" w:rsidP="00503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6EE" w:rsidRDefault="00F336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6EE" w:rsidRDefault="00F33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B6E"/>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B5C7714"/>
    <w:multiLevelType w:val="hybridMultilevel"/>
    <w:tmpl w:val="F0F2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23399"/>
    <w:multiLevelType w:val="hybridMultilevel"/>
    <w:tmpl w:val="41408AB6"/>
    <w:lvl w:ilvl="0" w:tplc="2000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435031"/>
    <w:multiLevelType w:val="multilevel"/>
    <w:tmpl w:val="7584C4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D1842"/>
    <w:multiLevelType w:val="hybridMultilevel"/>
    <w:tmpl w:val="83B065E6"/>
    <w:lvl w:ilvl="0" w:tplc="2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5" w15:restartNumberingAfterBreak="0">
    <w:nsid w:val="22EF55F3"/>
    <w:multiLevelType w:val="hybridMultilevel"/>
    <w:tmpl w:val="35C29EE2"/>
    <w:lvl w:ilvl="0" w:tplc="2000001B">
      <w:start w:val="1"/>
      <w:numFmt w:val="lowerRoman"/>
      <w:lvlText w:val="%1."/>
      <w:lvlJc w:val="right"/>
      <w:pPr>
        <w:ind w:left="360" w:hanging="360"/>
      </w:pPr>
    </w:lvl>
    <w:lvl w:ilvl="1" w:tplc="00000019" w:tentative="1">
      <w:start w:val="1"/>
      <w:numFmt w:val="lowerLetter"/>
      <w:lvlText w:val="%2."/>
      <w:lvlJc w:val="left"/>
      <w:pPr>
        <w:ind w:left="1080" w:hanging="360"/>
      </w:pPr>
    </w:lvl>
    <w:lvl w:ilvl="2" w:tplc="0000001B" w:tentative="1">
      <w:start w:val="1"/>
      <w:numFmt w:val="lowerRoman"/>
      <w:lvlText w:val="%3."/>
      <w:lvlJc w:val="right"/>
      <w:pPr>
        <w:ind w:left="1800" w:hanging="180"/>
      </w:pPr>
    </w:lvl>
    <w:lvl w:ilvl="3" w:tplc="0000000F" w:tentative="1">
      <w:start w:val="1"/>
      <w:numFmt w:val="decimal"/>
      <w:lvlText w:val="%4."/>
      <w:lvlJc w:val="left"/>
      <w:pPr>
        <w:ind w:left="2520" w:hanging="360"/>
      </w:pPr>
    </w:lvl>
    <w:lvl w:ilvl="4" w:tplc="00000019" w:tentative="1">
      <w:start w:val="1"/>
      <w:numFmt w:val="lowerLetter"/>
      <w:lvlText w:val="%5."/>
      <w:lvlJc w:val="left"/>
      <w:pPr>
        <w:ind w:left="3240" w:hanging="360"/>
      </w:pPr>
    </w:lvl>
    <w:lvl w:ilvl="5" w:tplc="0000001B" w:tentative="1">
      <w:start w:val="1"/>
      <w:numFmt w:val="lowerRoman"/>
      <w:lvlText w:val="%6."/>
      <w:lvlJc w:val="right"/>
      <w:pPr>
        <w:ind w:left="3960" w:hanging="180"/>
      </w:pPr>
    </w:lvl>
    <w:lvl w:ilvl="6" w:tplc="0000000F" w:tentative="1">
      <w:start w:val="1"/>
      <w:numFmt w:val="decimal"/>
      <w:lvlText w:val="%7."/>
      <w:lvlJc w:val="left"/>
      <w:pPr>
        <w:ind w:left="4680" w:hanging="360"/>
      </w:pPr>
    </w:lvl>
    <w:lvl w:ilvl="7" w:tplc="00000019" w:tentative="1">
      <w:start w:val="1"/>
      <w:numFmt w:val="lowerLetter"/>
      <w:lvlText w:val="%8."/>
      <w:lvlJc w:val="left"/>
      <w:pPr>
        <w:ind w:left="5400" w:hanging="360"/>
      </w:pPr>
    </w:lvl>
    <w:lvl w:ilvl="8" w:tplc="0000001B" w:tentative="1">
      <w:start w:val="1"/>
      <w:numFmt w:val="lowerRoman"/>
      <w:lvlText w:val="%9."/>
      <w:lvlJc w:val="right"/>
      <w:pPr>
        <w:ind w:left="6120" w:hanging="180"/>
      </w:pPr>
    </w:lvl>
  </w:abstractNum>
  <w:abstractNum w:abstractNumId="6" w15:restartNumberingAfterBreak="0">
    <w:nsid w:val="27AF1D31"/>
    <w:multiLevelType w:val="hybridMultilevel"/>
    <w:tmpl w:val="1BC81060"/>
    <w:lvl w:ilvl="0" w:tplc="2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 w15:restartNumberingAfterBreak="0">
    <w:nsid w:val="2BE23372"/>
    <w:multiLevelType w:val="multilevel"/>
    <w:tmpl w:val="9EBC0C2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FB708E"/>
    <w:multiLevelType w:val="hybridMultilevel"/>
    <w:tmpl w:val="A99AF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864E41"/>
    <w:multiLevelType w:val="multilevel"/>
    <w:tmpl w:val="B3E2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620553"/>
    <w:multiLevelType w:val="multilevel"/>
    <w:tmpl w:val="E1FE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115C17"/>
    <w:multiLevelType w:val="multilevel"/>
    <w:tmpl w:val="5C18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F3276C"/>
    <w:multiLevelType w:val="hybridMultilevel"/>
    <w:tmpl w:val="34F8764C"/>
    <w:lvl w:ilvl="0" w:tplc="2000001B">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F1172AA"/>
    <w:multiLevelType w:val="multilevel"/>
    <w:tmpl w:val="74CEA68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
  </w:num>
  <w:num w:numId="4">
    <w:abstractNumId w:val="10"/>
  </w:num>
  <w:num w:numId="5">
    <w:abstractNumId w:val="8"/>
  </w:num>
  <w:num w:numId="6">
    <w:abstractNumId w:val="0"/>
  </w:num>
  <w:num w:numId="7">
    <w:abstractNumId w:val="3"/>
  </w:num>
  <w:num w:numId="8">
    <w:abstractNumId w:val="13"/>
  </w:num>
  <w:num w:numId="9">
    <w:abstractNumId w:val="7"/>
  </w:num>
  <w:num w:numId="10">
    <w:abstractNumId w:val="12"/>
  </w:num>
  <w:num w:numId="11">
    <w:abstractNumId w:val="2"/>
  </w:num>
  <w:num w:numId="12">
    <w:abstractNumId w:val="5"/>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F20"/>
    <w:rsid w:val="00071217"/>
    <w:rsid w:val="000A0E02"/>
    <w:rsid w:val="0014314F"/>
    <w:rsid w:val="00181F20"/>
    <w:rsid w:val="001C0685"/>
    <w:rsid w:val="001C52D0"/>
    <w:rsid w:val="002B678A"/>
    <w:rsid w:val="00324443"/>
    <w:rsid w:val="00336F93"/>
    <w:rsid w:val="003E089F"/>
    <w:rsid w:val="004205A6"/>
    <w:rsid w:val="0050387E"/>
    <w:rsid w:val="005043C8"/>
    <w:rsid w:val="00517EA2"/>
    <w:rsid w:val="005332AE"/>
    <w:rsid w:val="005A7EB1"/>
    <w:rsid w:val="005B3261"/>
    <w:rsid w:val="006541A9"/>
    <w:rsid w:val="00790CA9"/>
    <w:rsid w:val="00794D55"/>
    <w:rsid w:val="00803D52"/>
    <w:rsid w:val="00866356"/>
    <w:rsid w:val="00964B66"/>
    <w:rsid w:val="00992032"/>
    <w:rsid w:val="00B9577D"/>
    <w:rsid w:val="00C05943"/>
    <w:rsid w:val="00CB5A74"/>
    <w:rsid w:val="00CC6D1D"/>
    <w:rsid w:val="00D63537"/>
    <w:rsid w:val="00DB1DC2"/>
    <w:rsid w:val="00E61C46"/>
    <w:rsid w:val="00E932AC"/>
    <w:rsid w:val="00EE67FF"/>
    <w:rsid w:val="00F336EE"/>
    <w:rsid w:val="00F43AC3"/>
    <w:rsid w:val="00F70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58AE6"/>
  <w15:chartTrackingRefBased/>
  <w15:docId w15:val="{48D341E0-83A0-4225-B411-79990DEC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1F20"/>
  </w:style>
  <w:style w:type="paragraph" w:styleId="Heading1">
    <w:name w:val="heading 1"/>
    <w:basedOn w:val="Normal"/>
    <w:next w:val="Normal"/>
    <w:link w:val="Heading1Char"/>
    <w:uiPriority w:val="9"/>
    <w:qFormat/>
    <w:rsid w:val="00964B66"/>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64B66"/>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64B66"/>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64B66"/>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64B66"/>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64B66"/>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64B66"/>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64B66"/>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4B66"/>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head3">
    <w:name w:val="topichead3"/>
    <w:basedOn w:val="Normal"/>
    <w:rsid w:val="003244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riptionbody">
    <w:name w:val="descriptionbody"/>
    <w:basedOn w:val="Normal"/>
    <w:rsid w:val="0032444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24443"/>
    <w:pPr>
      <w:ind w:left="720"/>
      <w:contextualSpacing/>
    </w:pPr>
  </w:style>
  <w:style w:type="character" w:styleId="Hyperlink">
    <w:name w:val="Hyperlink"/>
    <w:basedOn w:val="DefaultParagraphFont"/>
    <w:uiPriority w:val="99"/>
    <w:unhideWhenUsed/>
    <w:rsid w:val="00324443"/>
    <w:rPr>
      <w:color w:val="0563C1" w:themeColor="hyperlink"/>
      <w:u w:val="single"/>
    </w:rPr>
  </w:style>
  <w:style w:type="paragraph" w:styleId="Caption">
    <w:name w:val="caption"/>
    <w:basedOn w:val="Normal"/>
    <w:next w:val="Normal"/>
    <w:uiPriority w:val="35"/>
    <w:unhideWhenUsed/>
    <w:qFormat/>
    <w:rsid w:val="0032444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964B6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64B6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64B6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64B6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64B6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64B6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64B6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64B6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4B66"/>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205A6"/>
    <w:pPr>
      <w:numPr>
        <w:numId w:val="0"/>
      </w:numPr>
      <w:outlineLvl w:val="9"/>
    </w:pPr>
  </w:style>
  <w:style w:type="paragraph" w:styleId="TOC1">
    <w:name w:val="toc 1"/>
    <w:basedOn w:val="Normal"/>
    <w:next w:val="Normal"/>
    <w:autoRedefine/>
    <w:uiPriority w:val="39"/>
    <w:unhideWhenUsed/>
    <w:rsid w:val="004205A6"/>
    <w:pPr>
      <w:spacing w:after="100"/>
    </w:pPr>
  </w:style>
  <w:style w:type="paragraph" w:styleId="TOC2">
    <w:name w:val="toc 2"/>
    <w:basedOn w:val="Normal"/>
    <w:next w:val="Normal"/>
    <w:autoRedefine/>
    <w:uiPriority w:val="39"/>
    <w:unhideWhenUsed/>
    <w:rsid w:val="004205A6"/>
    <w:pPr>
      <w:spacing w:after="100"/>
      <w:ind w:left="220"/>
    </w:pPr>
  </w:style>
  <w:style w:type="paragraph" w:styleId="TableofFigures">
    <w:name w:val="table of figures"/>
    <w:basedOn w:val="Normal"/>
    <w:next w:val="Normal"/>
    <w:uiPriority w:val="99"/>
    <w:unhideWhenUsed/>
    <w:rsid w:val="0050387E"/>
    <w:pPr>
      <w:spacing w:after="0"/>
    </w:pPr>
  </w:style>
  <w:style w:type="paragraph" w:styleId="Header">
    <w:name w:val="header"/>
    <w:basedOn w:val="Normal"/>
    <w:link w:val="HeaderChar"/>
    <w:uiPriority w:val="99"/>
    <w:unhideWhenUsed/>
    <w:rsid w:val="00503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87E"/>
  </w:style>
  <w:style w:type="paragraph" w:styleId="Footer">
    <w:name w:val="footer"/>
    <w:basedOn w:val="Normal"/>
    <w:link w:val="FooterChar"/>
    <w:uiPriority w:val="99"/>
    <w:unhideWhenUsed/>
    <w:rsid w:val="00503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nptel.ac.in/course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controleng.com/articles/fundamentals-of-cascade-contro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eltamotion.com/support/webhelp/rmctools/Controller_Features/Control_Modes/Advanced_Control/Cascaded_Loops.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1BDB3-B7C6-442D-BE0F-FBD205F7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20</Pages>
  <Words>2708</Words>
  <Characters>15441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22</cp:revision>
  <dcterms:created xsi:type="dcterms:W3CDTF">2019-03-11T20:43:00Z</dcterms:created>
  <dcterms:modified xsi:type="dcterms:W3CDTF">2019-03-13T08:17:00Z</dcterms:modified>
</cp:coreProperties>
</file>