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Default Extension="jpeg" ContentType="image/jpe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  <w:lang w:val="en-US"/>
        </w:rPr>
      </w:pPr>
      <w:r>
        <w:rPr>
          <w:rFonts w:ascii="Times New Roman" w:cs="Times New Roman" w:hAnsi="Times New Roman"/>
          <w:i/>
          <w:iCs/>
          <w:sz w:val="28"/>
          <w:szCs w:val="28"/>
          <w:lang w:val="en-US"/>
        </w:rPr>
        <w:t>Ka</w:t>
      </w:r>
      <w:r>
        <w:rPr>
          <w:rFonts w:ascii="Times New Roman" w:cs="Times New Roman" w:hAnsi="Times New Roman"/>
          <w:i/>
          <w:iCs/>
          <w:sz w:val="28"/>
          <w:szCs w:val="28"/>
          <w:lang w:val="en-US"/>
        </w:rPr>
        <w:t xml:space="preserve">yode muinat </w:t>
      </w:r>
    </w:p>
    <w:bookmarkStart w:id="0" w:name="_GoBack"/>
    <w:bookmarkEnd w:id="0"/>
    <w:p>
      <w:pPr>
        <w:pStyle w:val="style157"/>
        <w:rPr>
          <w:rFonts w:ascii="Times New Roman" w:cs="Times New Roman" w:hAnsi="Times New Roman"/>
          <w:b/>
          <w:bCs/>
          <w:i/>
          <w:iCs/>
          <w:sz w:val="28"/>
          <w:szCs w:val="28"/>
        </w:rPr>
      </w:pPr>
    </w:p>
    <w:p>
      <w:pPr>
        <w:pStyle w:val="style0"/>
        <w:rPr/>
      </w:pPr>
      <w:r>
        <w:rPr>
          <w:rFonts w:ascii="Times New Roman" w:cs="Times New Roman" w:hAnsi="Times New Roman" w:hint="default"/>
          <w:i/>
          <w:iCs/>
          <w:sz w:val="28"/>
          <w:szCs w:val="28"/>
          <w:lang w:val="en-US"/>
        </w:rPr>
        <w:t>adebukola</w:t>
      </w:r>
    </w:p>
    <w:p>
      <w:pPr>
        <w:pStyle w:val="style0"/>
        <w:rPr/>
      </w:pPr>
      <w:r>
        <w:rPr>
          <w:rFonts w:ascii="Times New Roman" w:cs="Times New Roman" w:hAnsi="Times New Roman" w:hint="default"/>
          <w:i/>
          <w:iCs/>
          <w:sz w:val="28"/>
          <w:szCs w:val="28"/>
          <w:lang w:val="en-US"/>
        </w:rPr>
        <w:t>Chemical</w:t>
      </w:r>
      <w:r>
        <w:rPr>
          <w:rFonts w:ascii="Times New Roman" w:cs="Times New Roman" w:hAnsi="Times New Roman" w:hint="default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i/>
          <w:iCs/>
          <w:sz w:val="28"/>
          <w:szCs w:val="28"/>
          <w:lang w:val="en-US"/>
        </w:rPr>
        <w:t>engineeri</w:t>
      </w:r>
      <w:r>
        <w:rPr>
          <w:rFonts w:ascii="Times New Roman" w:cs="Times New Roman" w:hAnsi="Times New Roman" w:hint="default"/>
          <w:i/>
          <w:iCs/>
          <w:sz w:val="28"/>
          <w:szCs w:val="28"/>
          <w:lang w:val="en-US"/>
        </w:rPr>
        <w:t>n</w:t>
      </w:r>
      <w:r>
        <w:rPr>
          <w:rFonts w:ascii="Times New Roman" w:cs="Times New Roman" w:hAnsi="Times New Roman" w:hint="default"/>
          <w:i/>
          <w:iCs/>
          <w:sz w:val="28"/>
          <w:szCs w:val="28"/>
          <w:lang w:val="en-US"/>
        </w:rPr>
        <w:t>g</w:t>
      </w:r>
    </w:p>
    <w:p>
      <w:pPr>
        <w:pStyle w:val="style0"/>
        <w:rPr/>
      </w:pPr>
      <w:r>
        <w:rPr>
          <w:rFonts w:ascii="Times New Roman" w:cs="Times New Roman" w:hAnsi="Times New Roman" w:hint="default"/>
          <w:i/>
          <w:iCs/>
          <w:sz w:val="28"/>
          <w:szCs w:val="28"/>
          <w:lang w:val="en-US"/>
        </w:rPr>
        <w:t>17/sci14/016</w:t>
      </w:r>
    </w:p>
    <w:p>
      <w:pPr>
        <w:pStyle w:val="style0"/>
        <w:rPr/>
      </w:pPr>
      <w:r>
        <w:rPr>
          <w:rFonts w:ascii="Times New Roman" w:cs="Times New Roman" w:hAnsi="Times New Roman" w:hint="default"/>
          <w:i/>
          <w:iCs/>
          <w:sz w:val="28"/>
          <w:szCs w:val="28"/>
        </w:rPr>
        <w:t>ENGINEERING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>MATHEMATICS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>II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i/>
          <w:iCs/>
          <w:sz w:val="28"/>
          <w:szCs w:val="28"/>
          <w:u w:val="thick"/>
        </w:rPr>
        <w:t>ASSIGNMENT</w:t>
      </w:r>
      <w:r>
        <w:rPr>
          <w:rFonts w:ascii="Times New Roman" w:cs="Times New Roman" w:hAnsi="Times New Roman" w:hint="default"/>
          <w:b/>
          <w:bCs/>
          <w:i/>
          <w:iCs/>
          <w:sz w:val="28"/>
          <w:szCs w:val="28"/>
          <w:u w:val="thick"/>
        </w:rPr>
        <w:t xml:space="preserve">  </w:t>
      </w:r>
      <w:r>
        <w:rPr>
          <w:rFonts w:ascii="Times New Roman" w:cs="Times New Roman" w:hAnsi="Times New Roman" w:hint="default"/>
          <w:b/>
          <w:bCs/>
          <w:i/>
          <w:iCs/>
          <w:sz w:val="28"/>
          <w:szCs w:val="28"/>
          <w:u w:val="thick"/>
        </w:rPr>
        <w:t>(V)</w:t>
      </w:r>
    </w:p>
    <w:p>
      <w:pPr>
        <w:pStyle w:val="style0"/>
        <w:rPr/>
      </w:pPr>
    </w:p>
    <w:p>
      <w:pPr>
        <w:pStyle w:val="style0"/>
        <w:rPr/>
      </w:pPr>
      <w:r>
        <w:rPr>
          <w:rFonts w:ascii="Times New Roman" w:cs="Times New Roman" w:hAnsi="Times New Roman" w:hint="default"/>
          <w:b/>
          <w:bCs/>
          <w:i/>
          <w:iCs/>
          <w:sz w:val="28"/>
          <w:szCs w:val="28"/>
        </w:rPr>
        <w:t>Mathematical</w:t>
      </w:r>
      <w:r>
        <w:rPr>
          <w:rFonts w:ascii="Times New Roman" w:cs="Times New Roman" w:hAnsi="Times New Roman" w:hint="default"/>
          <w:b/>
          <w:bCs/>
          <w:i/>
          <w:iCs/>
          <w:sz w:val="28"/>
          <w:szCs w:val="28"/>
        </w:rPr>
        <w:t xml:space="preserve">  </w:t>
      </w:r>
      <w:r>
        <w:rPr>
          <w:rFonts w:ascii="Times New Roman" w:cs="Times New Roman" w:hAnsi="Times New Roman" w:hint="default"/>
          <w:b/>
          <w:bCs/>
          <w:i/>
          <w:iCs/>
          <w:sz w:val="28"/>
          <w:szCs w:val="28"/>
        </w:rPr>
        <w:t>Modelling:</w:t>
      </w:r>
    </w:p>
    <w:p>
      <w:pPr>
        <w:pStyle w:val="style0"/>
        <w:ind w:left="360"/>
        <w:rPr/>
      </w:pPr>
      <w:r>
        <w:rPr>
          <w:rFonts w:ascii="Times New Roman" w:cs="Times New Roman" w:hAnsi="Times New Roman" w:hint="default"/>
          <w:i/>
          <w:iCs/>
          <w:sz w:val="28"/>
          <w:szCs w:val="28"/>
        </w:rPr>
        <w:t xml:space="preserve">       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>This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>is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>the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>process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>of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>setting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>up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>the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>model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>,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>solving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>it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>mathematically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>and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>interpreting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>the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>result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>in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>physical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>or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>other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i/>
          <w:iCs/>
          <w:sz w:val="28"/>
          <w:szCs w:val="28"/>
        </w:rPr>
        <w:t>terms.</w:t>
      </w:r>
    </w:p>
    <w:p>
      <w:pPr>
        <w:pStyle w:val="style0"/>
        <w:ind w:left="360"/>
        <w:rPr/>
      </w:pPr>
    </w:p>
    <w:p>
      <w:pPr>
        <w:pStyle w:val="style0"/>
        <w:rPr/>
      </w:pPr>
      <w:r>
        <w:rPr>
          <w:rFonts w:ascii="Times New Roman" w:cs="Times New Roman" w:hAnsi="Times New Roman" w:hint="default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i/>
          <w:iCs/>
          <w:sz w:val="28"/>
          <w:szCs w:val="28"/>
        </w:rPr>
        <w:t>Method</w:t>
      </w:r>
      <w:r>
        <w:rPr>
          <w:rFonts w:ascii="Times New Roman" w:cs="Times New Roman" w:hAnsi="Times New Roman" w:hint="default"/>
          <w:b/>
          <w:bCs/>
          <w:i/>
          <w:iCs/>
          <w:sz w:val="28"/>
          <w:szCs w:val="28"/>
        </w:rPr>
        <w:t xml:space="preserve">  </w:t>
      </w:r>
      <w:r>
        <w:rPr>
          <w:rFonts w:ascii="Times New Roman" w:cs="Times New Roman" w:hAnsi="Times New Roman" w:hint="default"/>
          <w:b/>
          <w:bCs/>
          <w:i/>
          <w:iCs/>
          <w:sz w:val="28"/>
          <w:szCs w:val="28"/>
        </w:rPr>
        <w:t>of</w:t>
      </w:r>
      <w:r>
        <w:rPr>
          <w:rFonts w:ascii="Times New Roman" w:cs="Times New Roman" w:hAnsi="Times New Roman" w:hint="default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i/>
          <w:iCs/>
          <w:sz w:val="28"/>
          <w:szCs w:val="28"/>
        </w:rPr>
        <w:t>obtaining</w:t>
      </w:r>
      <w:r>
        <w:rPr>
          <w:rFonts w:ascii="Times New Roman" w:cs="Times New Roman" w:hAnsi="Times New Roman" w:hint="default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i/>
          <w:iCs/>
          <w:sz w:val="28"/>
          <w:szCs w:val="28"/>
        </w:rPr>
        <w:t>models</w:t>
      </w:r>
      <w:r>
        <w:rPr>
          <w:rFonts w:ascii="Times New Roman" w:cs="Times New Roman" w:hAnsi="Times New Roman" w:hint="default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i/>
          <w:iCs/>
          <w:sz w:val="28"/>
          <w:szCs w:val="28"/>
        </w:rPr>
        <w:t>for</w:t>
      </w:r>
      <w:r>
        <w:rPr>
          <w:rFonts w:ascii="Times New Roman" w:cs="Times New Roman" w:hAnsi="Times New Roman" w:hint="default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i/>
          <w:iCs/>
          <w:sz w:val="28"/>
          <w:szCs w:val="28"/>
        </w:rPr>
        <w:t>engineering</w:t>
      </w:r>
      <w:r>
        <w:rPr>
          <w:rFonts w:ascii="Times New Roman" w:cs="Times New Roman" w:hAnsi="Times New Roman" w:hint="default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b/>
          <w:bCs/>
          <w:i/>
          <w:iCs/>
          <w:sz w:val="28"/>
          <w:szCs w:val="28"/>
        </w:rPr>
        <w:t>systems:</w:t>
      </w:r>
    </w:p>
    <w:p>
      <w:pPr>
        <w:pStyle w:val="style0"/>
        <w:rPr/>
      </w:pPr>
      <w:r>
        <w:rPr>
          <w:rFonts w:ascii="CMBX12" w:cs="CMBX12" w:hAnsi="CMBX12" w:hint="default"/>
          <w:i/>
          <w:iCs/>
          <w:sz w:val="28"/>
          <w:szCs w:val="28"/>
        </w:rPr>
        <w:t>Exponential</w:t>
      </w:r>
      <w:r>
        <w:rPr>
          <w:rFonts w:ascii="CMBX12" w:cs="CMBX12" w:hAnsi="CMBX12" w:hint="default"/>
          <w:i/>
          <w:iCs/>
          <w:sz w:val="28"/>
          <w:szCs w:val="28"/>
        </w:rPr>
        <w:t xml:space="preserve"> </w:t>
      </w:r>
      <w:r>
        <w:rPr>
          <w:rFonts w:ascii="CMBX12" w:cs="CMBX12" w:hAnsi="CMBX12" w:hint="default"/>
          <w:i/>
          <w:iCs/>
          <w:sz w:val="28"/>
          <w:szCs w:val="28"/>
        </w:rPr>
        <w:t>Growth,</w:t>
      </w:r>
      <w:r>
        <w:rPr>
          <w:rFonts w:ascii="CMBX12" w:cs="CMBX12" w:hAnsi="CMBX12" w:hint="default"/>
          <w:i/>
          <w:iCs/>
          <w:sz w:val="28"/>
          <w:szCs w:val="28"/>
        </w:rPr>
        <w:t xml:space="preserve"> </w:t>
      </w:r>
      <w:r>
        <w:rPr>
          <w:rFonts w:ascii="CMBX12" w:cs="CMBX12" w:hAnsi="CMBX12" w:hint="default"/>
          <w:i/>
          <w:iCs/>
          <w:sz w:val="28"/>
          <w:szCs w:val="28"/>
        </w:rPr>
        <w:t>Exponential</w:t>
      </w:r>
      <w:r>
        <w:rPr>
          <w:rFonts w:ascii="CMBX12" w:cs="CMBX12" w:hAnsi="CMBX12" w:hint="default"/>
          <w:i/>
          <w:iCs/>
          <w:sz w:val="28"/>
          <w:szCs w:val="28"/>
        </w:rPr>
        <w:t xml:space="preserve"> </w:t>
      </w:r>
      <w:r>
        <w:rPr>
          <w:rFonts w:ascii="CMBX12" w:cs="CMBX12" w:hAnsi="CMBX12" w:hint="default"/>
          <w:i/>
          <w:iCs/>
          <w:sz w:val="28"/>
          <w:szCs w:val="28"/>
        </w:rPr>
        <w:t>Decay</w:t>
      </w:r>
    </w:p>
    <w:p>
      <w:pPr>
        <w:pStyle w:val="style0"/>
        <w:rPr>
          <w:rFonts w:ascii="Times New Roman" w:cs="Times New Roman" w:hAnsi="Times New Roman"/>
          <w:b w:val="false"/>
          <w:bCs w:val="false"/>
          <w:i/>
          <w:iCs/>
          <w:sz w:val="28"/>
          <w:szCs w:val="28"/>
          <w:u w:val="single"/>
          <w:lang w:val="en-GB"/>
        </w:rPr>
      </w:pPr>
      <w:r>
        <w:rPr>
          <w:lang w:val="en-US"/>
        </w:rPr>
        <w:t>Hormone level</w:t>
      </w:r>
      <w:r>
        <w:rPr/>
        <w:drawing>
          <wp:anchor distT="0" distB="0" distL="114300" distR="114300" simplePos="false" relativeHeight="4" behindDoc="false" locked="false" layoutInCell="true" allowOverlap="true">
            <wp:simplePos x="0" y="0"/>
            <wp:positionH relativeFrom="page">
              <wp:posOffset>391643</wp:posOffset>
            </wp:positionH>
            <wp:positionV relativeFrom="page">
              <wp:posOffset>-338795</wp:posOffset>
            </wp:positionV>
            <wp:extent cx="6659752" cy="11645419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659752" cy="11645419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CMBX12" w:cs="CMBX12" w:hAnsi="CMBX12" w:hint="default"/>
          <w:i/>
          <w:iCs/>
          <w:sz w:val="28"/>
          <w:szCs w:val="28"/>
        </w:rPr>
        <w:t>ormone</w:t>
      </w:r>
      <w:r>
        <w:rPr>
          <w:rFonts w:ascii="CMBX12" w:cs="CMBX12" w:hAnsi="CMBX12" w:hint="default"/>
          <w:i/>
          <w:iCs/>
          <w:sz w:val="28"/>
          <w:szCs w:val="28"/>
        </w:rPr>
        <w:t xml:space="preserve"> </w:t>
      </w:r>
      <w:r>
        <w:rPr>
          <w:rFonts w:ascii="CMBX12" w:cs="CMBX12" w:hAnsi="CMBX12" w:hint="default"/>
          <w:i/>
          <w:iCs/>
          <w:sz w:val="28"/>
          <w:szCs w:val="28"/>
        </w:rPr>
        <w:t>Level</w:t>
      </w:r>
    </w:p>
    <w:p>
      <w:pPr>
        <w:pStyle w:val="style157"/>
        <w:tabs>
          <w:tab w:val="left" w:leader="none" w:pos="9810"/>
        </w:tabs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i/>
          <w:iCs/>
          <w:sz w:val="28"/>
          <w:szCs w:val="28"/>
          <w:u w:val="single"/>
          <w:lang w:val="en-GB"/>
        </w:rPr>
        <w:t>4 )</w:t>
      </w:r>
      <w:r>
        <w:rPr>
          <w:rFonts w:ascii="Times New Roman" w:cs="Times New Roman" w:hAnsi="Times New Roman"/>
          <w:b/>
          <w:i/>
          <w:iCs/>
          <w:sz w:val="28"/>
          <w:szCs w:val="28"/>
          <w:u w:val="thick"/>
          <w:lang w:val="en-GB"/>
        </w:rPr>
        <w:t xml:space="preserve"> </w:t>
      </w:r>
      <w:r>
        <w:rPr>
          <w:rFonts w:ascii="Times New Roman" w:cs="Times New Roman" w:hAnsi="Times New Roman"/>
          <w:b/>
          <w:i/>
          <w:iCs/>
          <w:sz w:val="28"/>
          <w:szCs w:val="28"/>
          <w:u w:val="thick"/>
        </w:rPr>
        <w:t>USING MICROSOFT EXCEL:</w:t>
      </w:r>
    </w:p>
    <w:tbl>
      <w:tblPr>
        <w:tblW w:w="16462" w:type="dxa"/>
        <w:tblInd w:w="108" w:type="dxa"/>
        <w:tblLook w:val="04A0" w:firstRow="1" w:lastRow="0" w:firstColumn="1" w:lastColumn="0" w:noHBand="0" w:noVBand="1"/>
      </w:tblPr>
      <w:tblGrid>
        <w:gridCol w:w="917"/>
        <w:gridCol w:w="1396"/>
        <w:gridCol w:w="875"/>
        <w:gridCol w:w="875"/>
        <w:gridCol w:w="2189"/>
        <w:gridCol w:w="3908"/>
        <w:gridCol w:w="901"/>
        <w:gridCol w:w="901"/>
        <w:gridCol w:w="901"/>
        <w:gridCol w:w="901"/>
        <w:gridCol w:w="901"/>
        <w:gridCol w:w="901"/>
        <w:gridCol w:w="901"/>
      </w:tblGrid>
      <w:tr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 xml:space="preserve">             t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 xml:space="preserve">            T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ind w:left="903" w:hanging="903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12.98266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15.37224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17.28667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18.82042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25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drawing>
                <wp:anchor distT="0" distB="0" distL="114300" distR="114300" simplePos="false" relativeHeight="2" behindDoc="false" locked="false" layoutInCell="true" allowOverlap="true">
                  <wp:simplePos x="0" y="0"/>
                  <wp:positionH relativeFrom="page">
                    <wp:posOffset>114929</wp:posOffset>
                  </wp:positionH>
                  <wp:positionV relativeFrom="page">
                    <wp:posOffset>1701888</wp:posOffset>
                  </wp:positionV>
                  <wp:extent cx="3139179" cy="1872368"/>
                  <wp:effectExtent l="0" t="0" r="0" b="0"/>
                  <wp:wrapSquare wrapText="bothSides"/>
                  <wp:docPr id="1027" name="Image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/>
                        </pic:nvPicPr>
                        <pic:blipFill>
                          <a:blip r:embed="rId3" cstate="print"/>
                          <a:srcRect l="7605" t="24495" r="9856" b="53739"/>
                          <a:stretch/>
                        </pic:blipFill>
                        <pic:spPr>
                          <a:xfrm rot="0">
                            <a:off x="0" y="0"/>
                            <a:ext cx="3139179" cy="1872368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20.04919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253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21.03363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253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21.82232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253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22.45419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253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22.96041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253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23.36597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253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23.69089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253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23.9512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253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24.15974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253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24.32682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253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24.46068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253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24.56792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253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24.65384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253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24.72267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253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24.77782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253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24.822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24.85739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24.88575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24.90847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24.92667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24.94125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24.95293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24.96229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24.96979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24.9758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24.98061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24.98446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24.98755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24.99003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102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24.99201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24.9936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24.99487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24.99589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24.99671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24.99736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24.99789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24.99831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24.99864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24.99891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24.99913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24.9993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24.99944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24.99955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24.99964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24.99971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24.99977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24.99982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24.99985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24.99988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24.99991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24.99992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24.99994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24.99995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24.99996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i/>
                <w:iCs/>
                <w:color w:val="000000"/>
                <w:sz w:val="28"/>
                <w:szCs w:val="28"/>
              </w:rPr>
            </w:pPr>
          </w:p>
        </w:tc>
      </w:tr>
    </w:tbl>
    <w:p>
      <w:pPr>
        <w:pStyle w:val="style15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>
      <w:pPr>
        <w:pStyle w:val="style157"/>
        <w:rPr>
          <w:b/>
          <w:i/>
          <w:iCs/>
          <w:sz w:val="28"/>
          <w:szCs w:val="28"/>
          <w:u w:val="thick"/>
        </w:rPr>
      </w:pPr>
      <w:r>
        <w:rPr>
          <w:b w:val="false"/>
          <w:bCs w:val="false"/>
          <w:i/>
          <w:iCs/>
          <w:sz w:val="28"/>
          <w:szCs w:val="28"/>
          <w:u w:val="single"/>
          <w:lang w:val="en-GB"/>
        </w:rPr>
        <w:t>5)</w:t>
      </w:r>
      <w:r>
        <w:rPr>
          <w:b/>
          <w:i/>
          <w:iCs/>
          <w:sz w:val="28"/>
          <w:szCs w:val="28"/>
          <w:u w:val="thick"/>
          <w:lang w:val="en-GB"/>
        </w:rPr>
        <w:t xml:space="preserve"> </w:t>
      </w:r>
      <w:r>
        <w:rPr>
          <w:b/>
          <w:i/>
          <w:iCs/>
          <w:sz w:val="28"/>
          <w:szCs w:val="28"/>
          <w:u w:val="thick"/>
        </w:rPr>
        <w:t>USING MATLAB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i/>
          <w:iCs/>
          <w:color w:val="000000"/>
          <w:sz w:val="28"/>
          <w:szCs w:val="28"/>
        </w:rPr>
      </w:pPr>
      <w:r>
        <w:rPr>
          <w:rFonts w:ascii="Courier New" w:cs="Courier New" w:hAnsi="Courier New"/>
          <w:i/>
          <w:iCs/>
          <w:color w:val="000000"/>
          <w:sz w:val="28"/>
          <w:szCs w:val="28"/>
        </w:rPr>
        <w:t>Code: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i/>
          <w:iCs/>
          <w:sz w:val="28"/>
          <w:szCs w:val="28"/>
        </w:rPr>
      </w:pPr>
      <w:r>
        <w:rPr>
          <w:rFonts w:ascii="Courier New" w:cs="Courier New" w:hAnsi="Courier New"/>
          <w:i/>
          <w:iCs/>
          <w:color w:val="000000"/>
          <w:sz w:val="28"/>
          <w:szCs w:val="28"/>
        </w:rPr>
        <w:t>commandwindow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i/>
          <w:iCs/>
          <w:sz w:val="28"/>
          <w:szCs w:val="28"/>
        </w:rPr>
      </w:pPr>
      <w:r>
        <w:rPr>
          <w:rFonts w:ascii="Courier New" w:cs="Courier New" w:hAnsi="Courier New"/>
          <w:i/>
          <w:iCs/>
          <w:color w:val="000000"/>
          <w:sz w:val="28"/>
          <w:szCs w:val="28"/>
        </w:rPr>
        <w:t xml:space="preserve">clear 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i/>
          <w:iCs/>
          <w:sz w:val="28"/>
          <w:szCs w:val="28"/>
        </w:rPr>
      </w:pPr>
      <w:r>
        <w:rPr>
          <w:rFonts w:ascii="Courier New" w:cs="Courier New" w:hAnsi="Courier New"/>
          <w:i/>
          <w:iCs/>
          <w:color w:val="000000"/>
          <w:sz w:val="28"/>
          <w:szCs w:val="28"/>
        </w:rPr>
        <w:t>clc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i/>
          <w:iCs/>
          <w:sz w:val="28"/>
          <w:szCs w:val="28"/>
        </w:rPr>
      </w:pPr>
      <w:r>
        <w:rPr>
          <w:rFonts w:ascii="Courier New" w:cs="Courier New" w:hAnsi="Courier New"/>
          <w:i/>
          <w:iCs/>
          <w:color w:val="000000"/>
          <w:sz w:val="28"/>
          <w:szCs w:val="28"/>
        </w:rPr>
        <w:t xml:space="preserve">close </w:t>
      </w:r>
      <w:r>
        <w:rPr>
          <w:rFonts w:ascii="Courier New" w:cs="Courier New" w:hAnsi="Courier New"/>
          <w:i/>
          <w:iCs/>
          <w:color w:val="a020f0"/>
          <w:sz w:val="28"/>
          <w:szCs w:val="28"/>
        </w:rPr>
        <w:t>all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i/>
          <w:iCs/>
          <w:sz w:val="28"/>
          <w:szCs w:val="28"/>
        </w:rPr>
      </w:pPr>
      <w:r>
        <w:rPr>
          <w:rFonts w:ascii="Courier New" w:cs="Courier New" w:hAnsi="Courier New"/>
          <w:i/>
          <w:iCs/>
          <w:color w:val="000000"/>
          <w:sz w:val="28"/>
          <w:szCs w:val="28"/>
        </w:rPr>
        <w:t>t =0:1:60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i/>
          <w:iCs/>
          <w:sz w:val="28"/>
          <w:szCs w:val="28"/>
        </w:rPr>
      </w:pPr>
      <w:r>
        <w:rPr>
          <w:rFonts w:ascii="Courier New" w:cs="Courier New" w:hAnsi="Courier New"/>
          <w:i/>
          <w:iCs/>
          <w:color w:val="000000"/>
          <w:sz w:val="28"/>
          <w:szCs w:val="28"/>
        </w:rPr>
        <w:t>T =-15*exp(-0.2217*t)+25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i/>
          <w:iCs/>
          <w:sz w:val="28"/>
          <w:szCs w:val="28"/>
        </w:rPr>
      </w:pPr>
      <w:r>
        <w:rPr>
          <w:rFonts w:ascii="Courier New" w:cs="Courier New" w:hAnsi="Courier New"/>
          <w:i/>
          <w:iCs/>
          <w:color w:val="000000"/>
          <w:sz w:val="28"/>
          <w:szCs w:val="28"/>
        </w:rPr>
        <w:t>plot(t,T)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i/>
          <w:iCs/>
          <w:sz w:val="28"/>
          <w:szCs w:val="28"/>
        </w:rPr>
      </w:pPr>
      <w:r>
        <w:rPr>
          <w:rFonts w:ascii="Courier New" w:cs="Courier New" w:hAnsi="Courier New"/>
          <w:i/>
          <w:iCs/>
          <w:color w:val="000000"/>
          <w:sz w:val="28"/>
          <w:szCs w:val="28"/>
        </w:rPr>
        <w:t>xlabel(</w:t>
      </w:r>
      <w:r>
        <w:rPr>
          <w:rFonts w:ascii="Courier New" w:cs="Courier New" w:hAnsi="Courier New"/>
          <w:i/>
          <w:iCs/>
          <w:color w:val="a020f0"/>
          <w:sz w:val="28"/>
          <w:szCs w:val="28"/>
        </w:rPr>
        <w:t>'time(seconds)'</w:t>
      </w:r>
      <w:r>
        <w:rPr>
          <w:rFonts w:ascii="Courier New" w:cs="Courier New" w:hAnsi="Courier New"/>
          <w:i/>
          <w:iCs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i/>
          <w:iCs/>
          <w:sz w:val="28"/>
          <w:szCs w:val="28"/>
        </w:rPr>
      </w:pPr>
      <w:r>
        <w:rPr>
          <w:rFonts w:ascii="Courier New" w:cs="Courier New" w:hAnsi="Courier New"/>
          <w:i/>
          <w:iCs/>
          <w:color w:val="000000"/>
          <w:sz w:val="28"/>
          <w:szCs w:val="28"/>
        </w:rPr>
        <w:t>ylabel(</w:t>
      </w:r>
      <w:r>
        <w:rPr>
          <w:rFonts w:ascii="Courier New" w:cs="Courier New" w:hAnsi="Courier New"/>
          <w:i/>
          <w:iCs/>
          <w:color w:val="a020f0"/>
          <w:sz w:val="28"/>
          <w:szCs w:val="28"/>
        </w:rPr>
        <w:t>'temperature</w:t>
      </w:r>
      <w:r>
        <w:rPr>
          <w:rFonts w:cs="Courier New" w:hAnsi="Courier New"/>
          <w:i/>
          <w:iCs/>
          <w:color w:val="a020f0"/>
          <w:sz w:val="28"/>
          <w:szCs w:val="28"/>
          <w:lang w:val="en-GB"/>
        </w:rPr>
        <w:t>(</w:t>
      </w:r>
      <w:r>
        <w:rPr>
          <w:rFonts w:ascii="Courier New" w:cs="Courier New" w:hAnsi="Courier New"/>
          <w:i/>
          <w:iCs/>
          <w:color w:val="a020f0"/>
          <w:sz w:val="28"/>
          <w:szCs w:val="28"/>
        </w:rPr>
        <w:t>c)'</w:t>
      </w:r>
      <w:r>
        <w:rPr>
          <w:rFonts w:ascii="Courier New" w:cs="Courier New" w:hAnsi="Courier New"/>
          <w:i/>
          <w:iCs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i/>
          <w:iCs/>
          <w:sz w:val="28"/>
          <w:szCs w:val="28"/>
        </w:rPr>
      </w:pPr>
      <w:r>
        <w:rPr>
          <w:rFonts w:ascii="Courier New" w:cs="Courier New" w:hAnsi="Courier New"/>
          <w:i/>
          <w:iCs/>
          <w:color w:val="000000"/>
          <w:sz w:val="28"/>
          <w:szCs w:val="28"/>
        </w:rPr>
        <w:t xml:space="preserve">grid </w:t>
      </w:r>
      <w:r>
        <w:rPr>
          <w:rFonts w:ascii="Courier New" w:cs="Courier New" w:hAnsi="Courier New"/>
          <w:i/>
          <w:iCs/>
          <w:color w:val="a020f0"/>
          <w:sz w:val="28"/>
          <w:szCs w:val="28"/>
        </w:rPr>
        <w:t>on</w:t>
      </w:r>
      <w:r>
        <w:rPr>
          <w:rFonts w:ascii="Courier New" w:cs="Courier New" w:hAnsi="Courier New"/>
          <w:i/>
          <w:iCs/>
          <w:color w:val="000000"/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i/>
          <w:iCs/>
          <w:sz w:val="28"/>
          <w:szCs w:val="28"/>
        </w:rPr>
      </w:pPr>
      <w:r>
        <w:rPr>
          <w:rFonts w:ascii="Courier New" w:cs="Courier New" w:hAnsi="Courier New"/>
          <w:i/>
          <w:iCs/>
          <w:color w:val="000000"/>
          <w:sz w:val="28"/>
          <w:szCs w:val="28"/>
        </w:rPr>
        <w:t xml:space="preserve">grid </w:t>
      </w:r>
      <w:r>
        <w:rPr>
          <w:rFonts w:ascii="Courier New" w:cs="Courier New" w:hAnsi="Courier New"/>
          <w:i/>
          <w:iCs/>
          <w:color w:val="a020f0"/>
          <w:sz w:val="28"/>
          <w:szCs w:val="28"/>
        </w:rPr>
        <w:t>minor</w:t>
      </w:r>
    </w:p>
    <w:p>
      <w:pPr>
        <w:pStyle w:val="style157"/>
        <w:rPr>
          <w:rFonts w:ascii="Times New Roman" w:cs="Times New Roman" w:hAnsi="Times New Roman"/>
          <w:b/>
          <w:i/>
          <w:iCs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b/>
          <w:i/>
          <w:iCs/>
          <w:sz w:val="28"/>
          <w:szCs w:val="28"/>
          <w:u w:val="thick"/>
        </w:rPr>
      </w:pPr>
      <w:r>
        <w:rPr>
          <w:rFonts w:ascii="Times New Roman" w:cs="Times New Roman" w:hAnsi="Times New Roman"/>
          <w:b/>
          <w:i/>
          <w:iCs/>
          <w:sz w:val="28"/>
          <w:szCs w:val="28"/>
          <w:u w:val="thick"/>
        </w:rPr>
        <w:t>output:</w:t>
      </w: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t =</w:t>
      </w: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 xml:space="preserve">  Columns 1 through 20</w:t>
      </w: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 xml:space="preserve">     0     1     2     3     4     5     6     7     8     9    10    11    12    13    14    15    16    17    18    19</w:t>
      </w: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 xml:space="preserve">  Columns 21 through 40</w:t>
      </w: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 xml:space="preserve">    20    21    22    23    24    25    26    27    28    29    30    31    32    33    34    35    36    37    38    39</w:t>
      </w: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 xml:space="preserve">  Columns 41 through 60</w:t>
      </w: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 xml:space="preserve">    40    41    42    43    44    45    46    47    48    49    50    51    52    53    54    55    56    57    58    59</w:t>
      </w: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 xml:space="preserve">  Column 61</w:t>
      </w: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 xml:space="preserve">    60</w:t>
      </w: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T =</w:t>
      </w: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 xml:space="preserve">  Columns 1 through 12</w:t>
      </w: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 xml:space="preserve">   10.0000   12.9827   15.3722   17.2867   18.8204   20.0492   21.0336   21.8223   22.4542   22.9604   23.3660   23.6909</w:t>
      </w: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 xml:space="preserve">  Columns 13 through 24</w:t>
      </w: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 xml:space="preserve">   23.9512   24.1597   24.3268   24.4607   24.5679   24.6538   24.7227   24.7778   24.8220   24.8574   24.8857   24.9085</w:t>
      </w: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 xml:space="preserve">  Columns 25 through 36</w:t>
      </w: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 xml:space="preserve">   24.9267   24.9412   24.9529   24.9623   24.9698   24.9758   24.9806   24.9845   24.9876   24.9900   24.9920   24.9936</w:t>
      </w: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 xml:space="preserve">  Columns 37 through 48</w:t>
      </w: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 xml:space="preserve">   24.9949   24.9959   24.9967   24.9974   24.9979   24.9983   24.9986   24.9989   24.9991   24.9993   24.9994   24.9996</w:t>
      </w: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 xml:space="preserve">  Columns 49 through 60</w:t>
      </w: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 xml:space="preserve">   24.9996   24.9997   24.9998   24.9998   24.9999   24.9999   24.9999   24.9999   24.9999   25.0000   25.0000   25.0000</w:t>
      </w: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 xml:space="preserve">  Column 61</w:t>
      </w: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 xml:space="preserve">   25.0000</w:t>
      </w: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  <w:r>
        <w:rPr>
          <w:rFonts w:ascii="Times New Roman" w:cs="Times New Roman" w:hAnsi="Times New Roman"/>
          <w:i/>
          <w:iCs/>
          <w:sz w:val="28"/>
          <w:szCs w:val="28"/>
        </w:rPr>
        <w:t>Graph:</w:t>
      </w:r>
    </w:p>
    <w:p>
      <w:pPr>
        <w:pStyle w:val="style157"/>
        <w:rPr>
          <w:rFonts w:ascii="Times New Roman" w:cs="Times New Roman" w:hAnsi="Times New Roman"/>
          <w:i/>
          <w:iCs/>
          <w:noProof/>
          <w:sz w:val="28"/>
          <w:szCs w:val="28"/>
        </w:rPr>
      </w:pPr>
      <w:r>
        <w:rPr/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page">
              <wp:posOffset>2096991</wp:posOffset>
            </wp:positionH>
            <wp:positionV relativeFrom="page">
              <wp:posOffset>6821698</wp:posOffset>
            </wp:positionV>
            <wp:extent cx="3562619" cy="3316416"/>
            <wp:effectExtent l="0" t="0" r="0" b="0"/>
            <wp:wrapSquare wrapText="bothSides"/>
            <wp:docPr id="1029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562619" cy="3316416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i/>
          <w:iCs/>
          <w:noProof/>
          <w:sz w:val="28"/>
          <w:szCs w:val="28"/>
        </w:rPr>
        <w:drawing>
          <wp:inline distT="0" distB="0" distR="0" distL="0">
            <wp:extent cx="5329555" cy="3997325"/>
            <wp:effectExtent l="0" t="0" r="0" b="0"/>
            <wp:docPr id="1028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9555" cy="39973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57"/>
        <w:rPr>
          <w:rFonts w:ascii="Times New Roman" w:cs="Times New Roman" w:hAnsi="Times New Roman"/>
          <w:i/>
          <w:iCs/>
          <w:noProof/>
          <w:sz w:val="28"/>
          <w:szCs w:val="28"/>
          <w:lang w:val="en-GB"/>
        </w:rPr>
      </w:pPr>
      <w:r>
        <w:rPr>
          <w:rFonts w:ascii="Times New Roman" w:cs="Times New Roman" w:hAnsi="Times New Roman"/>
          <w:i/>
          <w:iCs/>
          <w:noProof/>
          <w:sz w:val="28"/>
          <w:szCs w:val="28"/>
          <w:lang w:val="en-GB"/>
        </w:rPr>
        <w:t xml:space="preserve">6) The steady statetemperature of this system : </w:t>
      </w:r>
      <w:r>
        <w:rPr>
          <w:rFonts w:ascii="Times New Roman" w:cs="Times New Roman" w:hAnsi="Times New Roman"/>
          <w:i/>
          <w:iCs/>
          <w:noProof/>
          <w:sz w:val="28"/>
          <w:szCs w:val="28"/>
          <w:lang w:val="en-GB"/>
        </w:rPr>
        <w:t xml:space="preserve">The graph becomes straight at a time of 22 second and a temperature of </w:t>
      </w:r>
      <w:r>
        <w:rPr>
          <w:rFonts w:ascii="Times New Roman" w:cs="Times New Roman" w:hAnsi="Times New Roman"/>
          <w:i/>
          <w:iCs/>
          <w:noProof/>
          <w:sz w:val="28"/>
          <w:szCs w:val="28"/>
          <w:lang w:val="en-GB"/>
        </w:rPr>
        <w:t>25(celsius)</w:t>
      </w:r>
    </w:p>
    <w:p>
      <w:pPr>
        <w:pStyle w:val="style157"/>
        <w:rPr>
          <w:rFonts w:ascii="Times New Roman" w:cs="Times New Roman" w:hAnsi="Times New Roman"/>
          <w:i/>
          <w:iCs/>
          <w:noProof/>
          <w:sz w:val="28"/>
          <w:szCs w:val="28"/>
          <w:lang w:val="en-GB"/>
        </w:rPr>
      </w:pPr>
    </w:p>
    <w:p>
      <w:pPr>
        <w:pStyle w:val="style157"/>
        <w:rPr>
          <w:rFonts w:ascii="Times New Roman" w:cs="Times New Roman" w:hAnsi="Times New Roman"/>
          <w:i/>
          <w:iCs/>
          <w:noProof/>
          <w:sz w:val="28"/>
          <w:szCs w:val="28"/>
          <w:lang w:val="en-GB"/>
        </w:rPr>
      </w:pPr>
      <w:r>
        <w:rPr>
          <w:rFonts w:ascii="Times New Roman" w:cs="Times New Roman" w:hAnsi="Times New Roman"/>
          <w:i/>
          <w:iCs/>
          <w:noProof/>
          <w:sz w:val="28"/>
          <w:szCs w:val="28"/>
          <w:lang w:val="en-GB"/>
        </w:rPr>
        <w:t>7)</w:t>
      </w:r>
    </w:p>
    <w:p>
      <w:pPr>
        <w:pStyle w:val="style157"/>
        <w:rPr/>
      </w:pP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</w:p>
    <w:p>
      <w:pPr>
        <w:pStyle w:val="style157"/>
        <w:rPr>
          <w:rFonts w:ascii="Times New Roman" w:cs="Times New Roman" w:hAnsi="Times New Roman"/>
          <w:i/>
          <w:iCs/>
          <w:sz w:val="28"/>
          <w:szCs w:val="28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MBX12">
    <w:altName w:val="CMBX12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0468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776B0F4"/>
    <w:lvl w:ilvl="0" w:tplc="0409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F3E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3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8069bb41-8a84-4f7b-a1c9-ae7dd84b9d91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97bb0312-5fa2-4a21-915a-4cd3a10f0f3c"/>
    <w:basedOn w:val="style65"/>
    <w:next w:val="style4098"/>
    <w:link w:val="style32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image" Target="media/image2.emf"/><Relationship Id="rId10" Type="http://schemas.openxmlformats.org/officeDocument/2006/relationships/customXml" Target="../customXml/item1.xml"/><Relationship Id="rId8" Type="http://schemas.openxmlformats.org/officeDocument/2006/relationships/settings" Target="settings.xml"/><Relationship Id="rId4" Type="http://schemas.openxmlformats.org/officeDocument/2006/relationships/image" Target="media/image2.jpeg"/><Relationship Id="rId3" Type="http://schemas.openxmlformats.org/officeDocument/2006/relationships/image" Target="media/image2.png"/><Relationship Id="rId9" Type="http://schemas.openxmlformats.org/officeDocument/2006/relationships/theme" Target="theme/theme1.xml"/><Relationship Id="rId6" Type="http://schemas.openxmlformats.org/officeDocument/2006/relationships/styles" Target="styles.xml"/><Relationship Id="rId1" Type="http://schemas.openxmlformats.org/officeDocument/2006/relationships/numbering" Target="numbering.xml"/><Relationship Id="rId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F87B6-8C98-4EA5-A67C-5B83CB2B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Words>386</Words>
  <Pages>5</Pages>
  <Characters>1904</Characters>
  <Application>WPS Office</Application>
  <DocSecurity>0</DocSecurity>
  <Paragraphs>823</Paragraphs>
  <ScaleCrop>false</ScaleCrop>
  <LinksUpToDate>false</LinksUpToDate>
  <CharactersWithSpaces>2502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2019-04-11T22:11:00Z</dcterms:created>
  <dc:creator>RASHIDA OLOMOWEWE</dc:creator>
  <lastModifiedBy>Infinix X559C</lastModifiedBy>
  <dcterms:modified xsi:type="dcterms:W3CDTF">2019-04-14T22:59:32Z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