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NAME: IKPESA JOEL </w:t>
      </w:r>
      <w:r w:rsidR="005571A1">
        <w:rPr>
          <w:rFonts w:ascii="Arial Narrow" w:hAnsi="Arial Narrow"/>
          <w:b/>
          <w:sz w:val="28"/>
          <w:szCs w:val="28"/>
        </w:rPr>
        <w:t>OGHENEMINE</w:t>
      </w:r>
      <w:bookmarkStart w:id="0" w:name="_GoBack"/>
      <w:bookmarkEnd w:id="0"/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MATRIC NUMBER: 17/ENG01/014</w:t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t>DEPARTMENT: CHEMICAL ENGINEERING</w:t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t>Assignment 4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color w:val="000000"/>
          <w:sz w:val="28"/>
          <w:szCs w:val="28"/>
        </w:rPr>
      </w:pPr>
      <w:r w:rsidRPr="008C557B">
        <w:rPr>
          <w:rFonts w:ascii="Arial Narrow" w:hAnsi="Arial Narrow" w:cs="Courier New"/>
          <w:b/>
          <w:color w:val="000000"/>
          <w:sz w:val="28"/>
          <w:szCs w:val="28"/>
        </w:rPr>
        <w:t>A)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commandwindow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clear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clc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syms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n(t)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joel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= diff(n,t,2) - diff(n,t) - 12*n== 144*t^3 + 12.5 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djoel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= diff(n,t)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minee=[n(0)==5, djoel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(0)==-0.5]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ikpesa= dsolve(joel,minee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pretty(ikpesa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tn=[0:0.1:1.5]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joeln= subs(ikpesa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,tn)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plot(tn,joel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n)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axis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tight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on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color w:val="A020F0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minor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color w:val="A020F0"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noProof/>
          <w:sz w:val="28"/>
          <w:szCs w:val="28"/>
        </w:rPr>
        <w:drawing>
          <wp:inline distT="0" distB="0" distL="0" distR="0" wp14:anchorId="49A5CB06" wp14:editId="786A7979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  <w:r w:rsidRPr="008C557B">
        <w:rPr>
          <w:rFonts w:ascii="Arial Narrow" w:hAnsi="Arial Narrow" w:cs="Courier New"/>
          <w:b/>
          <w:sz w:val="28"/>
          <w:szCs w:val="28"/>
        </w:rPr>
        <w:t>B)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  <w:r w:rsidRPr="008C557B">
        <w:rPr>
          <w:rFonts w:ascii="Arial Narrow" w:hAnsi="Arial Narrow" w:cs="Courier New"/>
          <w:b/>
          <w:sz w:val="28"/>
          <w:szCs w:val="28"/>
        </w:rPr>
        <w:t>i) Plotting the graph seperately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color w:val="000000"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commandwindow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clear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clc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syms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y(t)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x(t)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=diff(y,t)-2*x==exp(-2*t)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2=diff(x,t)+y==exp(-t)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ode3=[ode,ode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2]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cond=[y(0)==0,x(0)==0]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[yeq xeq]=dsolve(ode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3,cond)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figure(1)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fplot (yeq)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on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minor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figure(2)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fplot (xeq)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on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minor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sz w:val="28"/>
          <w:szCs w:val="28"/>
        </w:rPr>
      </w:pPr>
      <w:r w:rsidRPr="008C557B">
        <w:rPr>
          <w:rFonts w:ascii="Arial Narrow" w:hAnsi="Arial Narrow" w:cs="Courier New"/>
          <w:b/>
          <w:sz w:val="28"/>
          <w:szCs w:val="28"/>
        </w:rPr>
        <w:t>Figure 1(yeq)</w:t>
      </w:r>
    </w:p>
    <w:p w:rsidR="008C557B" w:rsidRPr="008C557B" w:rsidRDefault="008C557B" w:rsidP="008C557B">
      <w:pPr>
        <w:rPr>
          <w:rFonts w:ascii="Arial Narrow" w:hAnsi="Arial Narrow"/>
          <w:sz w:val="28"/>
          <w:szCs w:val="28"/>
        </w:rPr>
      </w:pPr>
      <w:r w:rsidRPr="008C557B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27C2FE0F" wp14:editId="7E995CE3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</w:p>
    <w:p w:rsidR="008C557B" w:rsidRPr="008C557B" w:rsidRDefault="008C557B" w:rsidP="008C557B">
      <w:pPr>
        <w:rPr>
          <w:rFonts w:ascii="Arial Narrow" w:hAnsi="Arial Narrow"/>
          <w:noProof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lastRenderedPageBreak/>
        <w:t>Figure 2 (xeq)</w:t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5C8D6FB1" wp14:editId="3902C3A0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t>ii) Plotting the graph together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commandwindow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clear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clc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syms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y(t)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x(t)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ode1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=diff(y,t)-2*x==exp(-2*t)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2=diff(x,t)+y==exp(-t)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ode3=[ode1,ode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2]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cond=[y(0)==0,x(0)==0]</w:t>
      </w:r>
    </w:p>
    <w:p w:rsidR="008C557B" w:rsidRPr="008C557B" w:rsidRDefault="00C076E4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>
        <w:rPr>
          <w:rFonts w:ascii="Arial Narrow" w:hAnsi="Arial Narrow" w:cs="Courier New"/>
          <w:color w:val="000000"/>
          <w:sz w:val="28"/>
          <w:szCs w:val="28"/>
        </w:rPr>
        <w:t>[yeq xeq]=dsolve(ode</w:t>
      </w:r>
      <w:r w:rsidR="008C557B" w:rsidRPr="008C557B">
        <w:rPr>
          <w:rFonts w:ascii="Arial Narrow" w:hAnsi="Arial Narrow" w:cs="Courier New"/>
          <w:color w:val="000000"/>
          <w:sz w:val="28"/>
          <w:szCs w:val="28"/>
        </w:rPr>
        <w:t>3,cond)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fplot (yeq)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hold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on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fplot (xeq)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on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grid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minor</w:t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b/>
          <w:noProof/>
          <w:sz w:val="28"/>
          <w:szCs w:val="28"/>
        </w:rPr>
        <w:lastRenderedPageBreak/>
        <w:drawing>
          <wp:inline distT="0" distB="0" distL="0" distR="0" wp14:anchorId="3A17A14D" wp14:editId="3793C816">
            <wp:extent cx="3886200" cy="29129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7B" w:rsidRPr="008C557B" w:rsidRDefault="008C557B" w:rsidP="008C557B">
      <w:pPr>
        <w:rPr>
          <w:rFonts w:ascii="Arial Narrow" w:hAnsi="Arial Narrow"/>
          <w:b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t xml:space="preserve">C) 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/>
          <w:b/>
          <w:sz w:val="28"/>
          <w:szCs w:val="28"/>
        </w:rPr>
        <w:t xml:space="preserve">i)  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commandwindow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clear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clc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syms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t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k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a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ft= k*exp(-a*t)*sin(5*w*t)*cos(3*w*t)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 fs=laplace(ft)</w:t>
      </w:r>
    </w:p>
    <w:p w:rsidR="008C557B" w:rsidRPr="008C557B" w:rsidRDefault="008C557B" w:rsidP="008C557B">
      <w:pPr>
        <w:rPr>
          <w:rFonts w:ascii="Arial Narrow" w:hAnsi="Arial Narrow" w:cs="Courier New"/>
          <w:sz w:val="28"/>
          <w:szCs w:val="28"/>
        </w:rPr>
      </w:pP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sz w:val="28"/>
          <w:szCs w:val="28"/>
        </w:rPr>
        <w:t xml:space="preserve">ii) </w:t>
      </w:r>
      <w:r w:rsidRPr="008C557B">
        <w:rPr>
          <w:rFonts w:ascii="Arial Narrow" w:hAnsi="Arial Narrow" w:cs="Courier New"/>
          <w:color w:val="000000"/>
          <w:sz w:val="28"/>
          <w:szCs w:val="28"/>
        </w:rPr>
        <w:t>commandwindow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clear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clc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 xml:space="preserve">syms </w:t>
      </w:r>
      <w:r w:rsidRPr="008C557B">
        <w:rPr>
          <w:rFonts w:ascii="Arial Narrow" w:hAnsi="Arial Narrow" w:cs="Courier New"/>
          <w:color w:val="A020F0"/>
          <w:sz w:val="28"/>
          <w:szCs w:val="28"/>
        </w:rPr>
        <w:t>s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fs= pi/(s^2+15*pi*s+24*pi^3)</w:t>
      </w:r>
    </w:p>
    <w:p w:rsidR="008C557B" w:rsidRPr="008C557B" w:rsidRDefault="008C557B" w:rsidP="008C557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sz w:val="28"/>
          <w:szCs w:val="28"/>
        </w:rPr>
      </w:pPr>
      <w:r w:rsidRPr="008C557B">
        <w:rPr>
          <w:rFonts w:ascii="Arial Narrow" w:hAnsi="Arial Narrow" w:cs="Courier New"/>
          <w:color w:val="000000"/>
          <w:sz w:val="28"/>
          <w:szCs w:val="28"/>
        </w:rPr>
        <w:t>ft= ilaplace (fs)</w:t>
      </w:r>
    </w:p>
    <w:p w:rsidR="008C557B" w:rsidRDefault="008C557B" w:rsidP="008C557B"/>
    <w:p w:rsidR="00E43645" w:rsidRDefault="00E43645"/>
    <w:sectPr w:rsidR="00E4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7B"/>
    <w:rsid w:val="005571A1"/>
    <w:rsid w:val="008C557B"/>
    <w:rsid w:val="00C076E4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2019-11-23T20:39:00Z</dcterms:created>
  <dcterms:modified xsi:type="dcterms:W3CDTF">2019-11-23T20:54:00Z</dcterms:modified>
</cp:coreProperties>
</file>