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4F" w:rsidRPr="00181905" w:rsidRDefault="00957B9B">
      <w:pPr>
        <w:rPr>
          <w:rFonts w:ascii="Georgia" w:hAnsi="Georgia"/>
          <w:b/>
          <w:color w:val="2E2E2E"/>
          <w:sz w:val="24"/>
          <w:szCs w:val="24"/>
        </w:rPr>
      </w:pPr>
      <w:r w:rsidRPr="00181905">
        <w:rPr>
          <w:rFonts w:ascii="Georgia" w:hAnsi="Georgia"/>
          <w:b/>
          <w:color w:val="2E2E2E"/>
          <w:sz w:val="24"/>
          <w:szCs w:val="24"/>
        </w:rPr>
        <w:t xml:space="preserve">      </w:t>
      </w:r>
      <w:r w:rsidR="00267B4F" w:rsidRPr="00181905">
        <w:rPr>
          <w:rFonts w:ascii="Georgia" w:hAnsi="Georgia"/>
          <w:b/>
          <w:color w:val="2E2E2E"/>
          <w:sz w:val="24"/>
          <w:szCs w:val="24"/>
        </w:rPr>
        <w:t>MATRIC NO</w:t>
      </w:r>
      <w:proofErr w:type="gramStart"/>
      <w:r w:rsidR="00267B4F" w:rsidRPr="00181905">
        <w:rPr>
          <w:rFonts w:ascii="Georgia" w:hAnsi="Georgia"/>
          <w:b/>
          <w:color w:val="2E2E2E"/>
          <w:sz w:val="24"/>
          <w:szCs w:val="24"/>
        </w:rPr>
        <w:t>;16</w:t>
      </w:r>
      <w:proofErr w:type="gramEnd"/>
      <w:r w:rsidR="00267B4F" w:rsidRPr="00181905">
        <w:rPr>
          <w:rFonts w:ascii="Georgia" w:hAnsi="Georgia"/>
          <w:b/>
          <w:color w:val="2E2E2E"/>
          <w:sz w:val="24"/>
          <w:szCs w:val="24"/>
        </w:rPr>
        <w:t>/MHS06/067</w:t>
      </w:r>
    </w:p>
    <w:p w:rsidR="00267B4F" w:rsidRPr="00181905" w:rsidRDefault="00267B4F">
      <w:pPr>
        <w:rPr>
          <w:rFonts w:ascii="Georgia" w:hAnsi="Georgia"/>
          <w:b/>
          <w:color w:val="2E2E2E"/>
          <w:sz w:val="24"/>
          <w:szCs w:val="24"/>
        </w:rPr>
      </w:pPr>
      <w:r w:rsidRPr="00181905">
        <w:rPr>
          <w:rFonts w:ascii="Georgia" w:hAnsi="Georgia"/>
          <w:b/>
          <w:color w:val="2E2E2E"/>
          <w:sz w:val="24"/>
          <w:szCs w:val="24"/>
        </w:rPr>
        <w:t xml:space="preserve">      COURSE CODE</w:t>
      </w:r>
      <w:proofErr w:type="gramStart"/>
      <w:r w:rsidRPr="00181905">
        <w:rPr>
          <w:rFonts w:ascii="Georgia" w:hAnsi="Georgia"/>
          <w:b/>
          <w:color w:val="2E2E2E"/>
          <w:sz w:val="24"/>
          <w:szCs w:val="24"/>
        </w:rPr>
        <w:t>;MLS</w:t>
      </w:r>
      <w:proofErr w:type="gramEnd"/>
      <w:r w:rsidRPr="00181905">
        <w:rPr>
          <w:rFonts w:ascii="Georgia" w:hAnsi="Georgia"/>
          <w:b/>
          <w:color w:val="2E2E2E"/>
          <w:sz w:val="24"/>
          <w:szCs w:val="24"/>
        </w:rPr>
        <w:t xml:space="preserve"> 406</w:t>
      </w:r>
    </w:p>
    <w:p w:rsidR="00267B4F" w:rsidRPr="00181905" w:rsidRDefault="00267B4F">
      <w:pPr>
        <w:rPr>
          <w:rFonts w:ascii="Georgia" w:hAnsi="Georgia"/>
          <w:b/>
          <w:color w:val="2E2E2E"/>
          <w:sz w:val="24"/>
          <w:szCs w:val="24"/>
        </w:rPr>
      </w:pPr>
      <w:r w:rsidRPr="00181905">
        <w:rPr>
          <w:rFonts w:ascii="Georgia" w:hAnsi="Georgia"/>
          <w:b/>
          <w:color w:val="2E2E2E"/>
          <w:sz w:val="24"/>
          <w:szCs w:val="24"/>
        </w:rPr>
        <w:t xml:space="preserve">       COURSE TITLE; VIROLOGY</w:t>
      </w:r>
    </w:p>
    <w:p w:rsidR="00267B4F" w:rsidRPr="00181905" w:rsidRDefault="00267B4F">
      <w:pPr>
        <w:rPr>
          <w:rFonts w:ascii="Georgia" w:hAnsi="Georgia"/>
          <w:b/>
          <w:color w:val="2E2E2E"/>
          <w:sz w:val="24"/>
          <w:szCs w:val="24"/>
        </w:rPr>
      </w:pPr>
      <w:r w:rsidRPr="00181905">
        <w:rPr>
          <w:rFonts w:ascii="Georgia" w:hAnsi="Georgia"/>
          <w:b/>
          <w:color w:val="2E2E2E"/>
          <w:sz w:val="24"/>
          <w:szCs w:val="24"/>
        </w:rPr>
        <w:t xml:space="preserve">     </w:t>
      </w:r>
      <w:proofErr w:type="gramStart"/>
      <w:r w:rsidRPr="00181905">
        <w:rPr>
          <w:rFonts w:ascii="Georgia" w:hAnsi="Georgia"/>
          <w:b/>
          <w:color w:val="2E2E2E"/>
          <w:sz w:val="24"/>
          <w:szCs w:val="24"/>
        </w:rPr>
        <w:t>ASSIGNMENT.</w:t>
      </w:r>
      <w:proofErr w:type="gramEnd"/>
    </w:p>
    <w:p w:rsidR="00957B9B" w:rsidRPr="00181905" w:rsidRDefault="00267B4F">
      <w:pPr>
        <w:rPr>
          <w:rFonts w:ascii="Georgia" w:hAnsi="Georgia"/>
          <w:b/>
          <w:color w:val="2E2E2E"/>
          <w:sz w:val="24"/>
          <w:szCs w:val="24"/>
        </w:rPr>
      </w:pPr>
      <w:r w:rsidRPr="00181905">
        <w:rPr>
          <w:rFonts w:ascii="Georgia" w:hAnsi="Georgia"/>
          <w:b/>
          <w:color w:val="2E2E2E"/>
          <w:sz w:val="24"/>
          <w:szCs w:val="24"/>
        </w:rPr>
        <w:t xml:space="preserve">Discuss the </w:t>
      </w:r>
      <w:proofErr w:type="spellStart"/>
      <w:r w:rsidRPr="00181905">
        <w:rPr>
          <w:rFonts w:ascii="Georgia" w:hAnsi="Georgia"/>
          <w:b/>
          <w:color w:val="2E2E2E"/>
          <w:sz w:val="24"/>
          <w:szCs w:val="24"/>
        </w:rPr>
        <w:t>etiology</w:t>
      </w:r>
      <w:proofErr w:type="spellEnd"/>
      <w:r w:rsidRPr="00181905">
        <w:rPr>
          <w:rFonts w:ascii="Georgia" w:hAnsi="Georgia"/>
          <w:b/>
          <w:color w:val="2E2E2E"/>
          <w:sz w:val="24"/>
          <w:szCs w:val="24"/>
        </w:rPr>
        <w:t xml:space="preserve">, </w:t>
      </w:r>
      <w:proofErr w:type="gramStart"/>
      <w:r w:rsidRPr="00181905">
        <w:rPr>
          <w:rFonts w:ascii="Georgia" w:hAnsi="Georgia"/>
          <w:b/>
          <w:color w:val="2E2E2E"/>
          <w:sz w:val="24"/>
          <w:szCs w:val="24"/>
        </w:rPr>
        <w:t>origin ,structure</w:t>
      </w:r>
      <w:proofErr w:type="gramEnd"/>
      <w:r w:rsidRPr="00181905">
        <w:rPr>
          <w:rFonts w:ascii="Georgia" w:hAnsi="Georgia"/>
          <w:b/>
          <w:color w:val="2E2E2E"/>
          <w:sz w:val="24"/>
          <w:szCs w:val="24"/>
        </w:rPr>
        <w:t xml:space="preserve"> , and </w:t>
      </w:r>
      <w:proofErr w:type="spellStart"/>
      <w:r w:rsidRPr="00181905">
        <w:rPr>
          <w:rFonts w:ascii="Georgia" w:hAnsi="Georgia"/>
          <w:b/>
          <w:color w:val="2E2E2E"/>
          <w:sz w:val="24"/>
          <w:szCs w:val="24"/>
        </w:rPr>
        <w:t>pathophysiology</w:t>
      </w:r>
      <w:proofErr w:type="spellEnd"/>
      <w:r w:rsidRPr="00181905">
        <w:rPr>
          <w:rFonts w:ascii="Georgia" w:hAnsi="Georgia"/>
          <w:b/>
          <w:color w:val="2E2E2E"/>
          <w:sz w:val="24"/>
          <w:szCs w:val="24"/>
        </w:rPr>
        <w:t xml:space="preserve"> of Covid-19. </w:t>
      </w:r>
      <w:r w:rsidR="00957B9B" w:rsidRPr="00181905">
        <w:rPr>
          <w:rFonts w:ascii="Georgia" w:hAnsi="Georgia"/>
          <w:b/>
          <w:color w:val="2E2E2E"/>
          <w:sz w:val="24"/>
          <w:szCs w:val="24"/>
        </w:rPr>
        <w:t xml:space="preserve">                             </w:t>
      </w:r>
      <w:r w:rsidRPr="00181905">
        <w:rPr>
          <w:rFonts w:ascii="Georgia" w:hAnsi="Georgia"/>
          <w:b/>
          <w:color w:val="2E2E2E"/>
          <w:sz w:val="24"/>
          <w:szCs w:val="24"/>
        </w:rPr>
        <w:t xml:space="preserve">                                        </w:t>
      </w:r>
    </w:p>
    <w:p w:rsidR="00267B4F" w:rsidRPr="00181905" w:rsidRDefault="00267B4F">
      <w:pPr>
        <w:rPr>
          <w:rFonts w:ascii="Georgia" w:hAnsi="Georgia"/>
          <w:b/>
          <w:color w:val="2E2E2E"/>
          <w:sz w:val="24"/>
          <w:szCs w:val="24"/>
        </w:rPr>
      </w:pPr>
      <w:r w:rsidRPr="00181905">
        <w:rPr>
          <w:rFonts w:ascii="Georgia" w:hAnsi="Georgia"/>
          <w:b/>
          <w:color w:val="2E2E2E"/>
          <w:sz w:val="24"/>
          <w:szCs w:val="24"/>
        </w:rPr>
        <w:t xml:space="preserve">        ETHIOLOGY OF COVID -19</w:t>
      </w:r>
    </w:p>
    <w:p w:rsidR="00D607C3" w:rsidRPr="00181905" w:rsidRDefault="00267B4F">
      <w:pPr>
        <w:rPr>
          <w:rFonts w:ascii="Georgia" w:hAnsi="Georgia"/>
          <w:b/>
          <w:color w:val="2E2E2E"/>
          <w:sz w:val="24"/>
          <w:szCs w:val="24"/>
        </w:rPr>
      </w:pPr>
      <w:r w:rsidRPr="00181905">
        <w:rPr>
          <w:rFonts w:ascii="Georgia" w:hAnsi="Georgia"/>
          <w:b/>
          <w:color w:val="2E2E2E"/>
          <w:sz w:val="24"/>
          <w:szCs w:val="24"/>
        </w:rPr>
        <w:t xml:space="preserve">         </w:t>
      </w:r>
      <w:r w:rsidR="002843BC" w:rsidRPr="00181905">
        <w:rPr>
          <w:rFonts w:ascii="Georgia" w:hAnsi="Georgia"/>
          <w:b/>
          <w:color w:val="2E2E2E"/>
          <w:sz w:val="24"/>
          <w:szCs w:val="24"/>
        </w:rPr>
        <w:t xml:space="preserve">The </w:t>
      </w:r>
      <w:proofErr w:type="spellStart"/>
      <w:r w:rsidR="002843BC" w:rsidRPr="00181905">
        <w:rPr>
          <w:rFonts w:ascii="Georgia" w:hAnsi="Georgia"/>
          <w:b/>
          <w:color w:val="2E2E2E"/>
          <w:sz w:val="24"/>
          <w:szCs w:val="24"/>
        </w:rPr>
        <w:t>coronavirus</w:t>
      </w:r>
      <w:proofErr w:type="spellEnd"/>
      <w:r w:rsidR="002843BC" w:rsidRPr="00181905">
        <w:rPr>
          <w:rFonts w:ascii="Georgia" w:hAnsi="Georgia"/>
          <w:b/>
          <w:color w:val="2E2E2E"/>
          <w:sz w:val="24"/>
          <w:szCs w:val="24"/>
        </w:rPr>
        <w:t xml:space="preserve"> disease 19 (COVID-19) is a highly transmittable and pathogenic viral infection caused by severe acute respiratory syndrome </w:t>
      </w:r>
      <w:proofErr w:type="spellStart"/>
      <w:r w:rsidR="002843BC" w:rsidRPr="00181905">
        <w:rPr>
          <w:rFonts w:ascii="Georgia" w:hAnsi="Georgia"/>
          <w:b/>
          <w:color w:val="2E2E2E"/>
          <w:sz w:val="24"/>
          <w:szCs w:val="24"/>
        </w:rPr>
        <w:t>coronavirus</w:t>
      </w:r>
      <w:proofErr w:type="spellEnd"/>
      <w:r w:rsidR="002843BC" w:rsidRPr="00181905">
        <w:rPr>
          <w:rFonts w:ascii="Georgia" w:hAnsi="Georgia"/>
          <w:b/>
          <w:color w:val="2E2E2E"/>
          <w:sz w:val="24"/>
          <w:szCs w:val="24"/>
        </w:rPr>
        <w:t xml:space="preserve"> 2 (SARS-CoV-2), which emerged in Wuhan, China and spread around the world. Genomic analysis revealed that SARS-CoV-2 is </w:t>
      </w:r>
      <w:proofErr w:type="spellStart"/>
      <w:r w:rsidR="002843BC" w:rsidRPr="00181905">
        <w:rPr>
          <w:rFonts w:ascii="Georgia" w:hAnsi="Georgia"/>
          <w:b/>
          <w:color w:val="2E2E2E"/>
          <w:sz w:val="24"/>
          <w:szCs w:val="24"/>
        </w:rPr>
        <w:t>phylogenetically</w:t>
      </w:r>
      <w:proofErr w:type="spellEnd"/>
      <w:r w:rsidR="002843BC" w:rsidRPr="00181905">
        <w:rPr>
          <w:rFonts w:ascii="Georgia" w:hAnsi="Georgia"/>
          <w:b/>
          <w:color w:val="2E2E2E"/>
          <w:sz w:val="24"/>
          <w:szCs w:val="24"/>
        </w:rPr>
        <w:t xml:space="preserve"> related to severe acute respiratory syndrome-like (SARS-like) bat </w:t>
      </w:r>
      <w:proofErr w:type="gramStart"/>
      <w:r w:rsidR="002843BC" w:rsidRPr="00181905">
        <w:rPr>
          <w:rFonts w:ascii="Georgia" w:hAnsi="Georgia"/>
          <w:b/>
          <w:color w:val="2E2E2E"/>
          <w:sz w:val="24"/>
          <w:szCs w:val="24"/>
        </w:rPr>
        <w:t>viruses,</w:t>
      </w:r>
      <w:proofErr w:type="gramEnd"/>
      <w:r w:rsidR="002843BC" w:rsidRPr="00181905">
        <w:rPr>
          <w:rFonts w:ascii="Georgia" w:hAnsi="Georgia"/>
          <w:b/>
          <w:color w:val="2E2E2E"/>
          <w:sz w:val="24"/>
          <w:szCs w:val="24"/>
        </w:rPr>
        <w:t xml:space="preserve"> therefore bats could be the possible primary reservoir.</w:t>
      </w:r>
      <w:r w:rsidRPr="00181905">
        <w:rPr>
          <w:rFonts w:ascii="Arial" w:hAnsi="Arial" w:cs="Arial"/>
          <w:b/>
          <w:color w:val="222222"/>
          <w:sz w:val="24"/>
          <w:szCs w:val="24"/>
          <w:shd w:val="clear" w:color="auto" w:fill="FFFFFF"/>
        </w:rPr>
        <w:t xml:space="preserve"> The virus is </w:t>
      </w:r>
      <w:hyperlink r:id="rId5" w:tooltip="Transmission (medicine)" w:history="1">
        <w:r w:rsidRPr="00181905">
          <w:rPr>
            <w:rStyle w:val="Hyperlink"/>
            <w:rFonts w:ascii="Arial" w:hAnsi="Arial" w:cs="Arial"/>
            <w:b/>
            <w:color w:val="0B0080"/>
            <w:sz w:val="24"/>
            <w:szCs w:val="24"/>
            <w:shd w:val="clear" w:color="auto" w:fill="FFFFFF"/>
          </w:rPr>
          <w:t>spread</w:t>
        </w:r>
      </w:hyperlink>
      <w:r w:rsidRPr="00181905">
        <w:rPr>
          <w:rFonts w:ascii="Arial" w:hAnsi="Arial" w:cs="Arial"/>
          <w:b/>
          <w:color w:val="222222"/>
          <w:sz w:val="24"/>
          <w:szCs w:val="24"/>
          <w:shd w:val="clear" w:color="auto" w:fill="FFFFFF"/>
        </w:rPr>
        <w:t> mainly through close contact and via </w:t>
      </w:r>
      <w:hyperlink r:id="rId6" w:tooltip="Respiratory droplets" w:history="1">
        <w:r w:rsidRPr="00181905">
          <w:rPr>
            <w:rStyle w:val="Hyperlink"/>
            <w:rFonts w:ascii="Arial" w:hAnsi="Arial" w:cs="Arial"/>
            <w:b/>
            <w:color w:val="0B0080"/>
            <w:sz w:val="24"/>
            <w:szCs w:val="24"/>
            <w:shd w:val="clear" w:color="auto" w:fill="FFFFFF"/>
          </w:rPr>
          <w:t>respiratory droplets</w:t>
        </w:r>
      </w:hyperlink>
      <w:r w:rsidRPr="00181905">
        <w:rPr>
          <w:rFonts w:ascii="Arial" w:hAnsi="Arial" w:cs="Arial"/>
          <w:b/>
          <w:color w:val="222222"/>
          <w:sz w:val="24"/>
          <w:szCs w:val="24"/>
          <w:shd w:val="clear" w:color="auto" w:fill="FFFFFF"/>
        </w:rPr>
        <w:t> produced when people cough or sneeze. Respiratory droplets may be produced during breathing but the virus is not generally </w:t>
      </w:r>
      <w:hyperlink r:id="rId7" w:tooltip="Airborne disease" w:history="1">
        <w:r w:rsidRPr="00181905">
          <w:rPr>
            <w:rStyle w:val="Hyperlink"/>
            <w:rFonts w:ascii="Arial" w:hAnsi="Arial" w:cs="Arial"/>
            <w:b/>
            <w:color w:val="0B0080"/>
            <w:sz w:val="24"/>
            <w:szCs w:val="24"/>
            <w:shd w:val="clear" w:color="auto" w:fill="FFFFFF"/>
          </w:rPr>
          <w:t>airborne</w:t>
        </w:r>
      </w:hyperlink>
      <w:r w:rsidRPr="00181905">
        <w:rPr>
          <w:rFonts w:ascii="Arial" w:hAnsi="Arial" w:cs="Arial"/>
          <w:b/>
          <w:color w:val="222222"/>
          <w:sz w:val="24"/>
          <w:szCs w:val="24"/>
          <w:shd w:val="clear" w:color="auto" w:fill="FFFFFF"/>
        </w:rPr>
        <w:t>. However, a recent study by the </w:t>
      </w:r>
      <w:hyperlink r:id="rId8" w:tooltip="National Institute of Health" w:history="1">
        <w:r w:rsidRPr="00181905">
          <w:rPr>
            <w:rStyle w:val="Hyperlink"/>
            <w:rFonts w:ascii="Arial" w:hAnsi="Arial" w:cs="Arial"/>
            <w:b/>
            <w:color w:val="0B0080"/>
            <w:sz w:val="24"/>
            <w:szCs w:val="24"/>
            <w:shd w:val="clear" w:color="auto" w:fill="FFFFFF"/>
          </w:rPr>
          <w:t>National Institute of Health</w:t>
        </w:r>
      </w:hyperlink>
      <w:r w:rsidRPr="00181905">
        <w:rPr>
          <w:rFonts w:ascii="Arial" w:hAnsi="Arial" w:cs="Arial"/>
          <w:b/>
          <w:color w:val="222222"/>
          <w:sz w:val="24"/>
          <w:szCs w:val="24"/>
          <w:shd w:val="clear" w:color="auto" w:fill="FFFFFF"/>
        </w:rPr>
        <w:t> and the </w:t>
      </w:r>
      <w:hyperlink r:id="rId9" w:tooltip="New England Journal of Medicine" w:history="1">
        <w:r w:rsidRPr="00181905">
          <w:rPr>
            <w:rStyle w:val="Hyperlink"/>
            <w:rFonts w:ascii="Arial" w:hAnsi="Arial" w:cs="Arial"/>
            <w:b/>
            <w:color w:val="0B0080"/>
            <w:sz w:val="24"/>
            <w:szCs w:val="24"/>
            <w:shd w:val="clear" w:color="auto" w:fill="FFFFFF"/>
          </w:rPr>
          <w:t>New England Journal of Medicine</w:t>
        </w:r>
      </w:hyperlink>
      <w:r w:rsidRPr="00181905">
        <w:rPr>
          <w:rFonts w:ascii="Arial" w:hAnsi="Arial" w:cs="Arial"/>
          <w:b/>
          <w:color w:val="222222"/>
          <w:sz w:val="24"/>
          <w:szCs w:val="24"/>
          <w:shd w:val="clear" w:color="auto" w:fill="FFFFFF"/>
        </w:rPr>
        <w:t xml:space="preserve"> indicates that the virus remains viable in </w:t>
      </w:r>
      <w:proofErr w:type="spellStart"/>
      <w:r w:rsidRPr="00181905">
        <w:rPr>
          <w:rFonts w:ascii="Arial" w:hAnsi="Arial" w:cs="Arial"/>
          <w:b/>
          <w:color w:val="222222"/>
          <w:sz w:val="24"/>
          <w:szCs w:val="24"/>
          <w:shd w:val="clear" w:color="auto" w:fill="FFFFFF"/>
        </w:rPr>
        <w:t>aerosoles</w:t>
      </w:r>
      <w:proofErr w:type="spellEnd"/>
      <w:r w:rsidRPr="00181905">
        <w:rPr>
          <w:rFonts w:ascii="Arial" w:hAnsi="Arial" w:cs="Arial"/>
          <w:b/>
          <w:color w:val="222222"/>
          <w:sz w:val="24"/>
          <w:szCs w:val="24"/>
          <w:shd w:val="clear" w:color="auto" w:fill="FFFFFF"/>
        </w:rPr>
        <w:t xml:space="preserve"> for up to 3 hours For healthcare professionals caring for patients with confirmed Covid-19 infection or suspected Covid-19 infection, the </w:t>
      </w:r>
      <w:hyperlink r:id="rId10" w:tooltip="Centers for Disease Control and Prevention" w:history="1">
        <w:r w:rsidRPr="00181905">
          <w:rPr>
            <w:rStyle w:val="Hyperlink"/>
            <w:rFonts w:ascii="Arial" w:hAnsi="Arial" w:cs="Arial"/>
            <w:b/>
            <w:color w:val="0B0080"/>
            <w:sz w:val="24"/>
            <w:szCs w:val="24"/>
            <w:shd w:val="clear" w:color="auto" w:fill="FFFFFF"/>
          </w:rPr>
          <w:t>CDC</w:t>
        </w:r>
      </w:hyperlink>
      <w:r w:rsidRPr="00181905">
        <w:rPr>
          <w:rFonts w:ascii="Arial" w:hAnsi="Arial" w:cs="Arial"/>
          <w:b/>
          <w:color w:val="222222"/>
          <w:sz w:val="24"/>
          <w:szCs w:val="24"/>
          <w:shd w:val="clear" w:color="auto" w:fill="FFFFFF"/>
        </w:rPr>
        <w:t> recommends placing the patient in a Airborne Infection Isolation Room (AIIR) in addition to using standard precautions, contact precautions, and airborne precautions. People may also contract COVID-19 by touching a contaminated surface and then their face. It is most contagious when people are symptomatic, although spread may be possible before symptoms appear </w:t>
      </w:r>
      <w:proofErr w:type="gramStart"/>
      <w:r w:rsidRPr="00181905">
        <w:rPr>
          <w:rFonts w:ascii="Arial" w:hAnsi="Arial" w:cs="Arial"/>
          <w:b/>
          <w:color w:val="222222"/>
          <w:sz w:val="24"/>
          <w:szCs w:val="24"/>
          <w:shd w:val="clear" w:color="auto" w:fill="FFFFFF"/>
        </w:rPr>
        <w:t>The</w:t>
      </w:r>
      <w:proofErr w:type="gramEnd"/>
      <w:r w:rsidRPr="00181905">
        <w:rPr>
          <w:rFonts w:ascii="Arial" w:hAnsi="Arial" w:cs="Arial"/>
          <w:b/>
          <w:color w:val="222222"/>
          <w:sz w:val="24"/>
          <w:szCs w:val="24"/>
          <w:shd w:val="clear" w:color="auto" w:fill="FFFFFF"/>
        </w:rPr>
        <w:t xml:space="preserve"> virus can survive on surfaces up to 72 hours.</w:t>
      </w:r>
      <w:hyperlink r:id="rId11" w:anchor="cite_note-22" w:history="1">
        <w:r w:rsidRPr="00181905">
          <w:rPr>
            <w:rStyle w:val="Hyperlink"/>
            <w:rFonts w:ascii="Arial" w:hAnsi="Arial" w:cs="Arial"/>
            <w:b/>
            <w:color w:val="0B0080"/>
            <w:sz w:val="24"/>
            <w:szCs w:val="24"/>
            <w:shd w:val="clear" w:color="auto" w:fill="FFFFFF"/>
            <w:vertAlign w:val="superscript"/>
          </w:rPr>
          <w:t>[22]</w:t>
        </w:r>
      </w:hyperlink>
      <w:r w:rsidRPr="00181905">
        <w:rPr>
          <w:rFonts w:ascii="Arial" w:hAnsi="Arial" w:cs="Arial"/>
          <w:b/>
          <w:color w:val="222222"/>
          <w:sz w:val="24"/>
          <w:szCs w:val="24"/>
          <w:shd w:val="clear" w:color="auto" w:fill="FFFFFF"/>
        </w:rPr>
        <w:t> Time from exposure to onset of symptoms is generally between two and fourteen days, with an average of five days. The standard method of </w:t>
      </w:r>
      <w:hyperlink r:id="rId12" w:tooltip="Diagnosis" w:history="1">
        <w:r w:rsidRPr="00181905">
          <w:rPr>
            <w:rStyle w:val="Hyperlink"/>
            <w:rFonts w:ascii="Arial" w:hAnsi="Arial" w:cs="Arial"/>
            <w:b/>
            <w:color w:val="0B0080"/>
            <w:sz w:val="24"/>
            <w:szCs w:val="24"/>
            <w:shd w:val="clear" w:color="auto" w:fill="FFFFFF"/>
          </w:rPr>
          <w:t>diagnosis</w:t>
        </w:r>
      </w:hyperlink>
      <w:r w:rsidRPr="00181905">
        <w:rPr>
          <w:rFonts w:ascii="Arial" w:hAnsi="Arial" w:cs="Arial"/>
          <w:b/>
          <w:color w:val="222222"/>
          <w:sz w:val="24"/>
          <w:szCs w:val="24"/>
          <w:shd w:val="clear" w:color="auto" w:fill="FFFFFF"/>
        </w:rPr>
        <w:t> is by </w:t>
      </w:r>
      <w:hyperlink r:id="rId13" w:tooltip="Reverse transcription polymerase chain reaction" w:history="1">
        <w:r w:rsidRPr="00181905">
          <w:rPr>
            <w:rStyle w:val="Hyperlink"/>
            <w:rFonts w:ascii="Arial" w:hAnsi="Arial" w:cs="Arial"/>
            <w:b/>
            <w:color w:val="0B0080"/>
            <w:sz w:val="24"/>
            <w:szCs w:val="24"/>
            <w:shd w:val="clear" w:color="auto" w:fill="FFFFFF"/>
          </w:rPr>
          <w:t>reverse transcription polymerase chain reaction</w:t>
        </w:r>
      </w:hyperlink>
      <w:r w:rsidRPr="00181905">
        <w:rPr>
          <w:rFonts w:ascii="Arial" w:hAnsi="Arial" w:cs="Arial"/>
          <w:b/>
          <w:color w:val="222222"/>
          <w:sz w:val="24"/>
          <w:szCs w:val="24"/>
          <w:shd w:val="clear" w:color="auto" w:fill="FFFFFF"/>
        </w:rPr>
        <w:t> (</w:t>
      </w:r>
      <w:proofErr w:type="spellStart"/>
      <w:r w:rsidRPr="00181905">
        <w:rPr>
          <w:rFonts w:ascii="Arial" w:hAnsi="Arial" w:cs="Arial"/>
          <w:b/>
          <w:color w:val="222222"/>
          <w:sz w:val="24"/>
          <w:szCs w:val="24"/>
          <w:shd w:val="clear" w:color="auto" w:fill="FFFFFF"/>
        </w:rPr>
        <w:t>rRT</w:t>
      </w:r>
      <w:proofErr w:type="spellEnd"/>
      <w:r w:rsidRPr="00181905">
        <w:rPr>
          <w:rFonts w:ascii="Arial" w:hAnsi="Arial" w:cs="Arial"/>
          <w:b/>
          <w:color w:val="222222"/>
          <w:sz w:val="24"/>
          <w:szCs w:val="24"/>
          <w:shd w:val="clear" w:color="auto" w:fill="FFFFFF"/>
        </w:rPr>
        <w:t>-PCR) from a </w:t>
      </w:r>
      <w:hyperlink r:id="rId14" w:tooltip="Nasopharyngeal swab" w:history="1">
        <w:r w:rsidRPr="00181905">
          <w:rPr>
            <w:rStyle w:val="Hyperlink"/>
            <w:rFonts w:ascii="Arial" w:hAnsi="Arial" w:cs="Arial"/>
            <w:b/>
            <w:color w:val="0B0080"/>
            <w:sz w:val="24"/>
            <w:szCs w:val="24"/>
            <w:shd w:val="clear" w:color="auto" w:fill="FFFFFF"/>
          </w:rPr>
          <w:t>nasopharyngeal swab</w:t>
        </w:r>
      </w:hyperlink>
      <w:r w:rsidRPr="00181905">
        <w:rPr>
          <w:rFonts w:ascii="Arial" w:hAnsi="Arial" w:cs="Arial"/>
          <w:b/>
          <w:color w:val="222222"/>
          <w:sz w:val="24"/>
          <w:szCs w:val="24"/>
          <w:shd w:val="clear" w:color="auto" w:fill="FFFFFF"/>
        </w:rPr>
        <w:t>. The infection can also be diagnosed from a combination of symptoms, </w:t>
      </w:r>
      <w:hyperlink r:id="rId15" w:tooltip="Risk factor" w:history="1">
        <w:r w:rsidRPr="00181905">
          <w:rPr>
            <w:rStyle w:val="Hyperlink"/>
            <w:rFonts w:ascii="Arial" w:hAnsi="Arial" w:cs="Arial"/>
            <w:b/>
            <w:color w:val="0B0080"/>
            <w:sz w:val="24"/>
            <w:szCs w:val="24"/>
            <w:shd w:val="clear" w:color="auto" w:fill="FFFFFF"/>
          </w:rPr>
          <w:t>risk factors</w:t>
        </w:r>
      </w:hyperlink>
      <w:r w:rsidRPr="00181905">
        <w:rPr>
          <w:rFonts w:ascii="Arial" w:hAnsi="Arial" w:cs="Arial"/>
          <w:b/>
          <w:color w:val="222222"/>
          <w:sz w:val="24"/>
          <w:szCs w:val="24"/>
          <w:shd w:val="clear" w:color="auto" w:fill="FFFFFF"/>
        </w:rPr>
        <w:t> and a chest </w:t>
      </w:r>
      <w:hyperlink r:id="rId16" w:tooltip="CT scan" w:history="1">
        <w:r w:rsidRPr="00181905">
          <w:rPr>
            <w:rStyle w:val="Hyperlink"/>
            <w:rFonts w:ascii="Arial" w:hAnsi="Arial" w:cs="Arial"/>
            <w:b/>
            <w:color w:val="0B0080"/>
            <w:sz w:val="24"/>
            <w:szCs w:val="24"/>
            <w:shd w:val="clear" w:color="auto" w:fill="FFFFFF"/>
          </w:rPr>
          <w:t>CT scan</w:t>
        </w:r>
      </w:hyperlink>
      <w:r w:rsidRPr="00181905">
        <w:rPr>
          <w:rFonts w:ascii="Arial" w:hAnsi="Arial" w:cs="Arial"/>
          <w:b/>
          <w:color w:val="222222"/>
          <w:sz w:val="24"/>
          <w:szCs w:val="24"/>
          <w:shd w:val="clear" w:color="auto" w:fill="FFFFFF"/>
        </w:rPr>
        <w:t> showing features of pneumonia.</w:t>
      </w:r>
      <w:hyperlink r:id="rId17" w:anchor="cite_note-:3-25" w:history="1">
        <w:r w:rsidRPr="00181905">
          <w:rPr>
            <w:rStyle w:val="Hyperlink"/>
            <w:rFonts w:ascii="Arial" w:hAnsi="Arial" w:cs="Arial"/>
            <w:b/>
            <w:color w:val="0B0080"/>
            <w:sz w:val="24"/>
            <w:szCs w:val="24"/>
            <w:shd w:val="clear" w:color="auto" w:fill="FFFFFF"/>
            <w:vertAlign w:val="superscript"/>
          </w:rPr>
          <w:t>[25</w:t>
        </w:r>
        <w:proofErr w:type="gramStart"/>
        <w:r w:rsidRPr="00181905">
          <w:rPr>
            <w:rStyle w:val="Hyperlink"/>
            <w:rFonts w:ascii="Arial" w:hAnsi="Arial" w:cs="Arial"/>
            <w:b/>
            <w:color w:val="0B0080"/>
            <w:sz w:val="24"/>
            <w:szCs w:val="24"/>
            <w:shd w:val="clear" w:color="auto" w:fill="FFFFFF"/>
            <w:vertAlign w:val="superscript"/>
          </w:rPr>
          <w:t>]</w:t>
        </w:r>
        <w:proofErr w:type="gramEnd"/>
      </w:hyperlink>
      <w:hyperlink r:id="rId18" w:anchor="cite_note-:4-26" w:history="1">
        <w:r w:rsidRPr="00181905">
          <w:rPr>
            <w:rStyle w:val="Hyperlink"/>
            <w:rFonts w:ascii="Arial" w:hAnsi="Arial" w:cs="Arial"/>
            <w:b/>
            <w:color w:val="0B0080"/>
            <w:sz w:val="24"/>
            <w:szCs w:val="24"/>
            <w:shd w:val="clear" w:color="auto" w:fill="FFFFFF"/>
            <w:vertAlign w:val="superscript"/>
          </w:rPr>
          <w:t>[26]</w:t>
        </w:r>
      </w:hyperlink>
    </w:p>
    <w:p w:rsidR="002843BC" w:rsidRPr="00181905" w:rsidRDefault="002843BC">
      <w:pPr>
        <w:rPr>
          <w:rFonts w:ascii="Georgia" w:hAnsi="Georgia"/>
          <w:b/>
          <w:color w:val="323232"/>
          <w:sz w:val="24"/>
          <w:szCs w:val="24"/>
        </w:rPr>
      </w:pPr>
      <w:r w:rsidRPr="00181905">
        <w:rPr>
          <w:rFonts w:ascii="Georgia" w:hAnsi="Georgia"/>
          <w:b/>
          <w:color w:val="323232"/>
          <w:sz w:val="24"/>
          <w:szCs w:val="24"/>
        </w:rPr>
        <w:t xml:space="preserve">The life cycle of SARS-CoV-2 in host cells; begins its life cycle when S protein binds to the cellular receptor ACE2. After receptor binding, the conformation change in the S protein facilitates viral envelope fusion with the cell membrane through the </w:t>
      </w:r>
      <w:proofErr w:type="spellStart"/>
      <w:r w:rsidRPr="00181905">
        <w:rPr>
          <w:rFonts w:ascii="Georgia" w:hAnsi="Georgia"/>
          <w:b/>
          <w:color w:val="323232"/>
          <w:sz w:val="24"/>
          <w:szCs w:val="24"/>
        </w:rPr>
        <w:t>endosomal</w:t>
      </w:r>
      <w:proofErr w:type="spellEnd"/>
      <w:r w:rsidRPr="00181905">
        <w:rPr>
          <w:rFonts w:ascii="Georgia" w:hAnsi="Georgia"/>
          <w:b/>
          <w:color w:val="323232"/>
          <w:sz w:val="24"/>
          <w:szCs w:val="24"/>
        </w:rPr>
        <w:t xml:space="preserve"> pathway. Then SARS-CoV-2 releases RNA into the host cell. Genome RNA is translated into viral </w:t>
      </w:r>
      <w:proofErr w:type="spellStart"/>
      <w:r w:rsidRPr="00181905">
        <w:rPr>
          <w:rFonts w:ascii="Georgia" w:hAnsi="Georgia"/>
          <w:b/>
          <w:color w:val="323232"/>
          <w:sz w:val="24"/>
          <w:szCs w:val="24"/>
        </w:rPr>
        <w:t>replicase</w:t>
      </w:r>
      <w:proofErr w:type="spellEnd"/>
      <w:r w:rsidRPr="00181905">
        <w:rPr>
          <w:rFonts w:ascii="Georgia" w:hAnsi="Georgia"/>
          <w:b/>
          <w:color w:val="323232"/>
          <w:sz w:val="24"/>
          <w:szCs w:val="24"/>
        </w:rPr>
        <w:t xml:space="preserve"> </w:t>
      </w:r>
      <w:proofErr w:type="spellStart"/>
      <w:r w:rsidRPr="00181905">
        <w:rPr>
          <w:rFonts w:ascii="Georgia" w:hAnsi="Georgia"/>
          <w:b/>
          <w:color w:val="323232"/>
          <w:sz w:val="24"/>
          <w:szCs w:val="24"/>
        </w:rPr>
        <w:t>polyproteins</w:t>
      </w:r>
      <w:proofErr w:type="spellEnd"/>
      <w:r w:rsidRPr="00181905">
        <w:rPr>
          <w:rFonts w:ascii="Georgia" w:hAnsi="Georgia"/>
          <w:b/>
          <w:color w:val="323232"/>
          <w:sz w:val="24"/>
          <w:szCs w:val="24"/>
        </w:rPr>
        <w:t xml:space="preserve"> pp1a and 1ab, which are then cleaved into small products by viral </w:t>
      </w:r>
      <w:proofErr w:type="spellStart"/>
      <w:r w:rsidRPr="00181905">
        <w:rPr>
          <w:rFonts w:ascii="Georgia" w:hAnsi="Georgia"/>
          <w:b/>
          <w:color w:val="323232"/>
          <w:sz w:val="24"/>
          <w:szCs w:val="24"/>
        </w:rPr>
        <w:t>proteinases</w:t>
      </w:r>
      <w:proofErr w:type="spellEnd"/>
      <w:r w:rsidRPr="00181905">
        <w:rPr>
          <w:rFonts w:ascii="Georgia" w:hAnsi="Georgia"/>
          <w:b/>
          <w:color w:val="323232"/>
          <w:sz w:val="24"/>
          <w:szCs w:val="24"/>
        </w:rPr>
        <w:t xml:space="preserve">. The polymerase produces a series of </w:t>
      </w:r>
      <w:proofErr w:type="spellStart"/>
      <w:r w:rsidRPr="00181905">
        <w:rPr>
          <w:rFonts w:ascii="Georgia" w:hAnsi="Georgia"/>
          <w:b/>
          <w:color w:val="323232"/>
          <w:sz w:val="24"/>
          <w:szCs w:val="24"/>
        </w:rPr>
        <w:t>subgenomic</w:t>
      </w:r>
      <w:proofErr w:type="spellEnd"/>
      <w:r w:rsidRPr="00181905">
        <w:rPr>
          <w:rFonts w:ascii="Georgia" w:hAnsi="Georgia"/>
          <w:b/>
          <w:color w:val="323232"/>
          <w:sz w:val="24"/>
          <w:szCs w:val="24"/>
        </w:rPr>
        <w:t xml:space="preserve"> mRNAs by discontinuous transcription and finally </w:t>
      </w:r>
      <w:r w:rsidRPr="00181905">
        <w:rPr>
          <w:rFonts w:ascii="Georgia" w:hAnsi="Georgia"/>
          <w:b/>
          <w:color w:val="323232"/>
          <w:sz w:val="24"/>
          <w:szCs w:val="24"/>
        </w:rPr>
        <w:lastRenderedPageBreak/>
        <w:t xml:space="preserve">translated into relevant viral proteins. Viral proteins and genome RNA are subsequently assembled into </w:t>
      </w:r>
      <w:proofErr w:type="spellStart"/>
      <w:r w:rsidRPr="00181905">
        <w:rPr>
          <w:rFonts w:ascii="Georgia" w:hAnsi="Georgia"/>
          <w:b/>
          <w:color w:val="323232"/>
          <w:sz w:val="24"/>
          <w:szCs w:val="24"/>
        </w:rPr>
        <w:t>virions</w:t>
      </w:r>
      <w:proofErr w:type="spellEnd"/>
      <w:r w:rsidRPr="00181905">
        <w:rPr>
          <w:rFonts w:ascii="Georgia" w:hAnsi="Georgia"/>
          <w:b/>
          <w:color w:val="323232"/>
          <w:sz w:val="24"/>
          <w:szCs w:val="24"/>
        </w:rPr>
        <w:t xml:space="preserve"> in the ER and Golgi and then transported via vesicles and released out of the cell. </w:t>
      </w:r>
      <w:proofErr w:type="gramStart"/>
      <w:r w:rsidRPr="00181905">
        <w:rPr>
          <w:rFonts w:ascii="Georgia" w:hAnsi="Georgia"/>
          <w:b/>
          <w:color w:val="323232"/>
          <w:sz w:val="24"/>
          <w:szCs w:val="24"/>
        </w:rPr>
        <w:t xml:space="preserve">ACE2, </w:t>
      </w:r>
      <w:proofErr w:type="spellStart"/>
      <w:r w:rsidRPr="00181905">
        <w:rPr>
          <w:rFonts w:ascii="Georgia" w:hAnsi="Georgia"/>
          <w:b/>
          <w:color w:val="323232"/>
          <w:sz w:val="24"/>
          <w:szCs w:val="24"/>
        </w:rPr>
        <w:t>angiotensin</w:t>
      </w:r>
      <w:proofErr w:type="spellEnd"/>
      <w:r w:rsidRPr="00181905">
        <w:rPr>
          <w:rFonts w:ascii="Georgia" w:hAnsi="Georgia"/>
          <w:b/>
          <w:color w:val="323232"/>
          <w:sz w:val="24"/>
          <w:szCs w:val="24"/>
        </w:rPr>
        <w:t>-converting enzyme 2; ER, endoplasmic reticulum; ERGIC, ER–Golgi intermediate compartment.</w:t>
      </w:r>
      <w:proofErr w:type="gramEnd"/>
    </w:p>
    <w:p w:rsidR="002843BC" w:rsidRPr="00181905" w:rsidRDefault="002843BC">
      <w:pPr>
        <w:rPr>
          <w:rFonts w:ascii="Georgia" w:hAnsi="Georgia"/>
          <w:b/>
          <w:color w:val="323232"/>
          <w:sz w:val="24"/>
          <w:szCs w:val="24"/>
        </w:rPr>
      </w:pPr>
    </w:p>
    <w:p w:rsidR="002843BC" w:rsidRPr="00181905" w:rsidRDefault="002843BC">
      <w:pPr>
        <w:rPr>
          <w:rFonts w:ascii="Georgia" w:hAnsi="Georgia"/>
          <w:b/>
          <w:color w:val="323232"/>
          <w:sz w:val="24"/>
          <w:szCs w:val="24"/>
        </w:rPr>
      </w:pPr>
      <w:r w:rsidRPr="00181905">
        <w:rPr>
          <w:rFonts w:ascii="Georgia" w:hAnsi="Georgia"/>
          <w:b/>
          <w:color w:val="323232"/>
          <w:sz w:val="24"/>
          <w:szCs w:val="24"/>
        </w:rPr>
        <w:t xml:space="preserve">                                        ORIGIN OF C0VID-19</w:t>
      </w:r>
    </w:p>
    <w:p w:rsidR="002843BC" w:rsidRPr="002843BC" w:rsidRDefault="002843BC" w:rsidP="002843BC">
      <w:pPr>
        <w:spacing w:after="0" w:line="240" w:lineRule="auto"/>
        <w:rPr>
          <w:rFonts w:ascii="Times New Roman" w:eastAsia="Times New Roman" w:hAnsi="Times New Roman" w:cs="Times New Roman"/>
          <w:b/>
          <w:sz w:val="24"/>
          <w:szCs w:val="24"/>
          <w:lang w:eastAsia="en-GB"/>
        </w:rPr>
      </w:pPr>
      <w:r w:rsidRPr="002843BC">
        <w:rPr>
          <w:rFonts w:ascii="Times New Roman" w:eastAsia="Times New Roman" w:hAnsi="Times New Roman" w:cs="Times New Roman"/>
          <w:b/>
          <w:sz w:val="24"/>
          <w:szCs w:val="24"/>
          <w:lang w:eastAsia="en-GB"/>
        </w:rPr>
        <w:t>Corona</w:t>
      </w:r>
      <w:r w:rsidRPr="00181905">
        <w:rPr>
          <w:rFonts w:ascii="Times New Roman" w:eastAsia="Times New Roman" w:hAnsi="Times New Roman" w:cs="Times New Roman"/>
          <w:b/>
          <w:sz w:val="24"/>
          <w:szCs w:val="24"/>
          <w:lang w:eastAsia="en-GB"/>
        </w:rPr>
        <w:t xml:space="preserve"> </w:t>
      </w:r>
      <w:r w:rsidRPr="002843BC">
        <w:rPr>
          <w:rFonts w:ascii="Times New Roman" w:eastAsia="Times New Roman" w:hAnsi="Times New Roman" w:cs="Times New Roman"/>
          <w:b/>
          <w:sz w:val="24"/>
          <w:szCs w:val="24"/>
          <w:lang w:eastAsia="en-GB"/>
        </w:rPr>
        <w:t>viruses belong to the Corona</w:t>
      </w:r>
      <w:r w:rsidRPr="00181905">
        <w:rPr>
          <w:rFonts w:ascii="Times New Roman" w:eastAsia="Times New Roman" w:hAnsi="Times New Roman" w:cs="Times New Roman"/>
          <w:b/>
          <w:sz w:val="24"/>
          <w:szCs w:val="24"/>
          <w:lang w:eastAsia="en-GB"/>
        </w:rPr>
        <w:t xml:space="preserve"> </w:t>
      </w:r>
      <w:proofErr w:type="spellStart"/>
      <w:r w:rsidRPr="002843BC">
        <w:rPr>
          <w:rFonts w:ascii="Times New Roman" w:eastAsia="Times New Roman" w:hAnsi="Times New Roman" w:cs="Times New Roman"/>
          <w:b/>
          <w:sz w:val="24"/>
          <w:szCs w:val="24"/>
          <w:lang w:eastAsia="en-GB"/>
        </w:rPr>
        <w:t>viridae</w:t>
      </w:r>
      <w:proofErr w:type="spellEnd"/>
      <w:r w:rsidRPr="002843BC">
        <w:rPr>
          <w:rFonts w:ascii="Times New Roman" w:eastAsia="Times New Roman" w:hAnsi="Times New Roman" w:cs="Times New Roman"/>
          <w:b/>
          <w:sz w:val="24"/>
          <w:szCs w:val="24"/>
          <w:lang w:eastAsia="en-GB"/>
        </w:rPr>
        <w:t xml:space="preserve"> family in the </w:t>
      </w:r>
      <w:proofErr w:type="spellStart"/>
      <w:r w:rsidRPr="002843BC">
        <w:rPr>
          <w:rFonts w:ascii="Times New Roman" w:eastAsia="Times New Roman" w:hAnsi="Times New Roman" w:cs="Times New Roman"/>
          <w:b/>
          <w:sz w:val="24"/>
          <w:szCs w:val="24"/>
          <w:lang w:eastAsia="en-GB"/>
        </w:rPr>
        <w:t>Nidovirales</w:t>
      </w:r>
      <w:proofErr w:type="spellEnd"/>
      <w:r w:rsidRPr="002843BC">
        <w:rPr>
          <w:rFonts w:ascii="Times New Roman" w:eastAsia="Times New Roman" w:hAnsi="Times New Roman" w:cs="Times New Roman"/>
          <w:b/>
          <w:sz w:val="24"/>
          <w:szCs w:val="24"/>
          <w:lang w:eastAsia="en-GB"/>
        </w:rPr>
        <w:t xml:space="preserve"> order. Corona represents crown-like spikes on the outer surface of the virus; thus, it was named as a </w:t>
      </w:r>
      <w:proofErr w:type="spellStart"/>
      <w:r w:rsidRPr="002843BC">
        <w:rPr>
          <w:rFonts w:ascii="Times New Roman" w:eastAsia="Times New Roman" w:hAnsi="Times New Roman" w:cs="Times New Roman"/>
          <w:b/>
          <w:sz w:val="24"/>
          <w:szCs w:val="24"/>
          <w:lang w:eastAsia="en-GB"/>
        </w:rPr>
        <w:t>coronavirus</w:t>
      </w:r>
      <w:proofErr w:type="spellEnd"/>
      <w:r w:rsidRPr="002843BC">
        <w:rPr>
          <w:rFonts w:ascii="Times New Roman" w:eastAsia="Times New Roman" w:hAnsi="Times New Roman" w:cs="Times New Roman"/>
          <w:b/>
          <w:sz w:val="24"/>
          <w:szCs w:val="24"/>
          <w:lang w:eastAsia="en-GB"/>
        </w:rPr>
        <w:t>. Corona</w:t>
      </w:r>
      <w:r w:rsidRPr="00181905">
        <w:rPr>
          <w:rFonts w:ascii="Times New Roman" w:eastAsia="Times New Roman" w:hAnsi="Times New Roman" w:cs="Times New Roman"/>
          <w:b/>
          <w:sz w:val="24"/>
          <w:szCs w:val="24"/>
          <w:lang w:eastAsia="en-GB"/>
        </w:rPr>
        <w:t xml:space="preserve"> </w:t>
      </w:r>
      <w:r w:rsidRPr="002843BC">
        <w:rPr>
          <w:rFonts w:ascii="Times New Roman" w:eastAsia="Times New Roman" w:hAnsi="Times New Roman" w:cs="Times New Roman"/>
          <w:b/>
          <w:sz w:val="24"/>
          <w:szCs w:val="24"/>
          <w:lang w:eastAsia="en-GB"/>
        </w:rPr>
        <w:t xml:space="preserve">viruses are minute in size (65–125 nm in diameter) and contain a single-stranded RNA as a nucleic material, size ranging from 26 to 32kbs in </w:t>
      </w:r>
      <w:proofErr w:type="gramStart"/>
      <w:r w:rsidRPr="002843BC">
        <w:rPr>
          <w:rFonts w:ascii="Times New Roman" w:eastAsia="Times New Roman" w:hAnsi="Times New Roman" w:cs="Times New Roman"/>
          <w:b/>
          <w:sz w:val="24"/>
          <w:szCs w:val="24"/>
          <w:lang w:eastAsia="en-GB"/>
        </w:rPr>
        <w:t>length .</w:t>
      </w:r>
      <w:proofErr w:type="gramEnd"/>
      <w:r w:rsidRPr="002843BC">
        <w:rPr>
          <w:rFonts w:ascii="Times New Roman" w:eastAsia="Times New Roman" w:hAnsi="Times New Roman" w:cs="Times New Roman"/>
          <w:b/>
          <w:sz w:val="24"/>
          <w:szCs w:val="24"/>
          <w:lang w:eastAsia="en-GB"/>
        </w:rPr>
        <w:t xml:space="preserve"> The subgroups of </w:t>
      </w:r>
      <w:proofErr w:type="spellStart"/>
      <w:r w:rsidRPr="002843BC">
        <w:rPr>
          <w:rFonts w:ascii="Times New Roman" w:eastAsia="Times New Roman" w:hAnsi="Times New Roman" w:cs="Times New Roman"/>
          <w:b/>
          <w:sz w:val="24"/>
          <w:szCs w:val="24"/>
          <w:lang w:eastAsia="en-GB"/>
        </w:rPr>
        <w:t>coronaviruses</w:t>
      </w:r>
      <w:proofErr w:type="spellEnd"/>
      <w:r w:rsidRPr="002843BC">
        <w:rPr>
          <w:rFonts w:ascii="Times New Roman" w:eastAsia="Times New Roman" w:hAnsi="Times New Roman" w:cs="Times New Roman"/>
          <w:b/>
          <w:sz w:val="24"/>
          <w:szCs w:val="24"/>
          <w:lang w:eastAsia="en-GB"/>
        </w:rPr>
        <w:t xml:space="preserve"> family are alpha (α), beta (β), gamma (γ) and delta (δ) corona</w:t>
      </w:r>
      <w:r w:rsidRPr="00181905">
        <w:rPr>
          <w:rFonts w:ascii="Times New Roman" w:eastAsia="Times New Roman" w:hAnsi="Times New Roman" w:cs="Times New Roman"/>
          <w:b/>
          <w:sz w:val="24"/>
          <w:szCs w:val="24"/>
          <w:lang w:eastAsia="en-GB"/>
        </w:rPr>
        <w:t xml:space="preserve"> </w:t>
      </w:r>
      <w:r w:rsidRPr="002843BC">
        <w:rPr>
          <w:rFonts w:ascii="Times New Roman" w:eastAsia="Times New Roman" w:hAnsi="Times New Roman" w:cs="Times New Roman"/>
          <w:b/>
          <w:sz w:val="24"/>
          <w:szCs w:val="24"/>
          <w:lang w:eastAsia="en-GB"/>
        </w:rPr>
        <w:t>virus. The severe acute respiratory syndrome corona</w:t>
      </w:r>
      <w:r w:rsidRPr="00181905">
        <w:rPr>
          <w:rFonts w:ascii="Times New Roman" w:eastAsia="Times New Roman" w:hAnsi="Times New Roman" w:cs="Times New Roman"/>
          <w:b/>
          <w:sz w:val="24"/>
          <w:szCs w:val="24"/>
          <w:lang w:eastAsia="en-GB"/>
        </w:rPr>
        <w:t xml:space="preserve"> </w:t>
      </w:r>
      <w:r w:rsidRPr="002843BC">
        <w:rPr>
          <w:rFonts w:ascii="Times New Roman" w:eastAsia="Times New Roman" w:hAnsi="Times New Roman" w:cs="Times New Roman"/>
          <w:b/>
          <w:sz w:val="24"/>
          <w:szCs w:val="24"/>
          <w:lang w:eastAsia="en-GB"/>
        </w:rPr>
        <w:t>virus (SARS-</w:t>
      </w:r>
      <w:proofErr w:type="spellStart"/>
      <w:r w:rsidRPr="002843BC">
        <w:rPr>
          <w:rFonts w:ascii="Times New Roman" w:eastAsia="Times New Roman" w:hAnsi="Times New Roman" w:cs="Times New Roman"/>
          <w:b/>
          <w:sz w:val="24"/>
          <w:szCs w:val="24"/>
          <w:lang w:eastAsia="en-GB"/>
        </w:rPr>
        <w:t>CoV</w:t>
      </w:r>
      <w:proofErr w:type="spellEnd"/>
      <w:r w:rsidRPr="002843BC">
        <w:rPr>
          <w:rFonts w:ascii="Times New Roman" w:eastAsia="Times New Roman" w:hAnsi="Times New Roman" w:cs="Times New Roman"/>
          <w:b/>
          <w:sz w:val="24"/>
          <w:szCs w:val="24"/>
          <w:lang w:eastAsia="en-GB"/>
        </w:rPr>
        <w:t>), H5N1 influenza A, H1N1 2009 and Middle East respiratory syndrome corona</w:t>
      </w:r>
      <w:r w:rsidRPr="00181905">
        <w:rPr>
          <w:rFonts w:ascii="Times New Roman" w:eastAsia="Times New Roman" w:hAnsi="Times New Roman" w:cs="Times New Roman"/>
          <w:b/>
          <w:sz w:val="24"/>
          <w:szCs w:val="24"/>
          <w:lang w:eastAsia="en-GB"/>
        </w:rPr>
        <w:t xml:space="preserve"> </w:t>
      </w:r>
      <w:r w:rsidRPr="002843BC">
        <w:rPr>
          <w:rFonts w:ascii="Times New Roman" w:eastAsia="Times New Roman" w:hAnsi="Times New Roman" w:cs="Times New Roman"/>
          <w:b/>
          <w:sz w:val="24"/>
          <w:szCs w:val="24"/>
          <w:lang w:eastAsia="en-GB"/>
        </w:rPr>
        <w:t>virus (MERS-</w:t>
      </w:r>
      <w:proofErr w:type="spellStart"/>
      <w:r w:rsidRPr="002843BC">
        <w:rPr>
          <w:rFonts w:ascii="Times New Roman" w:eastAsia="Times New Roman" w:hAnsi="Times New Roman" w:cs="Times New Roman"/>
          <w:b/>
          <w:sz w:val="24"/>
          <w:szCs w:val="24"/>
          <w:lang w:eastAsia="en-GB"/>
        </w:rPr>
        <w:t>CoV</w:t>
      </w:r>
      <w:proofErr w:type="spellEnd"/>
      <w:r w:rsidRPr="002843BC">
        <w:rPr>
          <w:rFonts w:ascii="Times New Roman" w:eastAsia="Times New Roman" w:hAnsi="Times New Roman" w:cs="Times New Roman"/>
          <w:b/>
          <w:sz w:val="24"/>
          <w:szCs w:val="24"/>
          <w:lang w:eastAsia="en-GB"/>
        </w:rPr>
        <w:t>) cause acute lung injury (ALI) and acute respiratory distress syndrome (ARDS) which leads to pulmonary failure and result in fatality. These viruses were thought to infect only animals until the world witnessed a severe acute respiratory syndrome (SARS) outbreak caused by SARS-</w:t>
      </w:r>
      <w:proofErr w:type="spellStart"/>
      <w:r w:rsidRPr="002843BC">
        <w:rPr>
          <w:rFonts w:ascii="Times New Roman" w:eastAsia="Times New Roman" w:hAnsi="Times New Roman" w:cs="Times New Roman"/>
          <w:b/>
          <w:sz w:val="24"/>
          <w:szCs w:val="24"/>
          <w:lang w:eastAsia="en-GB"/>
        </w:rPr>
        <w:t>CoV</w:t>
      </w:r>
      <w:proofErr w:type="spellEnd"/>
      <w:r w:rsidRPr="002843BC">
        <w:rPr>
          <w:rFonts w:ascii="Times New Roman" w:eastAsia="Times New Roman" w:hAnsi="Times New Roman" w:cs="Times New Roman"/>
          <w:b/>
          <w:sz w:val="24"/>
          <w:szCs w:val="24"/>
          <w:lang w:eastAsia="en-GB"/>
        </w:rPr>
        <w:t xml:space="preserve">, 2002 in Guangdong, China. Only a decade later, another pathogenic </w:t>
      </w:r>
      <w:proofErr w:type="spellStart"/>
      <w:r w:rsidRPr="002843BC">
        <w:rPr>
          <w:rFonts w:ascii="Times New Roman" w:eastAsia="Times New Roman" w:hAnsi="Times New Roman" w:cs="Times New Roman"/>
          <w:b/>
          <w:sz w:val="24"/>
          <w:szCs w:val="24"/>
          <w:lang w:eastAsia="en-GB"/>
        </w:rPr>
        <w:t>coronavirus</w:t>
      </w:r>
      <w:proofErr w:type="spellEnd"/>
      <w:r w:rsidRPr="002843BC">
        <w:rPr>
          <w:rFonts w:ascii="Times New Roman" w:eastAsia="Times New Roman" w:hAnsi="Times New Roman" w:cs="Times New Roman"/>
          <w:b/>
          <w:sz w:val="24"/>
          <w:szCs w:val="24"/>
          <w:lang w:eastAsia="en-GB"/>
        </w:rPr>
        <w:t xml:space="preserve">, known as Middle East respiratory syndrome </w:t>
      </w:r>
      <w:proofErr w:type="spellStart"/>
      <w:r w:rsidRPr="002843BC">
        <w:rPr>
          <w:rFonts w:ascii="Times New Roman" w:eastAsia="Times New Roman" w:hAnsi="Times New Roman" w:cs="Times New Roman"/>
          <w:b/>
          <w:sz w:val="24"/>
          <w:szCs w:val="24"/>
          <w:lang w:eastAsia="en-GB"/>
        </w:rPr>
        <w:t>coronavirus</w:t>
      </w:r>
      <w:proofErr w:type="spellEnd"/>
      <w:r w:rsidRPr="002843BC">
        <w:rPr>
          <w:rFonts w:ascii="Times New Roman" w:eastAsia="Times New Roman" w:hAnsi="Times New Roman" w:cs="Times New Roman"/>
          <w:b/>
          <w:sz w:val="24"/>
          <w:szCs w:val="24"/>
          <w:lang w:eastAsia="en-GB"/>
        </w:rPr>
        <w:t xml:space="preserve"> (MERS-</w:t>
      </w:r>
      <w:proofErr w:type="spellStart"/>
      <w:r w:rsidRPr="002843BC">
        <w:rPr>
          <w:rFonts w:ascii="Times New Roman" w:eastAsia="Times New Roman" w:hAnsi="Times New Roman" w:cs="Times New Roman"/>
          <w:b/>
          <w:sz w:val="24"/>
          <w:szCs w:val="24"/>
          <w:lang w:eastAsia="en-GB"/>
        </w:rPr>
        <w:t>CoV</w:t>
      </w:r>
      <w:proofErr w:type="spellEnd"/>
      <w:r w:rsidRPr="002843BC">
        <w:rPr>
          <w:rFonts w:ascii="Times New Roman" w:eastAsia="Times New Roman" w:hAnsi="Times New Roman" w:cs="Times New Roman"/>
          <w:b/>
          <w:sz w:val="24"/>
          <w:szCs w:val="24"/>
          <w:lang w:eastAsia="en-GB"/>
        </w:rPr>
        <w:t>) caused an endemic in Middle Eastern countrie</w:t>
      </w:r>
      <w:r w:rsidRPr="00181905">
        <w:rPr>
          <w:rFonts w:ascii="Times New Roman" w:eastAsia="Times New Roman" w:hAnsi="Times New Roman" w:cs="Times New Roman"/>
          <w:b/>
          <w:sz w:val="24"/>
          <w:szCs w:val="24"/>
          <w:lang w:eastAsia="en-GB"/>
        </w:rPr>
        <w:t>s</w:t>
      </w:r>
    </w:p>
    <w:p w:rsidR="002843BC" w:rsidRPr="00181905" w:rsidRDefault="002843BC" w:rsidP="002843BC">
      <w:pPr>
        <w:pStyle w:val="NormalWeb"/>
        <w:spacing w:before="0" w:beforeAutospacing="0" w:after="0" w:afterAutospacing="0"/>
        <w:rPr>
          <w:b/>
        </w:rPr>
      </w:pPr>
      <w:r w:rsidRPr="00181905">
        <w:rPr>
          <w:rFonts w:ascii="Georgia" w:hAnsi="Georgia"/>
          <w:b/>
          <w:color w:val="323232"/>
        </w:rPr>
        <w:br/>
      </w:r>
    </w:p>
    <w:p w:rsidR="002843BC" w:rsidRPr="002843BC" w:rsidRDefault="00957B9B" w:rsidP="002843BC">
      <w:pPr>
        <w:spacing w:after="0" w:line="240" w:lineRule="auto"/>
        <w:rPr>
          <w:rFonts w:ascii="Georgia" w:eastAsia="Times New Roman" w:hAnsi="Georgia" w:cs="Times New Roman"/>
          <w:b/>
          <w:color w:val="2E2E2E"/>
          <w:sz w:val="24"/>
          <w:szCs w:val="24"/>
          <w:lang w:eastAsia="en-GB"/>
        </w:rPr>
      </w:pPr>
      <w:r w:rsidRPr="00181905">
        <w:rPr>
          <w:rFonts w:ascii="Georgia" w:eastAsia="Times New Roman" w:hAnsi="Georgia" w:cs="Times New Roman"/>
          <w:b/>
          <w:color w:val="2E2E2E"/>
          <w:sz w:val="24"/>
          <w:szCs w:val="24"/>
          <w:lang w:eastAsia="en-GB"/>
        </w:rPr>
        <w:t xml:space="preserve">                  </w:t>
      </w:r>
      <w:r w:rsidR="002843BC" w:rsidRPr="00181905">
        <w:rPr>
          <w:rFonts w:ascii="Georgia" w:eastAsia="Times New Roman" w:hAnsi="Georgia" w:cs="Times New Roman"/>
          <w:b/>
          <w:noProof/>
          <w:color w:val="2E2E2E"/>
          <w:sz w:val="24"/>
          <w:szCs w:val="24"/>
          <w:lang w:eastAsia="en-GB"/>
        </w:rPr>
        <w:drawing>
          <wp:inline distT="0" distB="0" distL="0" distR="0">
            <wp:extent cx="3347085" cy="2191385"/>
            <wp:effectExtent l="19050" t="0" r="5715" b="0"/>
            <wp:docPr id="3" name="Picture 3" descr="https://ars.els-cdn.com/content/image/1-s2.0-S209012322030054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2090123220300540-gr1.jpg"/>
                    <pic:cNvPicPr>
                      <a:picLocks noChangeAspect="1" noChangeArrowheads="1"/>
                    </pic:cNvPicPr>
                  </pic:nvPicPr>
                  <pic:blipFill>
                    <a:blip r:embed="rId19"/>
                    <a:srcRect/>
                    <a:stretch>
                      <a:fillRect/>
                    </a:stretch>
                  </pic:blipFill>
                  <pic:spPr bwMode="auto">
                    <a:xfrm>
                      <a:off x="0" y="0"/>
                      <a:ext cx="3347085" cy="2191385"/>
                    </a:xfrm>
                    <a:prstGeom prst="rect">
                      <a:avLst/>
                    </a:prstGeom>
                    <a:noFill/>
                    <a:ln w="9525">
                      <a:noFill/>
                      <a:miter lim="800000"/>
                      <a:headEnd/>
                      <a:tailEnd/>
                    </a:ln>
                  </pic:spPr>
                </pic:pic>
              </a:graphicData>
            </a:graphic>
          </wp:inline>
        </w:drawing>
      </w:r>
    </w:p>
    <w:p w:rsidR="002843BC" w:rsidRPr="00181905" w:rsidRDefault="00957B9B" w:rsidP="002843BC">
      <w:pPr>
        <w:spacing w:after="0" w:line="240" w:lineRule="auto"/>
        <w:rPr>
          <w:rFonts w:ascii="Georgia" w:eastAsia="Times New Roman" w:hAnsi="Georgia" w:cs="Times New Roman"/>
          <w:b/>
          <w:color w:val="2E2E2E"/>
          <w:sz w:val="24"/>
          <w:szCs w:val="24"/>
          <w:lang w:eastAsia="en-GB"/>
        </w:rPr>
      </w:pPr>
      <w:r w:rsidRPr="00181905">
        <w:rPr>
          <w:rFonts w:ascii="Georgia" w:eastAsia="Times New Roman" w:hAnsi="Georgia" w:cs="Times New Roman"/>
          <w:b/>
          <w:color w:val="2E2E2E"/>
          <w:sz w:val="24"/>
          <w:szCs w:val="24"/>
          <w:lang w:eastAsia="en-GB"/>
        </w:rPr>
        <w:t xml:space="preserve">                                       PATHOPHYSIOLOGY OF COVID 19</w:t>
      </w:r>
    </w:p>
    <w:p w:rsidR="00957B9B" w:rsidRPr="00181905" w:rsidRDefault="00957B9B" w:rsidP="002843BC">
      <w:pPr>
        <w:spacing w:after="0" w:line="240" w:lineRule="auto"/>
        <w:rPr>
          <w:rFonts w:ascii="Georgia" w:eastAsia="Times New Roman" w:hAnsi="Georgia" w:cs="Times New Roman"/>
          <w:b/>
          <w:color w:val="2E2E2E"/>
          <w:sz w:val="24"/>
          <w:szCs w:val="24"/>
          <w:lang w:eastAsia="en-GB"/>
        </w:rPr>
      </w:pPr>
    </w:p>
    <w:p w:rsidR="00957B9B" w:rsidRPr="00181905" w:rsidRDefault="00957B9B" w:rsidP="00957B9B">
      <w:pPr>
        <w:pStyle w:val="NormalWeb"/>
        <w:shd w:val="clear" w:color="auto" w:fill="FFFFFF"/>
        <w:spacing w:before="120" w:beforeAutospacing="0" w:after="120" w:afterAutospacing="0"/>
        <w:rPr>
          <w:rFonts w:ascii="Arial" w:hAnsi="Arial" w:cs="Arial"/>
          <w:b/>
          <w:color w:val="222222"/>
        </w:rPr>
      </w:pPr>
      <w:r w:rsidRPr="00181905">
        <w:rPr>
          <w:rFonts w:ascii="Arial" w:hAnsi="Arial" w:cs="Arial"/>
          <w:b/>
          <w:color w:val="222222"/>
        </w:rPr>
        <w:t>The lungs are the organs most affected by COVID-19 because the virus accesses host cells via the enzyme </w:t>
      </w:r>
      <w:hyperlink r:id="rId20" w:tooltip="Angiotensin-converting enzyme 2" w:history="1">
        <w:r w:rsidRPr="00181905">
          <w:rPr>
            <w:rStyle w:val="Hyperlink"/>
            <w:rFonts w:ascii="Arial" w:hAnsi="Arial" w:cs="Arial"/>
            <w:b/>
            <w:color w:val="0B0080"/>
            <w:u w:val="none"/>
          </w:rPr>
          <w:t>ACE2</w:t>
        </w:r>
      </w:hyperlink>
      <w:r w:rsidRPr="00181905">
        <w:rPr>
          <w:rFonts w:ascii="Arial" w:hAnsi="Arial" w:cs="Arial"/>
          <w:b/>
          <w:color w:val="222222"/>
        </w:rPr>
        <w:t>, which is most abundant in the </w:t>
      </w:r>
      <w:hyperlink r:id="rId21" w:tooltip="Type II cell" w:history="1">
        <w:r w:rsidRPr="00181905">
          <w:rPr>
            <w:rStyle w:val="Hyperlink"/>
            <w:rFonts w:ascii="Arial" w:hAnsi="Arial" w:cs="Arial"/>
            <w:b/>
            <w:color w:val="0B0080"/>
            <w:u w:val="none"/>
          </w:rPr>
          <w:t>type II alveolar cells</w:t>
        </w:r>
      </w:hyperlink>
      <w:r w:rsidRPr="00181905">
        <w:rPr>
          <w:rFonts w:ascii="Arial" w:hAnsi="Arial" w:cs="Arial"/>
          <w:b/>
          <w:color w:val="222222"/>
        </w:rPr>
        <w:t> of the lungs. The virus uses a special surface glycoprotein called a "spike" (</w:t>
      </w:r>
      <w:proofErr w:type="spellStart"/>
      <w:r w:rsidRPr="00181905">
        <w:rPr>
          <w:rFonts w:ascii="Arial" w:hAnsi="Arial" w:cs="Arial"/>
          <w:b/>
          <w:color w:val="222222"/>
        </w:rPr>
        <w:fldChar w:fldCharType="begin"/>
      </w:r>
      <w:r w:rsidRPr="00181905">
        <w:rPr>
          <w:rFonts w:ascii="Arial" w:hAnsi="Arial" w:cs="Arial"/>
          <w:b/>
          <w:color w:val="222222"/>
        </w:rPr>
        <w:instrText xml:space="preserve"> HYPERLINK "https://en.wikipedia.org/wiki/Peplomer" \o "Peplomer" </w:instrText>
      </w:r>
      <w:r w:rsidRPr="00181905">
        <w:rPr>
          <w:rFonts w:ascii="Arial" w:hAnsi="Arial" w:cs="Arial"/>
          <w:b/>
          <w:color w:val="222222"/>
        </w:rPr>
        <w:fldChar w:fldCharType="separate"/>
      </w:r>
      <w:r w:rsidRPr="00181905">
        <w:rPr>
          <w:rStyle w:val="Hyperlink"/>
          <w:rFonts w:ascii="Arial" w:hAnsi="Arial" w:cs="Arial"/>
          <w:b/>
          <w:color w:val="0B0080"/>
          <w:u w:val="none"/>
        </w:rPr>
        <w:t>peplomer</w:t>
      </w:r>
      <w:proofErr w:type="spellEnd"/>
      <w:r w:rsidRPr="00181905">
        <w:rPr>
          <w:rFonts w:ascii="Arial" w:hAnsi="Arial" w:cs="Arial"/>
          <w:b/>
          <w:color w:val="222222"/>
        </w:rPr>
        <w:fldChar w:fldCharType="end"/>
      </w:r>
      <w:r w:rsidRPr="00181905">
        <w:rPr>
          <w:rFonts w:ascii="Arial" w:hAnsi="Arial" w:cs="Arial"/>
          <w:b/>
          <w:color w:val="222222"/>
        </w:rPr>
        <w:t>) to connect to ACE2 and enter the host cell. The density of ACE2 in each tissue correlates with the severity of the disease in that tissue and some have suggested that decreasing ACE2 activity might be protective,</w:t>
      </w:r>
      <w:hyperlink r:id="rId22" w:anchor="cite_note-Zhang_Penninger_Li_Zhong_p.-64" w:history="1">
        <w:r w:rsidRPr="00181905">
          <w:rPr>
            <w:rStyle w:val="Hyperlink"/>
            <w:rFonts w:ascii="Arial" w:hAnsi="Arial" w:cs="Arial"/>
            <w:b/>
            <w:color w:val="0B0080"/>
            <w:u w:val="none"/>
            <w:vertAlign w:val="superscript"/>
          </w:rPr>
          <w:t>[64]</w:t>
        </w:r>
      </w:hyperlink>
      <w:hyperlink r:id="rId23" w:anchor="cite_note-Xu_Zhong_Deng_Peng_p.-65" w:history="1">
        <w:r w:rsidRPr="00181905">
          <w:rPr>
            <w:rStyle w:val="Hyperlink"/>
            <w:rFonts w:ascii="Arial" w:hAnsi="Arial" w:cs="Arial"/>
            <w:b/>
            <w:color w:val="0B0080"/>
            <w:u w:val="none"/>
            <w:vertAlign w:val="superscript"/>
          </w:rPr>
          <w:t>[65]</w:t>
        </w:r>
      </w:hyperlink>
      <w:r w:rsidRPr="00181905">
        <w:rPr>
          <w:rFonts w:ascii="Arial" w:hAnsi="Arial" w:cs="Arial"/>
          <w:b/>
          <w:color w:val="222222"/>
        </w:rPr>
        <w:t> though another view is that increasing ACE2 using </w:t>
      </w:r>
      <w:proofErr w:type="spellStart"/>
      <w:r w:rsidRPr="00181905">
        <w:rPr>
          <w:rFonts w:ascii="Arial" w:hAnsi="Arial" w:cs="Arial"/>
          <w:b/>
          <w:color w:val="222222"/>
        </w:rPr>
        <w:fldChar w:fldCharType="begin"/>
      </w:r>
      <w:r w:rsidRPr="00181905">
        <w:rPr>
          <w:rFonts w:ascii="Arial" w:hAnsi="Arial" w:cs="Arial"/>
          <w:b/>
          <w:color w:val="222222"/>
        </w:rPr>
        <w:instrText xml:space="preserve"> HYPERLINK "https://en.wikipedia.org/wiki/Angiotensin_II_receptor_blocker" \o "Angiotensin II receptor blocker" </w:instrText>
      </w:r>
      <w:r w:rsidRPr="00181905">
        <w:rPr>
          <w:rFonts w:ascii="Arial" w:hAnsi="Arial" w:cs="Arial"/>
          <w:b/>
          <w:color w:val="222222"/>
        </w:rPr>
        <w:fldChar w:fldCharType="separate"/>
      </w:r>
      <w:r w:rsidRPr="00181905">
        <w:rPr>
          <w:rStyle w:val="Hyperlink"/>
          <w:rFonts w:ascii="Arial" w:hAnsi="Arial" w:cs="Arial"/>
          <w:b/>
          <w:color w:val="0B0080"/>
          <w:u w:val="none"/>
        </w:rPr>
        <w:t>angiotensin</w:t>
      </w:r>
      <w:proofErr w:type="spellEnd"/>
      <w:r w:rsidRPr="00181905">
        <w:rPr>
          <w:rStyle w:val="Hyperlink"/>
          <w:rFonts w:ascii="Arial" w:hAnsi="Arial" w:cs="Arial"/>
          <w:b/>
          <w:color w:val="0B0080"/>
          <w:u w:val="none"/>
        </w:rPr>
        <w:t xml:space="preserve"> II receptor blocker</w:t>
      </w:r>
      <w:r w:rsidRPr="00181905">
        <w:rPr>
          <w:rFonts w:ascii="Arial" w:hAnsi="Arial" w:cs="Arial"/>
          <w:b/>
          <w:color w:val="222222"/>
        </w:rPr>
        <w:fldChar w:fldCharType="end"/>
      </w:r>
      <w:r w:rsidRPr="00181905">
        <w:rPr>
          <w:rFonts w:ascii="Arial" w:hAnsi="Arial" w:cs="Arial"/>
          <w:b/>
          <w:color w:val="222222"/>
        </w:rPr>
        <w:t> medications could be protective and that these hypotheses need to be tested.</w:t>
      </w:r>
      <w:hyperlink r:id="rId24" w:anchor="cite_note-66" w:history="1">
        <w:r w:rsidRPr="00181905">
          <w:rPr>
            <w:rStyle w:val="Hyperlink"/>
            <w:rFonts w:ascii="Arial" w:hAnsi="Arial" w:cs="Arial"/>
            <w:b/>
            <w:color w:val="0B0080"/>
            <w:u w:val="none"/>
            <w:vertAlign w:val="superscript"/>
          </w:rPr>
          <w:t>[66]</w:t>
        </w:r>
      </w:hyperlink>
      <w:r w:rsidRPr="00181905">
        <w:rPr>
          <w:rFonts w:ascii="Arial" w:hAnsi="Arial" w:cs="Arial"/>
          <w:b/>
          <w:color w:val="222222"/>
        </w:rPr>
        <w:t> As the alveolar disease progresses, respiratory failure might develop and death may follow.</w:t>
      </w:r>
      <w:r w:rsidR="00517DFD" w:rsidRPr="00181905">
        <w:rPr>
          <w:rFonts w:ascii="Arial" w:hAnsi="Arial" w:cs="Arial"/>
          <w:b/>
          <w:color w:val="222222"/>
        </w:rPr>
        <w:t xml:space="preserve"> </w:t>
      </w:r>
    </w:p>
    <w:p w:rsidR="00957B9B" w:rsidRPr="00181905" w:rsidRDefault="00957B9B" w:rsidP="00957B9B">
      <w:pPr>
        <w:pStyle w:val="NormalWeb"/>
        <w:shd w:val="clear" w:color="auto" w:fill="FFFFFF"/>
        <w:spacing w:before="120" w:beforeAutospacing="0" w:after="120" w:afterAutospacing="0"/>
        <w:rPr>
          <w:rFonts w:ascii="Arial" w:hAnsi="Arial" w:cs="Arial"/>
          <w:b/>
          <w:color w:val="222222"/>
        </w:rPr>
      </w:pPr>
      <w:r w:rsidRPr="00181905">
        <w:rPr>
          <w:rFonts w:ascii="Arial" w:hAnsi="Arial" w:cs="Arial"/>
          <w:b/>
          <w:color w:val="222222"/>
        </w:rPr>
        <w:t>The virus also affects gastrointestinal organs as ACE2 is abundantly expressed in the </w:t>
      </w:r>
      <w:hyperlink r:id="rId25" w:tooltip="Gland" w:history="1">
        <w:r w:rsidRPr="00181905">
          <w:rPr>
            <w:rStyle w:val="Hyperlink"/>
            <w:rFonts w:ascii="Arial" w:hAnsi="Arial" w:cs="Arial"/>
            <w:b/>
            <w:color w:val="0B0080"/>
            <w:u w:val="none"/>
          </w:rPr>
          <w:t>glandular</w:t>
        </w:r>
      </w:hyperlink>
      <w:r w:rsidRPr="00181905">
        <w:rPr>
          <w:rFonts w:ascii="Arial" w:hAnsi="Arial" w:cs="Arial"/>
          <w:b/>
          <w:color w:val="222222"/>
        </w:rPr>
        <w:t> cells of </w:t>
      </w:r>
      <w:hyperlink r:id="rId26" w:tooltip="Stomach" w:history="1">
        <w:r w:rsidRPr="00181905">
          <w:rPr>
            <w:rStyle w:val="Hyperlink"/>
            <w:rFonts w:ascii="Arial" w:hAnsi="Arial" w:cs="Arial"/>
            <w:b/>
            <w:color w:val="0B0080"/>
            <w:u w:val="none"/>
          </w:rPr>
          <w:t>gastric</w:t>
        </w:r>
      </w:hyperlink>
      <w:r w:rsidRPr="00181905">
        <w:rPr>
          <w:rFonts w:ascii="Arial" w:hAnsi="Arial" w:cs="Arial"/>
          <w:b/>
          <w:color w:val="222222"/>
        </w:rPr>
        <w:t>, </w:t>
      </w:r>
      <w:hyperlink r:id="rId27" w:tooltip="Duodenum" w:history="1">
        <w:r w:rsidRPr="00181905">
          <w:rPr>
            <w:rStyle w:val="Hyperlink"/>
            <w:rFonts w:ascii="Arial" w:hAnsi="Arial" w:cs="Arial"/>
            <w:b/>
            <w:color w:val="0B0080"/>
            <w:u w:val="none"/>
          </w:rPr>
          <w:t>duodenal</w:t>
        </w:r>
      </w:hyperlink>
      <w:r w:rsidRPr="00181905">
        <w:rPr>
          <w:rFonts w:ascii="Arial" w:hAnsi="Arial" w:cs="Arial"/>
          <w:b/>
          <w:color w:val="222222"/>
        </w:rPr>
        <w:t> and </w:t>
      </w:r>
      <w:hyperlink r:id="rId28" w:tooltip="Rectum" w:history="1">
        <w:r w:rsidRPr="00181905">
          <w:rPr>
            <w:rStyle w:val="Hyperlink"/>
            <w:rFonts w:ascii="Arial" w:hAnsi="Arial" w:cs="Arial"/>
            <w:b/>
            <w:color w:val="0B0080"/>
            <w:u w:val="none"/>
          </w:rPr>
          <w:t>rectal</w:t>
        </w:r>
      </w:hyperlink>
      <w:r w:rsidRPr="00181905">
        <w:rPr>
          <w:rFonts w:ascii="Arial" w:hAnsi="Arial" w:cs="Arial"/>
          <w:b/>
          <w:color w:val="222222"/>
        </w:rPr>
        <w:t> </w:t>
      </w:r>
      <w:hyperlink r:id="rId29" w:tooltip="Epithelium" w:history="1">
        <w:r w:rsidRPr="00181905">
          <w:rPr>
            <w:rStyle w:val="Hyperlink"/>
            <w:rFonts w:ascii="Arial" w:hAnsi="Arial" w:cs="Arial"/>
            <w:b/>
            <w:color w:val="0B0080"/>
            <w:u w:val="none"/>
          </w:rPr>
          <w:t>epithelium</w:t>
        </w:r>
      </w:hyperlink>
      <w:r w:rsidRPr="00181905">
        <w:rPr>
          <w:rFonts w:ascii="Arial" w:hAnsi="Arial" w:cs="Arial"/>
          <w:b/>
          <w:color w:val="222222"/>
        </w:rPr>
        <w:t> as well as </w:t>
      </w:r>
      <w:hyperlink r:id="rId30" w:tooltip="Endothelium" w:history="1">
        <w:r w:rsidRPr="00181905">
          <w:rPr>
            <w:rStyle w:val="Hyperlink"/>
            <w:rFonts w:ascii="Arial" w:hAnsi="Arial" w:cs="Arial"/>
            <w:b/>
            <w:color w:val="0B0080"/>
            <w:u w:val="none"/>
          </w:rPr>
          <w:t>endothelial</w:t>
        </w:r>
      </w:hyperlink>
      <w:r w:rsidRPr="00181905">
        <w:rPr>
          <w:rFonts w:ascii="Arial" w:hAnsi="Arial" w:cs="Arial"/>
          <w:b/>
          <w:color w:val="222222"/>
        </w:rPr>
        <w:t> cells and </w:t>
      </w:r>
      <w:proofErr w:type="spellStart"/>
      <w:r w:rsidRPr="00181905">
        <w:rPr>
          <w:rFonts w:ascii="Arial" w:hAnsi="Arial" w:cs="Arial"/>
          <w:b/>
          <w:color w:val="222222"/>
        </w:rPr>
        <w:fldChar w:fldCharType="begin"/>
      </w:r>
      <w:r w:rsidRPr="00181905">
        <w:rPr>
          <w:rFonts w:ascii="Arial" w:hAnsi="Arial" w:cs="Arial"/>
          <w:b/>
          <w:color w:val="222222"/>
        </w:rPr>
        <w:instrText xml:space="preserve"> HYPERLINK "https://en.wikipedia.org/wiki/Enterocyte" \o "Enterocyte" </w:instrText>
      </w:r>
      <w:r w:rsidRPr="00181905">
        <w:rPr>
          <w:rFonts w:ascii="Arial" w:hAnsi="Arial" w:cs="Arial"/>
          <w:b/>
          <w:color w:val="222222"/>
        </w:rPr>
        <w:fldChar w:fldCharType="separate"/>
      </w:r>
      <w:r w:rsidRPr="00181905">
        <w:rPr>
          <w:rStyle w:val="Hyperlink"/>
          <w:rFonts w:ascii="Arial" w:hAnsi="Arial" w:cs="Arial"/>
          <w:b/>
          <w:color w:val="0B0080"/>
          <w:u w:val="none"/>
        </w:rPr>
        <w:t>enterocytes</w:t>
      </w:r>
      <w:proofErr w:type="spellEnd"/>
      <w:r w:rsidRPr="00181905">
        <w:rPr>
          <w:rFonts w:ascii="Arial" w:hAnsi="Arial" w:cs="Arial"/>
          <w:b/>
          <w:color w:val="222222"/>
        </w:rPr>
        <w:fldChar w:fldCharType="end"/>
      </w:r>
      <w:r w:rsidRPr="00181905">
        <w:rPr>
          <w:rFonts w:ascii="Arial" w:hAnsi="Arial" w:cs="Arial"/>
          <w:b/>
          <w:color w:val="222222"/>
        </w:rPr>
        <w:t> of the </w:t>
      </w:r>
      <w:hyperlink r:id="rId31" w:tooltip="Small intestine" w:history="1">
        <w:r w:rsidRPr="00181905">
          <w:rPr>
            <w:rStyle w:val="Hyperlink"/>
            <w:rFonts w:ascii="Arial" w:hAnsi="Arial" w:cs="Arial"/>
            <w:b/>
            <w:color w:val="0B0080"/>
            <w:u w:val="none"/>
          </w:rPr>
          <w:t>small intestine</w:t>
        </w:r>
      </w:hyperlink>
      <w:r w:rsidRPr="00181905">
        <w:rPr>
          <w:rFonts w:ascii="Arial" w:hAnsi="Arial" w:cs="Arial"/>
          <w:b/>
          <w:color w:val="222222"/>
        </w:rPr>
        <w:t xml:space="preserve">. </w:t>
      </w:r>
    </w:p>
    <w:p w:rsidR="00957B9B" w:rsidRPr="00181905" w:rsidRDefault="00957B9B" w:rsidP="002843BC">
      <w:pPr>
        <w:spacing w:after="0" w:line="240" w:lineRule="auto"/>
        <w:rPr>
          <w:rFonts w:ascii="Georgia" w:eastAsia="Times New Roman" w:hAnsi="Georgia" w:cs="Times New Roman"/>
          <w:b/>
          <w:color w:val="2E2E2E"/>
          <w:sz w:val="24"/>
          <w:szCs w:val="24"/>
          <w:lang w:eastAsia="en-GB"/>
        </w:rPr>
      </w:pPr>
    </w:p>
    <w:p w:rsidR="00957B9B" w:rsidRPr="002843BC" w:rsidRDefault="00957B9B" w:rsidP="002843BC">
      <w:pPr>
        <w:spacing w:after="0" w:line="240" w:lineRule="auto"/>
        <w:rPr>
          <w:rFonts w:ascii="Georgia" w:eastAsia="Times New Roman" w:hAnsi="Georgia" w:cs="Times New Roman"/>
          <w:b/>
          <w:color w:val="2E2E2E"/>
          <w:sz w:val="24"/>
          <w:szCs w:val="24"/>
          <w:lang w:eastAsia="en-GB"/>
        </w:rPr>
      </w:pPr>
    </w:p>
    <w:p w:rsidR="002843BC" w:rsidRPr="00181905" w:rsidRDefault="002843BC" w:rsidP="002843BC">
      <w:pPr>
        <w:rPr>
          <w:rFonts w:ascii="Georgia" w:eastAsia="Times New Roman" w:hAnsi="Georgia" w:cs="Times New Roman"/>
          <w:b/>
          <w:color w:val="323232"/>
          <w:sz w:val="24"/>
          <w:szCs w:val="24"/>
          <w:lang w:eastAsia="en-GB"/>
        </w:rPr>
      </w:pPr>
      <w:r w:rsidRPr="00181905">
        <w:rPr>
          <w:rFonts w:ascii="Georgia" w:eastAsia="Times New Roman" w:hAnsi="Georgia" w:cs="Times New Roman"/>
          <w:b/>
          <w:color w:val="323232"/>
          <w:sz w:val="24"/>
          <w:szCs w:val="24"/>
          <w:lang w:eastAsia="en-GB"/>
        </w:rPr>
        <w:t xml:space="preserve">             </w:t>
      </w:r>
      <w:r w:rsidRPr="00181905">
        <w:rPr>
          <w:rFonts w:ascii="Georgia" w:eastAsia="Times New Roman" w:hAnsi="Georgia" w:cs="Times New Roman"/>
          <w:b/>
          <w:color w:val="323232"/>
          <w:sz w:val="24"/>
          <w:szCs w:val="24"/>
          <w:lang w:eastAsia="en-GB"/>
        </w:rPr>
        <w:tab/>
      </w:r>
      <w:proofErr w:type="gramStart"/>
      <w:r w:rsidRPr="00181905">
        <w:rPr>
          <w:rFonts w:ascii="Georgia" w:eastAsia="Times New Roman" w:hAnsi="Georgia" w:cs="Times New Roman"/>
          <w:b/>
          <w:color w:val="323232"/>
          <w:sz w:val="24"/>
          <w:szCs w:val="24"/>
          <w:lang w:eastAsia="en-GB"/>
        </w:rPr>
        <w:t>REFERENCES.</w:t>
      </w:r>
      <w:proofErr w:type="gramEnd"/>
    </w:p>
    <w:p w:rsidR="002843BC" w:rsidRPr="00181905" w:rsidRDefault="002843BC" w:rsidP="002843BC">
      <w:pPr>
        <w:spacing w:after="0" w:line="240" w:lineRule="auto"/>
        <w:rPr>
          <w:rFonts w:ascii="Georgia" w:eastAsia="Times New Roman" w:hAnsi="Georgia" w:cs="Times New Roman"/>
          <w:b/>
          <w:color w:val="323232"/>
          <w:sz w:val="24"/>
          <w:szCs w:val="24"/>
          <w:lang w:eastAsia="en-GB"/>
        </w:rPr>
      </w:pPr>
      <w:r w:rsidRPr="00181905">
        <w:rPr>
          <w:rFonts w:ascii="Georgia" w:eastAsia="Times New Roman" w:hAnsi="Georgia" w:cs="Times New Roman"/>
          <w:b/>
          <w:color w:val="323232"/>
          <w:sz w:val="24"/>
          <w:szCs w:val="24"/>
          <w:lang w:eastAsia="en-GB"/>
        </w:rPr>
        <w:t xml:space="preserve">1.    </w:t>
      </w:r>
      <w:r w:rsidRPr="002843BC">
        <w:rPr>
          <w:rFonts w:ascii="Georgia" w:eastAsia="Times New Roman" w:hAnsi="Georgia" w:cs="Times New Roman"/>
          <w:b/>
          <w:color w:val="323232"/>
          <w:sz w:val="24"/>
          <w:szCs w:val="24"/>
          <w:lang w:eastAsia="en-GB"/>
        </w:rPr>
        <w:t>J. Cui, F. Li, Z.-L. Shi</w:t>
      </w:r>
      <w:r w:rsidRPr="00181905">
        <w:rPr>
          <w:rFonts w:ascii="Georgia" w:eastAsia="Times New Roman" w:hAnsi="Georgia" w:cs="Times New Roman"/>
          <w:b/>
          <w:color w:val="323232"/>
          <w:sz w:val="24"/>
          <w:szCs w:val="24"/>
          <w:lang w:eastAsia="en-GB"/>
        </w:rPr>
        <w:t xml:space="preserve">     </w:t>
      </w:r>
    </w:p>
    <w:p w:rsidR="002843BC" w:rsidRPr="002843BC" w:rsidRDefault="002843BC" w:rsidP="002843BC">
      <w:pPr>
        <w:spacing w:after="0" w:line="240" w:lineRule="auto"/>
        <w:rPr>
          <w:rFonts w:ascii="Georgia" w:eastAsia="Times New Roman" w:hAnsi="Georgia" w:cs="Times New Roman"/>
          <w:b/>
          <w:color w:val="323232"/>
          <w:sz w:val="24"/>
          <w:szCs w:val="24"/>
          <w:lang w:eastAsia="en-GB"/>
        </w:rPr>
      </w:pPr>
      <w:r w:rsidRPr="00181905">
        <w:rPr>
          <w:rFonts w:ascii="Georgia" w:eastAsia="Times New Roman" w:hAnsi="Georgia" w:cs="Times New Roman"/>
          <w:b/>
          <w:bCs/>
          <w:color w:val="323232"/>
          <w:sz w:val="24"/>
          <w:szCs w:val="24"/>
          <w:lang w:eastAsia="en-GB"/>
        </w:rPr>
        <w:t xml:space="preserve">Origin and evolution of pathogenic </w:t>
      </w:r>
      <w:proofErr w:type="spellStart"/>
      <w:r w:rsidRPr="00181905">
        <w:rPr>
          <w:rFonts w:ascii="Georgia" w:eastAsia="Times New Roman" w:hAnsi="Georgia" w:cs="Times New Roman"/>
          <w:b/>
          <w:bCs/>
          <w:color w:val="323232"/>
          <w:sz w:val="24"/>
          <w:szCs w:val="24"/>
          <w:lang w:eastAsia="en-GB"/>
        </w:rPr>
        <w:t>coronaviruses</w:t>
      </w:r>
      <w:proofErr w:type="spellEnd"/>
    </w:p>
    <w:p w:rsidR="002843BC" w:rsidRPr="002843BC" w:rsidRDefault="002843BC" w:rsidP="002843BC">
      <w:pPr>
        <w:spacing w:after="0" w:line="240" w:lineRule="auto"/>
        <w:rPr>
          <w:rFonts w:ascii="Georgia" w:eastAsia="Times New Roman" w:hAnsi="Georgia" w:cs="Times New Roman"/>
          <w:b/>
          <w:color w:val="323232"/>
          <w:sz w:val="24"/>
          <w:szCs w:val="24"/>
          <w:lang w:eastAsia="en-GB"/>
        </w:rPr>
      </w:pPr>
      <w:r w:rsidRPr="002843BC">
        <w:rPr>
          <w:rFonts w:ascii="Georgia" w:eastAsia="Times New Roman" w:hAnsi="Georgia" w:cs="Times New Roman"/>
          <w:b/>
          <w:color w:val="323232"/>
          <w:sz w:val="24"/>
          <w:szCs w:val="24"/>
          <w:lang w:eastAsia="en-GB"/>
        </w:rPr>
        <w:t xml:space="preserve">Nat Rev </w:t>
      </w:r>
      <w:proofErr w:type="spellStart"/>
      <w:r w:rsidRPr="002843BC">
        <w:rPr>
          <w:rFonts w:ascii="Georgia" w:eastAsia="Times New Roman" w:hAnsi="Georgia" w:cs="Times New Roman"/>
          <w:b/>
          <w:color w:val="323232"/>
          <w:sz w:val="24"/>
          <w:szCs w:val="24"/>
          <w:lang w:eastAsia="en-GB"/>
        </w:rPr>
        <w:t>Microbiol</w:t>
      </w:r>
      <w:proofErr w:type="spellEnd"/>
      <w:r w:rsidRPr="002843BC">
        <w:rPr>
          <w:rFonts w:ascii="Georgia" w:eastAsia="Times New Roman" w:hAnsi="Georgia" w:cs="Times New Roman"/>
          <w:b/>
          <w:color w:val="323232"/>
          <w:sz w:val="24"/>
          <w:szCs w:val="24"/>
          <w:lang w:eastAsia="en-GB"/>
        </w:rPr>
        <w:t>, 17 (3) (2019), pp. 181-192</w:t>
      </w:r>
    </w:p>
    <w:p w:rsidR="00957B9B" w:rsidRPr="00181905" w:rsidRDefault="002843BC" w:rsidP="00957B9B">
      <w:pPr>
        <w:rPr>
          <w:rFonts w:ascii="Georgia" w:eastAsia="Times New Roman" w:hAnsi="Georgia" w:cs="Times New Roman"/>
          <w:b/>
          <w:i/>
          <w:iCs/>
          <w:color w:val="323232"/>
          <w:sz w:val="24"/>
          <w:szCs w:val="24"/>
          <w:lang w:eastAsia="en-GB"/>
        </w:rPr>
      </w:pPr>
      <w:r w:rsidRPr="00181905">
        <w:rPr>
          <w:rFonts w:ascii="Georgia" w:eastAsia="Times New Roman" w:hAnsi="Georgia" w:cs="Times New Roman"/>
          <w:b/>
          <w:color w:val="323232"/>
          <w:sz w:val="24"/>
          <w:szCs w:val="24"/>
          <w:lang w:eastAsia="en-GB"/>
        </w:rPr>
        <w:br/>
      </w:r>
      <w:r w:rsidR="00957B9B" w:rsidRPr="00181905">
        <w:rPr>
          <w:b/>
          <w:sz w:val="24"/>
          <w:szCs w:val="24"/>
        </w:rPr>
        <w:t>2.</w:t>
      </w:r>
      <w:r w:rsidR="00957B9B" w:rsidRPr="00181905">
        <w:rPr>
          <w:rFonts w:ascii="Georgia" w:hAnsi="Georgia"/>
          <w:b/>
          <w:color w:val="323232"/>
          <w:sz w:val="24"/>
          <w:szCs w:val="24"/>
        </w:rPr>
        <w:t xml:space="preserve"> </w:t>
      </w:r>
      <w:r w:rsidR="00957B9B" w:rsidRPr="00181905">
        <w:rPr>
          <w:rFonts w:ascii="Georgia" w:eastAsia="Times New Roman" w:hAnsi="Georgia" w:cs="Times New Roman"/>
          <w:b/>
          <w:color w:val="323232"/>
          <w:sz w:val="24"/>
          <w:szCs w:val="24"/>
          <w:lang w:eastAsia="en-GB"/>
        </w:rPr>
        <w:t>N. Wang, X. Shi, L. Jiang, S. Zhang, D. Wang, P. Tong, </w:t>
      </w:r>
      <w:r w:rsidR="00957B9B" w:rsidRPr="00181905">
        <w:rPr>
          <w:rFonts w:ascii="Georgia" w:eastAsia="Times New Roman" w:hAnsi="Georgia" w:cs="Times New Roman"/>
          <w:b/>
          <w:i/>
          <w:iCs/>
          <w:color w:val="323232"/>
          <w:sz w:val="24"/>
          <w:szCs w:val="24"/>
          <w:lang w:eastAsia="en-GB"/>
        </w:rPr>
        <w:t>et al.</w:t>
      </w:r>
    </w:p>
    <w:p w:rsidR="00957B9B" w:rsidRPr="00181905" w:rsidRDefault="00957B9B" w:rsidP="00957B9B">
      <w:pPr>
        <w:rPr>
          <w:rFonts w:ascii="Georgia" w:eastAsia="Times New Roman" w:hAnsi="Georgia" w:cs="Times New Roman"/>
          <w:b/>
          <w:color w:val="323232"/>
          <w:sz w:val="24"/>
          <w:szCs w:val="24"/>
          <w:lang w:eastAsia="en-GB"/>
        </w:rPr>
      </w:pPr>
      <w:r w:rsidRPr="00181905">
        <w:rPr>
          <w:rFonts w:ascii="Georgia" w:eastAsia="Times New Roman" w:hAnsi="Georgia" w:cs="Times New Roman"/>
          <w:b/>
          <w:bCs/>
          <w:color w:val="323232"/>
          <w:sz w:val="24"/>
          <w:szCs w:val="24"/>
          <w:lang w:eastAsia="en-GB"/>
        </w:rPr>
        <w:t>Structure of MERS-</w:t>
      </w:r>
      <w:proofErr w:type="spellStart"/>
      <w:r w:rsidRPr="00181905">
        <w:rPr>
          <w:rFonts w:ascii="Georgia" w:eastAsia="Times New Roman" w:hAnsi="Georgia" w:cs="Times New Roman"/>
          <w:b/>
          <w:bCs/>
          <w:color w:val="323232"/>
          <w:sz w:val="24"/>
          <w:szCs w:val="24"/>
          <w:lang w:eastAsia="en-GB"/>
        </w:rPr>
        <w:t>CoV</w:t>
      </w:r>
      <w:proofErr w:type="spellEnd"/>
      <w:r w:rsidRPr="00181905">
        <w:rPr>
          <w:rFonts w:ascii="Georgia" w:eastAsia="Times New Roman" w:hAnsi="Georgia" w:cs="Times New Roman"/>
          <w:b/>
          <w:bCs/>
          <w:color w:val="323232"/>
          <w:sz w:val="24"/>
          <w:szCs w:val="24"/>
          <w:lang w:eastAsia="en-GB"/>
        </w:rPr>
        <w:t xml:space="preserve"> spike receptor-binding domain </w:t>
      </w:r>
      <w:proofErr w:type="spellStart"/>
      <w:r w:rsidRPr="00181905">
        <w:rPr>
          <w:rFonts w:ascii="Georgia" w:eastAsia="Times New Roman" w:hAnsi="Georgia" w:cs="Times New Roman"/>
          <w:b/>
          <w:bCs/>
          <w:color w:val="323232"/>
          <w:sz w:val="24"/>
          <w:szCs w:val="24"/>
          <w:lang w:eastAsia="en-GB"/>
        </w:rPr>
        <w:t>complexed</w:t>
      </w:r>
      <w:proofErr w:type="spellEnd"/>
      <w:r w:rsidRPr="00181905">
        <w:rPr>
          <w:rFonts w:ascii="Georgia" w:eastAsia="Times New Roman" w:hAnsi="Georgia" w:cs="Times New Roman"/>
          <w:b/>
          <w:bCs/>
          <w:color w:val="323232"/>
          <w:sz w:val="24"/>
          <w:szCs w:val="24"/>
          <w:lang w:eastAsia="en-GB"/>
        </w:rPr>
        <w:t xml:space="preserve"> with human receptor DPP4</w:t>
      </w:r>
    </w:p>
    <w:p w:rsidR="00957B9B" w:rsidRPr="00957B9B" w:rsidRDefault="00957B9B" w:rsidP="00957B9B">
      <w:pPr>
        <w:spacing w:after="0" w:line="240" w:lineRule="auto"/>
        <w:rPr>
          <w:rFonts w:ascii="Georgia" w:eastAsia="Times New Roman" w:hAnsi="Georgia" w:cs="Times New Roman"/>
          <w:b/>
          <w:color w:val="323232"/>
          <w:sz w:val="24"/>
          <w:szCs w:val="24"/>
          <w:lang w:eastAsia="en-GB"/>
        </w:rPr>
      </w:pPr>
      <w:r w:rsidRPr="00957B9B">
        <w:rPr>
          <w:rFonts w:ascii="Georgia" w:eastAsia="Times New Roman" w:hAnsi="Georgia" w:cs="Times New Roman"/>
          <w:b/>
          <w:color w:val="323232"/>
          <w:sz w:val="24"/>
          <w:szCs w:val="24"/>
          <w:lang w:eastAsia="en-GB"/>
        </w:rPr>
        <w:t>Cell Res, 23 (8) (2013), p. 986</w:t>
      </w:r>
    </w:p>
    <w:p w:rsidR="00267B4F" w:rsidRPr="00181905"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r w:rsidRPr="00181905">
        <w:rPr>
          <w:rFonts w:ascii="Arial" w:eastAsia="Times New Roman" w:hAnsi="Arial" w:cs="Arial"/>
          <w:b/>
          <w:color w:val="222222"/>
          <w:sz w:val="24"/>
          <w:szCs w:val="24"/>
          <w:lang w:eastAsia="en-GB"/>
        </w:rPr>
        <w:t>3.</w:t>
      </w:r>
      <w:r w:rsidRPr="00267B4F">
        <w:rPr>
          <w:rFonts w:ascii="Arial" w:eastAsia="Times New Roman" w:hAnsi="Arial" w:cs="Arial"/>
          <w:b/>
          <w:color w:val="222222"/>
          <w:sz w:val="24"/>
          <w:szCs w:val="24"/>
          <w:lang w:eastAsia="en-GB"/>
        </w:rPr>
        <w:t> </w:t>
      </w:r>
      <w:hyperlink r:id="rId32" w:history="1">
        <w:r w:rsidRPr="00181905">
          <w:rPr>
            <w:rFonts w:ascii="Arial" w:eastAsia="Times New Roman" w:hAnsi="Arial" w:cs="Arial"/>
            <w:b/>
            <w:i/>
            <w:iCs/>
            <w:color w:val="663366"/>
            <w:sz w:val="24"/>
            <w:szCs w:val="24"/>
            <w:u w:val="single"/>
            <w:lang w:eastAsia="en-GB"/>
          </w:rPr>
          <w:t xml:space="preserve">"Q&amp;A on </w:t>
        </w:r>
        <w:proofErr w:type="spellStart"/>
        <w:r w:rsidRPr="00181905">
          <w:rPr>
            <w:rFonts w:ascii="Arial" w:eastAsia="Times New Roman" w:hAnsi="Arial" w:cs="Arial"/>
            <w:b/>
            <w:i/>
            <w:iCs/>
            <w:color w:val="663366"/>
            <w:sz w:val="24"/>
            <w:szCs w:val="24"/>
            <w:u w:val="single"/>
            <w:lang w:eastAsia="en-GB"/>
          </w:rPr>
          <w:t>coronaviruses</w:t>
        </w:r>
        <w:proofErr w:type="spellEnd"/>
        <w:r w:rsidRPr="00181905">
          <w:rPr>
            <w:rFonts w:ascii="Arial" w:eastAsia="Times New Roman" w:hAnsi="Arial" w:cs="Arial"/>
            <w:b/>
            <w:i/>
            <w:iCs/>
            <w:color w:val="663366"/>
            <w:sz w:val="24"/>
            <w:szCs w:val="24"/>
            <w:u w:val="single"/>
            <w:lang w:eastAsia="en-GB"/>
          </w:rPr>
          <w:t>"</w:t>
        </w:r>
      </w:hyperlink>
      <w:r w:rsidRPr="00181905">
        <w:rPr>
          <w:rFonts w:ascii="Arial" w:eastAsia="Times New Roman" w:hAnsi="Arial" w:cs="Arial"/>
          <w:b/>
          <w:i/>
          <w:iCs/>
          <w:color w:val="222222"/>
          <w:sz w:val="24"/>
          <w:szCs w:val="24"/>
          <w:lang w:eastAsia="en-GB"/>
        </w:rPr>
        <w:t>. </w:t>
      </w:r>
      <w:hyperlink r:id="rId33" w:tooltip="World Health Organization" w:history="1">
        <w:proofErr w:type="gramStart"/>
        <w:r w:rsidRPr="00181905">
          <w:rPr>
            <w:rFonts w:ascii="Arial" w:eastAsia="Times New Roman" w:hAnsi="Arial" w:cs="Arial"/>
            <w:b/>
            <w:i/>
            <w:iCs/>
            <w:color w:val="0B0080"/>
            <w:sz w:val="24"/>
            <w:szCs w:val="24"/>
            <w:u w:val="single"/>
            <w:lang w:eastAsia="en-GB"/>
          </w:rPr>
          <w:t>World Health Organization</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xml:space="preserve"> 11 February 2020. </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hyperlink r:id="rId34" w:history="1">
        <w:proofErr w:type="spellStart"/>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from</w:t>
      </w:r>
      <w:proofErr w:type="spellEnd"/>
      <w:r w:rsidRPr="00181905">
        <w:rPr>
          <w:rFonts w:ascii="Arial" w:eastAsia="Times New Roman" w:hAnsi="Arial" w:cs="Arial"/>
          <w:b/>
          <w:i/>
          <w:iCs/>
          <w:color w:val="222222"/>
          <w:sz w:val="24"/>
          <w:szCs w:val="24"/>
          <w:lang w:eastAsia="en-GB"/>
        </w:rPr>
        <w:t xml:space="preserve"> the original on 20 January 2020.</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Retrieved 24 February 2020.</w:t>
      </w:r>
      <w:proofErr w:type="gramEnd"/>
    </w:p>
    <w:p w:rsidR="00267B4F" w:rsidRPr="00181905"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r w:rsidRPr="00181905">
        <w:rPr>
          <w:rFonts w:ascii="Arial" w:eastAsia="Times New Roman" w:hAnsi="Arial" w:cs="Arial"/>
          <w:b/>
          <w:color w:val="222222"/>
          <w:sz w:val="24"/>
          <w:szCs w:val="24"/>
          <w:lang w:eastAsia="en-GB"/>
        </w:rPr>
        <w:t>4. </w:t>
      </w:r>
      <w:hyperlink r:id="rId35" w:anchor="cite_ref-CDCTrans_17-1" w:history="1">
        <w:proofErr w:type="gramStart"/>
        <w:r w:rsidRPr="00181905">
          <w:rPr>
            <w:rFonts w:ascii="Arial" w:eastAsia="Times New Roman" w:hAnsi="Arial" w:cs="Arial"/>
            <w:b/>
            <w:bCs/>
            <w:i/>
            <w:iCs/>
            <w:color w:val="0B0080"/>
            <w:sz w:val="24"/>
            <w:szCs w:val="24"/>
            <w:u w:val="single"/>
            <w:vertAlign w:val="superscript"/>
            <w:lang w:eastAsia="en-GB"/>
          </w:rPr>
          <w:t>b</w:t>
        </w:r>
        <w:proofErr w:type="gramEnd"/>
      </w:hyperlink>
      <w:r w:rsidRPr="00181905">
        <w:rPr>
          <w:rFonts w:ascii="Arial" w:eastAsia="Times New Roman" w:hAnsi="Arial" w:cs="Arial"/>
          <w:b/>
          <w:color w:val="222222"/>
          <w:sz w:val="24"/>
          <w:szCs w:val="24"/>
          <w:lang w:eastAsia="en-GB"/>
        </w:rPr>
        <w:t> </w:t>
      </w:r>
      <w:hyperlink r:id="rId36" w:anchor="cite_ref-CDCTrans_17-2" w:history="1">
        <w:r w:rsidRPr="00181905">
          <w:rPr>
            <w:rFonts w:ascii="Arial" w:eastAsia="Times New Roman" w:hAnsi="Arial" w:cs="Arial"/>
            <w:b/>
            <w:bCs/>
            <w:i/>
            <w:iCs/>
            <w:color w:val="0B0080"/>
            <w:sz w:val="24"/>
            <w:szCs w:val="24"/>
            <w:u w:val="single"/>
            <w:vertAlign w:val="superscript"/>
            <w:lang w:eastAsia="en-GB"/>
          </w:rPr>
          <w:t>c</w:t>
        </w:r>
      </w:hyperlink>
      <w:r w:rsidRPr="00267B4F">
        <w:rPr>
          <w:rFonts w:ascii="Arial" w:eastAsia="Times New Roman" w:hAnsi="Arial" w:cs="Arial"/>
          <w:b/>
          <w:color w:val="222222"/>
          <w:sz w:val="24"/>
          <w:szCs w:val="24"/>
          <w:lang w:eastAsia="en-GB"/>
        </w:rPr>
        <w:t> </w:t>
      </w:r>
      <w:hyperlink r:id="rId37" w:history="1">
        <w:r w:rsidRPr="00181905">
          <w:rPr>
            <w:rFonts w:ascii="Arial" w:eastAsia="Times New Roman" w:hAnsi="Arial" w:cs="Arial"/>
            <w:b/>
            <w:i/>
            <w:iCs/>
            <w:color w:val="663366"/>
            <w:sz w:val="24"/>
            <w:szCs w:val="24"/>
            <w:u w:val="single"/>
            <w:lang w:eastAsia="en-GB"/>
          </w:rPr>
          <w:t>"</w:t>
        </w:r>
        <w:proofErr w:type="spellStart"/>
        <w:r w:rsidRPr="00181905">
          <w:rPr>
            <w:rFonts w:ascii="Arial" w:eastAsia="Times New Roman" w:hAnsi="Arial" w:cs="Arial"/>
            <w:b/>
            <w:i/>
            <w:iCs/>
            <w:color w:val="663366"/>
            <w:sz w:val="24"/>
            <w:szCs w:val="24"/>
            <w:u w:val="single"/>
            <w:lang w:eastAsia="en-GB"/>
          </w:rPr>
          <w:t>Coronavirus</w:t>
        </w:r>
        <w:proofErr w:type="spellEnd"/>
        <w:r w:rsidRPr="00181905">
          <w:rPr>
            <w:rFonts w:ascii="Arial" w:eastAsia="Times New Roman" w:hAnsi="Arial" w:cs="Arial"/>
            <w:b/>
            <w:i/>
            <w:iCs/>
            <w:color w:val="663366"/>
            <w:sz w:val="24"/>
            <w:szCs w:val="24"/>
            <w:u w:val="single"/>
            <w:lang w:eastAsia="en-GB"/>
          </w:rPr>
          <w:t xml:space="preserve"> Disease 2019 (COVID-19)—Transmission"</w:t>
        </w:r>
      </w:hyperlink>
      <w:r w:rsidRPr="00181905">
        <w:rPr>
          <w:rFonts w:ascii="Arial" w:eastAsia="Times New Roman" w:hAnsi="Arial" w:cs="Arial"/>
          <w:b/>
          <w:i/>
          <w:iCs/>
          <w:color w:val="222222"/>
          <w:sz w:val="24"/>
          <w:szCs w:val="24"/>
          <w:lang w:eastAsia="en-GB"/>
        </w:rPr>
        <w:t xml:space="preserve">.  </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proofErr w:type="spellStart"/>
      <w:proofErr w:type="gramStart"/>
      <w:r w:rsidRPr="00181905">
        <w:rPr>
          <w:rFonts w:ascii="Arial" w:eastAsia="Times New Roman" w:hAnsi="Arial" w:cs="Arial"/>
          <w:b/>
          <w:i/>
          <w:iCs/>
          <w:color w:val="222222"/>
          <w:sz w:val="24"/>
          <w:szCs w:val="24"/>
          <w:lang w:eastAsia="en-GB"/>
        </w:rPr>
        <w:t>Centers</w:t>
      </w:r>
      <w:proofErr w:type="spellEnd"/>
      <w:r w:rsidRPr="00181905">
        <w:rPr>
          <w:rFonts w:ascii="Arial" w:eastAsia="Times New Roman" w:hAnsi="Arial" w:cs="Arial"/>
          <w:b/>
          <w:i/>
          <w:iCs/>
          <w:color w:val="222222"/>
          <w:sz w:val="24"/>
          <w:szCs w:val="24"/>
          <w:lang w:eastAsia="en-GB"/>
        </w:rPr>
        <w:t xml:space="preserve"> for Disease Control and Prevention.</w:t>
      </w:r>
      <w:proofErr w:type="gramEnd"/>
      <w:r w:rsidRPr="00181905">
        <w:rPr>
          <w:rFonts w:ascii="Arial" w:eastAsia="Times New Roman" w:hAnsi="Arial" w:cs="Arial"/>
          <w:b/>
          <w:i/>
          <w:iCs/>
          <w:color w:val="222222"/>
          <w:sz w:val="24"/>
          <w:szCs w:val="24"/>
          <w:lang w:eastAsia="en-GB"/>
        </w:rPr>
        <w:t xml:space="preserve"> 17 March 2020. </w:t>
      </w:r>
      <w:hyperlink r:id="rId38" w:history="1">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 from the original on 23 March 2020.</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Retrieved 23 March 2020.</w:t>
      </w:r>
      <w:proofErr w:type="gramEnd"/>
    </w:p>
    <w:p w:rsidR="00267B4F" w:rsidRPr="00181905"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proofErr w:type="gramStart"/>
      <w:r w:rsidRPr="00181905">
        <w:rPr>
          <w:rFonts w:ascii="Arial" w:eastAsia="Times New Roman" w:hAnsi="Arial" w:cs="Arial"/>
          <w:b/>
          <w:bCs/>
          <w:color w:val="222222"/>
          <w:sz w:val="24"/>
          <w:szCs w:val="24"/>
          <w:lang w:eastAsia="en-GB"/>
        </w:rPr>
        <w:t>5.</w:t>
      </w:r>
      <w:proofErr w:type="gramEnd"/>
      <w:r w:rsidRPr="00181905">
        <w:rPr>
          <w:rFonts w:ascii="Arial" w:eastAsia="Times New Roman" w:hAnsi="Arial" w:cs="Arial"/>
          <w:b/>
          <w:bCs/>
          <w:color w:val="222222"/>
          <w:sz w:val="24"/>
          <w:szCs w:val="24"/>
          <w:lang w:eastAsia="en-GB"/>
        </w:rPr>
        <w:fldChar w:fldCharType="begin"/>
      </w:r>
      <w:r w:rsidRPr="00181905">
        <w:rPr>
          <w:rFonts w:ascii="Arial" w:eastAsia="Times New Roman" w:hAnsi="Arial" w:cs="Arial"/>
          <w:b/>
          <w:bCs/>
          <w:color w:val="222222"/>
          <w:sz w:val="24"/>
          <w:szCs w:val="24"/>
          <w:lang w:eastAsia="en-GB"/>
        </w:rPr>
        <w:instrText xml:space="preserve"> HYPERLINK "https://en.wikipedia.org/wiki/Coronavirus_disease_2019" \l "cite_ref-ECDCQA_18-0" \o "Jump up" </w:instrText>
      </w:r>
      <w:r w:rsidRPr="00181905">
        <w:rPr>
          <w:rFonts w:ascii="Arial" w:eastAsia="Times New Roman" w:hAnsi="Arial" w:cs="Arial"/>
          <w:b/>
          <w:bCs/>
          <w:color w:val="222222"/>
          <w:sz w:val="24"/>
          <w:szCs w:val="24"/>
          <w:lang w:eastAsia="en-GB"/>
        </w:rPr>
        <w:fldChar w:fldCharType="separate"/>
      </w:r>
      <w:r w:rsidRPr="00181905">
        <w:rPr>
          <w:rFonts w:ascii="Arial" w:eastAsia="Times New Roman" w:hAnsi="Arial" w:cs="Arial"/>
          <w:b/>
          <w:bCs/>
          <w:color w:val="0B0080"/>
          <w:sz w:val="24"/>
          <w:szCs w:val="24"/>
          <w:u w:val="single"/>
          <w:lang w:eastAsia="en-GB"/>
        </w:rPr>
        <w:t>^</w:t>
      </w:r>
      <w:r w:rsidRPr="00181905">
        <w:rPr>
          <w:rFonts w:ascii="Arial" w:eastAsia="Times New Roman" w:hAnsi="Arial" w:cs="Arial"/>
          <w:b/>
          <w:bCs/>
          <w:color w:val="222222"/>
          <w:sz w:val="24"/>
          <w:szCs w:val="24"/>
          <w:lang w:eastAsia="en-GB"/>
        </w:rPr>
        <w:fldChar w:fldCharType="end"/>
      </w:r>
      <w:r w:rsidRPr="00267B4F">
        <w:rPr>
          <w:rFonts w:ascii="Arial" w:eastAsia="Times New Roman" w:hAnsi="Arial" w:cs="Arial"/>
          <w:b/>
          <w:color w:val="222222"/>
          <w:sz w:val="24"/>
          <w:szCs w:val="24"/>
          <w:lang w:eastAsia="en-GB"/>
        </w:rPr>
        <w:t> </w:t>
      </w:r>
      <w:hyperlink r:id="rId39" w:history="1">
        <w:r w:rsidRPr="00181905">
          <w:rPr>
            <w:rFonts w:ascii="Arial" w:eastAsia="Times New Roman" w:hAnsi="Arial" w:cs="Arial"/>
            <w:b/>
            <w:i/>
            <w:iCs/>
            <w:color w:val="663366"/>
            <w:sz w:val="24"/>
            <w:szCs w:val="24"/>
            <w:u w:val="single"/>
            <w:lang w:eastAsia="en-GB"/>
          </w:rPr>
          <w:t>"Q &amp; A on COVID-19"</w:t>
        </w:r>
      </w:hyperlink>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European Centre for Disease Prevention and Control.</w:t>
      </w:r>
      <w:proofErr w:type="gramEnd"/>
      <w:r w:rsidRPr="00181905">
        <w:rPr>
          <w:rFonts w:ascii="Arial" w:eastAsia="Times New Roman" w:hAnsi="Arial" w:cs="Arial"/>
          <w:b/>
          <w:i/>
          <w:iCs/>
          <w:color w:val="222222"/>
          <w:sz w:val="24"/>
          <w:szCs w:val="24"/>
          <w:lang w:eastAsia="en-GB"/>
        </w:rPr>
        <w:t xml:space="preserve"> </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i/>
          <w:iCs/>
          <w:color w:val="222222"/>
          <w:sz w:val="24"/>
          <w:szCs w:val="24"/>
          <w:lang w:eastAsia="en-GB"/>
        </w:rPr>
        <w:t> </w:t>
      </w:r>
      <w:hyperlink r:id="rId40" w:history="1">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 from the original on 5 February 2020.</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Retrieved 23 March 2020.</w:t>
      </w:r>
      <w:proofErr w:type="gramEnd"/>
    </w:p>
    <w:p w:rsidR="00267B4F" w:rsidRPr="00181905"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proofErr w:type="gramStart"/>
      <w:r w:rsidRPr="00181905">
        <w:rPr>
          <w:rFonts w:ascii="Arial" w:eastAsia="Times New Roman" w:hAnsi="Arial" w:cs="Arial"/>
          <w:b/>
          <w:color w:val="222222"/>
          <w:sz w:val="24"/>
          <w:szCs w:val="24"/>
          <w:lang w:eastAsia="en-GB"/>
        </w:rPr>
        <w:t>6.</w:t>
      </w:r>
      <w:r w:rsidRPr="00181905">
        <w:rPr>
          <w:rFonts w:ascii="Arial" w:eastAsia="Times New Roman" w:hAnsi="Arial" w:cs="Arial"/>
          <w:b/>
          <w:bCs/>
          <w:color w:val="0B0080"/>
          <w:sz w:val="24"/>
          <w:szCs w:val="24"/>
          <w:u w:val="single"/>
          <w:lang w:eastAsia="en-GB"/>
        </w:rPr>
        <w:t>^</w:t>
      </w:r>
      <w:proofErr w:type="gramEnd"/>
      <w:r w:rsidRPr="00267B4F">
        <w:rPr>
          <w:rFonts w:ascii="Arial" w:eastAsia="Times New Roman" w:hAnsi="Arial" w:cs="Arial"/>
          <w:b/>
          <w:color w:val="222222"/>
          <w:sz w:val="24"/>
          <w:szCs w:val="24"/>
          <w:lang w:eastAsia="en-GB"/>
        </w:rPr>
        <w:t> </w:t>
      </w:r>
      <w:r w:rsidRPr="00181905">
        <w:rPr>
          <w:rFonts w:ascii="Arial" w:eastAsia="Times New Roman" w:hAnsi="Arial" w:cs="Arial"/>
          <w:b/>
          <w:i/>
          <w:iCs/>
          <w:color w:val="222222"/>
          <w:sz w:val="24"/>
          <w:szCs w:val="24"/>
          <w:lang w:eastAsia="en-GB"/>
        </w:rPr>
        <w:t xml:space="preserve">van </w:t>
      </w:r>
      <w:proofErr w:type="spellStart"/>
      <w:r w:rsidRPr="00181905">
        <w:rPr>
          <w:rFonts w:ascii="Arial" w:eastAsia="Times New Roman" w:hAnsi="Arial" w:cs="Arial"/>
          <w:b/>
          <w:i/>
          <w:iCs/>
          <w:color w:val="222222"/>
          <w:sz w:val="24"/>
          <w:szCs w:val="24"/>
          <w:lang w:eastAsia="en-GB"/>
        </w:rPr>
        <w:t>Doremalen</w:t>
      </w:r>
      <w:proofErr w:type="spellEnd"/>
      <w:r w:rsidRPr="00181905">
        <w:rPr>
          <w:rFonts w:ascii="Arial" w:eastAsia="Times New Roman" w:hAnsi="Arial" w:cs="Arial"/>
          <w:b/>
          <w:i/>
          <w:iCs/>
          <w:color w:val="222222"/>
          <w:sz w:val="24"/>
          <w:szCs w:val="24"/>
          <w:lang w:eastAsia="en-GB"/>
        </w:rPr>
        <w:t xml:space="preserve">, </w:t>
      </w:r>
      <w:proofErr w:type="spellStart"/>
      <w:r w:rsidRPr="00181905">
        <w:rPr>
          <w:rFonts w:ascii="Arial" w:eastAsia="Times New Roman" w:hAnsi="Arial" w:cs="Arial"/>
          <w:b/>
          <w:i/>
          <w:iCs/>
          <w:color w:val="222222"/>
          <w:sz w:val="24"/>
          <w:szCs w:val="24"/>
          <w:lang w:eastAsia="en-GB"/>
        </w:rPr>
        <w:t>Neeltje</w:t>
      </w:r>
      <w:proofErr w:type="spellEnd"/>
      <w:r w:rsidRPr="00181905">
        <w:rPr>
          <w:rFonts w:ascii="Arial" w:eastAsia="Times New Roman" w:hAnsi="Arial" w:cs="Arial"/>
          <w:b/>
          <w:i/>
          <w:iCs/>
          <w:color w:val="222222"/>
          <w:sz w:val="24"/>
          <w:szCs w:val="24"/>
          <w:lang w:eastAsia="en-GB"/>
        </w:rPr>
        <w:t xml:space="preserve"> (17 March 2020). </w:t>
      </w:r>
    </w:p>
    <w:p w:rsidR="00267B4F" w:rsidRPr="00267B4F"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hyperlink r:id="rId41" w:history="1">
        <w:proofErr w:type="gramStart"/>
        <w:r w:rsidRPr="00181905">
          <w:rPr>
            <w:rFonts w:ascii="Arial" w:eastAsia="Times New Roman" w:hAnsi="Arial" w:cs="Arial"/>
            <w:b/>
            <w:i/>
            <w:iCs/>
            <w:color w:val="663366"/>
            <w:sz w:val="24"/>
            <w:szCs w:val="24"/>
            <w:u w:val="single"/>
            <w:lang w:eastAsia="en-GB"/>
          </w:rPr>
          <w:t>"Aerosol and Surface Stability of SARS-CoV-2 as Compared with SARS-CoV-1"</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New England Journal of Medicine.</w:t>
      </w:r>
      <w:proofErr w:type="gramEnd"/>
      <w:r w:rsidRPr="00181905">
        <w:rPr>
          <w:rFonts w:ascii="Arial" w:eastAsia="Times New Roman" w:hAnsi="Arial" w:cs="Arial"/>
          <w:b/>
          <w:i/>
          <w:iCs/>
          <w:color w:val="222222"/>
          <w:sz w:val="24"/>
          <w:szCs w:val="24"/>
          <w:lang w:eastAsia="en-GB"/>
        </w:rPr>
        <w:t> </w:t>
      </w:r>
      <w:hyperlink r:id="rId42" w:tooltip="Digital object identifier" w:history="1">
        <w:proofErr w:type="gramStart"/>
        <w:r w:rsidRPr="00181905">
          <w:rPr>
            <w:rFonts w:ascii="Arial" w:eastAsia="Times New Roman" w:hAnsi="Arial" w:cs="Arial"/>
            <w:b/>
            <w:i/>
            <w:iCs/>
            <w:color w:val="0B0080"/>
            <w:sz w:val="24"/>
            <w:szCs w:val="24"/>
            <w:u w:val="single"/>
            <w:lang w:eastAsia="en-GB"/>
          </w:rPr>
          <w:t>doi</w:t>
        </w:r>
        <w:proofErr w:type="gramEnd"/>
      </w:hyperlink>
      <w:r w:rsidRPr="00181905">
        <w:rPr>
          <w:rFonts w:ascii="Arial" w:eastAsia="Times New Roman" w:hAnsi="Arial" w:cs="Arial"/>
          <w:b/>
          <w:i/>
          <w:iCs/>
          <w:color w:val="222222"/>
          <w:sz w:val="24"/>
          <w:szCs w:val="24"/>
          <w:lang w:eastAsia="en-GB"/>
        </w:rPr>
        <w:t>:</w:t>
      </w:r>
      <w:hyperlink r:id="rId43" w:history="1">
        <w:r w:rsidRPr="00181905">
          <w:rPr>
            <w:rFonts w:ascii="Arial" w:eastAsia="Times New Roman" w:hAnsi="Arial" w:cs="Arial"/>
            <w:b/>
            <w:i/>
            <w:iCs/>
            <w:color w:val="663366"/>
            <w:sz w:val="24"/>
            <w:szCs w:val="24"/>
            <w:u w:val="single"/>
            <w:lang w:eastAsia="en-GB"/>
          </w:rPr>
          <w:t>10.1056/NEJMc2004973</w:t>
        </w:r>
      </w:hyperlink>
      <w:r w:rsidRPr="00181905">
        <w:rPr>
          <w:rFonts w:ascii="Arial" w:eastAsia="Times New Roman" w:hAnsi="Arial" w:cs="Arial"/>
          <w:b/>
          <w:i/>
          <w:iCs/>
          <w:color w:val="222222"/>
          <w:sz w:val="24"/>
          <w:szCs w:val="24"/>
          <w:lang w:eastAsia="en-GB"/>
        </w:rPr>
        <w:t>.</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proofErr w:type="gramStart"/>
      <w:r w:rsidRPr="00181905">
        <w:rPr>
          <w:rFonts w:ascii="Arial" w:eastAsia="Times New Roman" w:hAnsi="Arial" w:cs="Arial"/>
          <w:b/>
          <w:color w:val="222222"/>
          <w:sz w:val="24"/>
          <w:szCs w:val="24"/>
          <w:lang w:eastAsia="en-GB"/>
        </w:rPr>
        <w:t>7.</w:t>
      </w:r>
      <w:r w:rsidRPr="00181905">
        <w:rPr>
          <w:rFonts w:ascii="Arial" w:eastAsia="Times New Roman" w:hAnsi="Arial" w:cs="Arial"/>
          <w:b/>
          <w:bCs/>
          <w:color w:val="0B0080"/>
          <w:sz w:val="24"/>
          <w:szCs w:val="24"/>
          <w:u w:val="single"/>
          <w:lang w:eastAsia="en-GB"/>
        </w:rPr>
        <w:t>^</w:t>
      </w:r>
      <w:proofErr w:type="gramEnd"/>
      <w:r w:rsidRPr="00267B4F">
        <w:rPr>
          <w:rFonts w:ascii="Arial" w:eastAsia="Times New Roman" w:hAnsi="Arial" w:cs="Arial"/>
          <w:b/>
          <w:color w:val="222222"/>
          <w:sz w:val="24"/>
          <w:szCs w:val="24"/>
          <w:lang w:eastAsia="en-GB"/>
        </w:rPr>
        <w:t> </w:t>
      </w:r>
      <w:r w:rsidRPr="00181905">
        <w:rPr>
          <w:rFonts w:ascii="Arial" w:eastAsia="Times New Roman" w:hAnsi="Arial" w:cs="Arial"/>
          <w:b/>
          <w:i/>
          <w:iCs/>
          <w:color w:val="222222"/>
          <w:sz w:val="24"/>
          <w:szCs w:val="24"/>
          <w:lang w:eastAsia="en-GB"/>
        </w:rPr>
        <w:t xml:space="preserve">van </w:t>
      </w:r>
      <w:proofErr w:type="spellStart"/>
      <w:r w:rsidRPr="00181905">
        <w:rPr>
          <w:rFonts w:ascii="Arial" w:eastAsia="Times New Roman" w:hAnsi="Arial" w:cs="Arial"/>
          <w:b/>
          <w:i/>
          <w:iCs/>
          <w:color w:val="222222"/>
          <w:sz w:val="24"/>
          <w:szCs w:val="24"/>
          <w:lang w:eastAsia="en-GB"/>
        </w:rPr>
        <w:t>Doremalen</w:t>
      </w:r>
      <w:proofErr w:type="spellEnd"/>
      <w:r w:rsidRPr="00181905">
        <w:rPr>
          <w:rFonts w:ascii="Arial" w:eastAsia="Times New Roman" w:hAnsi="Arial" w:cs="Arial"/>
          <w:b/>
          <w:i/>
          <w:iCs/>
          <w:color w:val="222222"/>
          <w:sz w:val="24"/>
          <w:szCs w:val="24"/>
          <w:lang w:eastAsia="en-GB"/>
        </w:rPr>
        <w:t xml:space="preserve">, </w:t>
      </w:r>
      <w:proofErr w:type="spellStart"/>
      <w:r w:rsidRPr="00181905">
        <w:rPr>
          <w:rFonts w:ascii="Arial" w:eastAsia="Times New Roman" w:hAnsi="Arial" w:cs="Arial"/>
          <w:b/>
          <w:i/>
          <w:iCs/>
          <w:color w:val="222222"/>
          <w:sz w:val="24"/>
          <w:szCs w:val="24"/>
          <w:lang w:eastAsia="en-GB"/>
        </w:rPr>
        <w:t>Neeltje</w:t>
      </w:r>
      <w:proofErr w:type="spellEnd"/>
      <w:r w:rsidRPr="00181905">
        <w:rPr>
          <w:rFonts w:ascii="Arial" w:eastAsia="Times New Roman" w:hAnsi="Arial" w:cs="Arial"/>
          <w:b/>
          <w:i/>
          <w:iCs/>
          <w:color w:val="222222"/>
          <w:sz w:val="24"/>
          <w:szCs w:val="24"/>
          <w:lang w:eastAsia="en-GB"/>
        </w:rPr>
        <w:t xml:space="preserve"> (17 March 2020). </w:t>
      </w:r>
      <w:hyperlink r:id="rId44" w:history="1">
        <w:proofErr w:type="gramStart"/>
        <w:r w:rsidRPr="00181905">
          <w:rPr>
            <w:rFonts w:ascii="Arial" w:eastAsia="Times New Roman" w:hAnsi="Arial" w:cs="Arial"/>
            <w:b/>
            <w:i/>
            <w:iCs/>
            <w:color w:val="663366"/>
            <w:sz w:val="24"/>
            <w:szCs w:val="24"/>
            <w:u w:val="single"/>
            <w:lang w:eastAsia="en-GB"/>
          </w:rPr>
          <w:t>"Aerosol and Surface Stability of SARS-CoV-2 as Compared with SARS-CoV-1"</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New England Journal of Medicine.</w:t>
      </w:r>
      <w:proofErr w:type="gramEnd"/>
      <w:r w:rsidRPr="00181905">
        <w:rPr>
          <w:rFonts w:ascii="Arial" w:eastAsia="Times New Roman" w:hAnsi="Arial" w:cs="Arial"/>
          <w:b/>
          <w:i/>
          <w:iCs/>
          <w:color w:val="222222"/>
          <w:sz w:val="24"/>
          <w:szCs w:val="24"/>
          <w:lang w:eastAsia="en-GB"/>
        </w:rPr>
        <w:t> </w:t>
      </w:r>
      <w:hyperlink r:id="rId45" w:tooltip="Digital object identifier" w:history="1">
        <w:proofErr w:type="gramStart"/>
        <w:r w:rsidRPr="00181905">
          <w:rPr>
            <w:rFonts w:ascii="Arial" w:eastAsia="Times New Roman" w:hAnsi="Arial" w:cs="Arial"/>
            <w:b/>
            <w:i/>
            <w:iCs/>
            <w:color w:val="0B0080"/>
            <w:sz w:val="24"/>
            <w:szCs w:val="24"/>
            <w:u w:val="single"/>
            <w:lang w:eastAsia="en-GB"/>
          </w:rPr>
          <w:t>doi</w:t>
        </w:r>
        <w:proofErr w:type="gramEnd"/>
      </w:hyperlink>
      <w:r w:rsidRPr="00181905">
        <w:rPr>
          <w:rFonts w:ascii="Arial" w:eastAsia="Times New Roman" w:hAnsi="Arial" w:cs="Arial"/>
          <w:b/>
          <w:i/>
          <w:iCs/>
          <w:color w:val="222222"/>
          <w:sz w:val="24"/>
          <w:szCs w:val="24"/>
          <w:lang w:eastAsia="en-GB"/>
        </w:rPr>
        <w:t>:</w:t>
      </w:r>
      <w:hyperlink r:id="rId46" w:history="1">
        <w:r w:rsidRPr="00181905">
          <w:rPr>
            <w:rFonts w:ascii="Arial" w:eastAsia="Times New Roman" w:hAnsi="Arial" w:cs="Arial"/>
            <w:b/>
            <w:i/>
            <w:iCs/>
            <w:color w:val="663366"/>
            <w:sz w:val="24"/>
            <w:szCs w:val="24"/>
            <w:u w:val="single"/>
            <w:lang w:eastAsia="en-GB"/>
          </w:rPr>
          <w:t>10.1056/NEJMc2004973</w:t>
        </w:r>
      </w:hyperlink>
      <w:r w:rsidRPr="00181905">
        <w:rPr>
          <w:rFonts w:ascii="Arial" w:eastAsia="Times New Roman" w:hAnsi="Arial" w:cs="Arial"/>
          <w:b/>
          <w:i/>
          <w:iCs/>
          <w:color w:val="222222"/>
          <w:sz w:val="24"/>
          <w:szCs w:val="24"/>
          <w:lang w:eastAsia="en-GB"/>
        </w:rPr>
        <w:t>.</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proofErr w:type="gramStart"/>
      <w:r w:rsidRPr="00181905">
        <w:rPr>
          <w:rFonts w:ascii="Arial" w:eastAsia="Times New Roman" w:hAnsi="Arial" w:cs="Arial"/>
          <w:b/>
          <w:bCs/>
          <w:color w:val="222222"/>
          <w:sz w:val="24"/>
          <w:szCs w:val="24"/>
          <w:lang w:eastAsia="en-GB"/>
        </w:rPr>
        <w:t>8.</w:t>
      </w:r>
      <w:proofErr w:type="gramEnd"/>
      <w:r w:rsidRPr="00181905">
        <w:rPr>
          <w:rFonts w:ascii="Arial" w:eastAsia="Times New Roman" w:hAnsi="Arial" w:cs="Arial"/>
          <w:b/>
          <w:bCs/>
          <w:color w:val="222222"/>
          <w:sz w:val="24"/>
          <w:szCs w:val="24"/>
          <w:lang w:eastAsia="en-GB"/>
        </w:rPr>
        <w:fldChar w:fldCharType="begin"/>
      </w:r>
      <w:r w:rsidRPr="00181905">
        <w:rPr>
          <w:rFonts w:ascii="Arial" w:eastAsia="Times New Roman" w:hAnsi="Arial" w:cs="Arial"/>
          <w:b/>
          <w:bCs/>
          <w:color w:val="222222"/>
          <w:sz w:val="24"/>
          <w:szCs w:val="24"/>
          <w:lang w:eastAsia="en-GB"/>
        </w:rPr>
        <w:instrText xml:space="preserve"> HYPERLINK "https://en.wikipedia.org/wiki/Coronavirus_disease_2019" \l "cite_ref-21" \o "Jump up" </w:instrText>
      </w:r>
      <w:r w:rsidRPr="00181905">
        <w:rPr>
          <w:rFonts w:ascii="Arial" w:eastAsia="Times New Roman" w:hAnsi="Arial" w:cs="Arial"/>
          <w:b/>
          <w:bCs/>
          <w:color w:val="222222"/>
          <w:sz w:val="24"/>
          <w:szCs w:val="24"/>
          <w:lang w:eastAsia="en-GB"/>
        </w:rPr>
        <w:fldChar w:fldCharType="separate"/>
      </w:r>
      <w:r w:rsidRPr="00181905">
        <w:rPr>
          <w:rFonts w:ascii="Arial" w:eastAsia="Times New Roman" w:hAnsi="Arial" w:cs="Arial"/>
          <w:b/>
          <w:bCs/>
          <w:color w:val="0B0080"/>
          <w:sz w:val="24"/>
          <w:szCs w:val="24"/>
          <w:u w:val="single"/>
          <w:lang w:eastAsia="en-GB"/>
        </w:rPr>
        <w:t>^</w:t>
      </w:r>
      <w:r w:rsidRPr="00181905">
        <w:rPr>
          <w:rFonts w:ascii="Arial" w:eastAsia="Times New Roman" w:hAnsi="Arial" w:cs="Arial"/>
          <w:b/>
          <w:bCs/>
          <w:color w:val="222222"/>
          <w:sz w:val="24"/>
          <w:szCs w:val="24"/>
          <w:lang w:eastAsia="en-GB"/>
        </w:rPr>
        <w:fldChar w:fldCharType="end"/>
      </w:r>
      <w:r w:rsidRPr="00267B4F">
        <w:rPr>
          <w:rFonts w:ascii="Arial" w:eastAsia="Times New Roman" w:hAnsi="Arial" w:cs="Arial"/>
          <w:b/>
          <w:color w:val="222222"/>
          <w:sz w:val="24"/>
          <w:szCs w:val="24"/>
          <w:lang w:eastAsia="en-GB"/>
        </w:rPr>
        <w:t> </w:t>
      </w:r>
      <w:r w:rsidRPr="00181905">
        <w:rPr>
          <w:rFonts w:ascii="Arial" w:eastAsia="Times New Roman" w:hAnsi="Arial" w:cs="Arial"/>
          <w:b/>
          <w:i/>
          <w:iCs/>
          <w:color w:val="222222"/>
          <w:sz w:val="24"/>
          <w:szCs w:val="24"/>
          <w:lang w:eastAsia="en-GB"/>
        </w:rPr>
        <w:t>CDC (12 March 2020). </w:t>
      </w:r>
      <w:hyperlink r:id="rId47" w:history="1">
        <w:r w:rsidRPr="00181905">
          <w:rPr>
            <w:rFonts w:ascii="Arial" w:eastAsia="Times New Roman" w:hAnsi="Arial" w:cs="Arial"/>
            <w:b/>
            <w:i/>
            <w:iCs/>
            <w:color w:val="663366"/>
            <w:sz w:val="24"/>
            <w:szCs w:val="24"/>
            <w:u w:val="single"/>
            <w:lang w:eastAsia="en-GB"/>
          </w:rPr>
          <w:t xml:space="preserve">"What healthcare personnel should know about caring for patients with confirmed or possible </w:t>
        </w:r>
        <w:proofErr w:type="spellStart"/>
        <w:r w:rsidRPr="00181905">
          <w:rPr>
            <w:rFonts w:ascii="Arial" w:eastAsia="Times New Roman" w:hAnsi="Arial" w:cs="Arial"/>
            <w:b/>
            <w:i/>
            <w:iCs/>
            <w:color w:val="663366"/>
            <w:sz w:val="24"/>
            <w:szCs w:val="24"/>
            <w:u w:val="single"/>
            <w:lang w:eastAsia="en-GB"/>
          </w:rPr>
          <w:t>coronavirus</w:t>
        </w:r>
        <w:proofErr w:type="spellEnd"/>
        <w:r w:rsidRPr="00181905">
          <w:rPr>
            <w:rFonts w:ascii="Arial" w:eastAsia="Times New Roman" w:hAnsi="Arial" w:cs="Arial"/>
            <w:b/>
            <w:i/>
            <w:iCs/>
            <w:color w:val="663366"/>
            <w:sz w:val="24"/>
            <w:szCs w:val="24"/>
            <w:u w:val="single"/>
            <w:lang w:eastAsia="en-GB"/>
          </w:rPr>
          <w:t xml:space="preserve"> disease 2"</w:t>
        </w:r>
      </w:hyperlink>
      <w:r w:rsidRPr="00181905">
        <w:rPr>
          <w:rFonts w:ascii="Arial" w:eastAsia="Times New Roman" w:hAnsi="Arial" w:cs="Arial"/>
          <w:b/>
          <w:i/>
          <w:iCs/>
          <w:color w:val="222222"/>
          <w:sz w:val="24"/>
          <w:szCs w:val="24"/>
          <w:lang w:eastAsia="en-GB"/>
        </w:rPr>
        <w:t> (PDF). CDC. Retrieved 31 March2020.</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proofErr w:type="gramStart"/>
      <w:r w:rsidRPr="00181905">
        <w:rPr>
          <w:rFonts w:ascii="Arial" w:eastAsia="Times New Roman" w:hAnsi="Arial" w:cs="Arial"/>
          <w:b/>
          <w:i/>
          <w:iCs/>
          <w:color w:val="222222"/>
          <w:sz w:val="24"/>
          <w:szCs w:val="24"/>
          <w:lang w:eastAsia="en-GB"/>
        </w:rPr>
        <w:t>9.</w:t>
      </w:r>
      <w:r w:rsidRPr="00181905">
        <w:rPr>
          <w:rFonts w:ascii="Arial" w:eastAsia="Times New Roman" w:hAnsi="Arial" w:cs="Arial"/>
          <w:b/>
          <w:bCs/>
          <w:color w:val="0B0080"/>
          <w:sz w:val="24"/>
          <w:szCs w:val="24"/>
          <w:u w:val="single"/>
          <w:lang w:eastAsia="en-GB"/>
        </w:rPr>
        <w:t>^</w:t>
      </w:r>
      <w:proofErr w:type="gramEnd"/>
      <w:r w:rsidRPr="00181905">
        <w:rPr>
          <w:rFonts w:ascii="Arial" w:eastAsia="Times New Roman" w:hAnsi="Arial" w:cs="Arial"/>
          <w:b/>
          <w:i/>
          <w:iCs/>
          <w:color w:val="222222"/>
          <w:sz w:val="24"/>
          <w:szCs w:val="24"/>
          <w:lang w:eastAsia="en-GB"/>
        </w:rPr>
        <w:fldChar w:fldCharType="begin"/>
      </w:r>
      <w:r w:rsidRPr="00181905">
        <w:rPr>
          <w:rFonts w:ascii="Arial" w:eastAsia="Times New Roman" w:hAnsi="Arial" w:cs="Arial"/>
          <w:b/>
          <w:i/>
          <w:iCs/>
          <w:color w:val="222222"/>
          <w:sz w:val="24"/>
          <w:szCs w:val="24"/>
          <w:lang w:eastAsia="en-GB"/>
        </w:rPr>
        <w:instrText xml:space="preserve"> HYPERLINK "https://www.nih.gov/news-events/news-releases/new-coronavirus-stable-hours-surfaces" </w:instrText>
      </w:r>
      <w:r w:rsidRPr="00181905">
        <w:rPr>
          <w:rFonts w:ascii="Arial" w:eastAsia="Times New Roman" w:hAnsi="Arial" w:cs="Arial"/>
          <w:b/>
          <w:i/>
          <w:iCs/>
          <w:color w:val="222222"/>
          <w:sz w:val="24"/>
          <w:szCs w:val="24"/>
          <w:lang w:eastAsia="en-GB"/>
        </w:rPr>
        <w:fldChar w:fldCharType="separate"/>
      </w:r>
      <w:r w:rsidRPr="00181905">
        <w:rPr>
          <w:rFonts w:ascii="Arial" w:eastAsia="Times New Roman" w:hAnsi="Arial" w:cs="Arial"/>
          <w:b/>
          <w:i/>
          <w:iCs/>
          <w:color w:val="663366"/>
          <w:sz w:val="24"/>
          <w:szCs w:val="24"/>
          <w:u w:val="single"/>
          <w:lang w:eastAsia="en-GB"/>
        </w:rPr>
        <w:t xml:space="preserve">"New </w:t>
      </w:r>
      <w:proofErr w:type="spellStart"/>
      <w:r w:rsidRPr="00181905">
        <w:rPr>
          <w:rFonts w:ascii="Arial" w:eastAsia="Times New Roman" w:hAnsi="Arial" w:cs="Arial"/>
          <w:b/>
          <w:i/>
          <w:iCs/>
          <w:color w:val="663366"/>
          <w:sz w:val="24"/>
          <w:szCs w:val="24"/>
          <w:u w:val="single"/>
          <w:lang w:eastAsia="en-GB"/>
        </w:rPr>
        <w:t>coronavirus</w:t>
      </w:r>
      <w:proofErr w:type="spellEnd"/>
      <w:r w:rsidRPr="00181905">
        <w:rPr>
          <w:rFonts w:ascii="Arial" w:eastAsia="Times New Roman" w:hAnsi="Arial" w:cs="Arial"/>
          <w:b/>
          <w:i/>
          <w:iCs/>
          <w:color w:val="663366"/>
          <w:sz w:val="24"/>
          <w:szCs w:val="24"/>
          <w:u w:val="single"/>
          <w:lang w:eastAsia="en-GB"/>
        </w:rPr>
        <w:t xml:space="preserve"> stable for hours on surfaces"</w:t>
      </w:r>
      <w:r w:rsidRPr="00181905">
        <w:rPr>
          <w:rFonts w:ascii="Arial" w:eastAsia="Times New Roman" w:hAnsi="Arial" w:cs="Arial"/>
          <w:b/>
          <w:i/>
          <w:iCs/>
          <w:color w:val="222222"/>
          <w:sz w:val="24"/>
          <w:szCs w:val="24"/>
          <w:lang w:eastAsia="en-GB"/>
        </w:rPr>
        <w:fldChar w:fldCharType="end"/>
      </w:r>
      <w:r w:rsidRPr="00181905">
        <w:rPr>
          <w:rFonts w:ascii="Arial" w:eastAsia="Times New Roman" w:hAnsi="Arial" w:cs="Arial"/>
          <w:b/>
          <w:i/>
          <w:iCs/>
          <w:color w:val="222222"/>
          <w:sz w:val="24"/>
          <w:szCs w:val="24"/>
          <w:lang w:eastAsia="en-GB"/>
        </w:rPr>
        <w:t>. </w:t>
      </w:r>
      <w:hyperlink r:id="rId48" w:tooltip="National Institutes of Health" w:history="1">
        <w:proofErr w:type="gramStart"/>
        <w:r w:rsidRPr="00181905">
          <w:rPr>
            <w:rFonts w:ascii="Arial" w:eastAsia="Times New Roman" w:hAnsi="Arial" w:cs="Arial"/>
            <w:b/>
            <w:i/>
            <w:iCs/>
            <w:color w:val="0B0080"/>
            <w:sz w:val="24"/>
            <w:szCs w:val="24"/>
            <w:u w:val="single"/>
            <w:lang w:eastAsia="en-GB"/>
          </w:rPr>
          <w:t>National Institutes of Health</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xml:space="preserve"> 17 March 2020. </w:t>
      </w:r>
      <w:hyperlink r:id="rId49" w:history="1">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 from the original on 23 March 2020.</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Retrieved 23 March 2020.</w:t>
      </w:r>
      <w:proofErr w:type="gramEnd"/>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bCs/>
          <w:color w:val="222222"/>
          <w:sz w:val="24"/>
          <w:szCs w:val="24"/>
          <w:lang w:eastAsia="en-GB"/>
        </w:rPr>
        <w:t>10</w:t>
      </w:r>
      <w:proofErr w:type="gramStart"/>
      <w:r w:rsidRPr="00181905">
        <w:rPr>
          <w:rFonts w:ascii="Arial" w:eastAsia="Times New Roman" w:hAnsi="Arial" w:cs="Arial"/>
          <w:b/>
          <w:bCs/>
          <w:color w:val="222222"/>
          <w:sz w:val="24"/>
          <w:szCs w:val="24"/>
          <w:lang w:eastAsia="en-GB"/>
        </w:rPr>
        <w:t>.</w:t>
      </w:r>
      <w:proofErr w:type="gramEnd"/>
      <w:r w:rsidRPr="00181905">
        <w:rPr>
          <w:rFonts w:ascii="Arial" w:eastAsia="Times New Roman" w:hAnsi="Arial" w:cs="Arial"/>
          <w:b/>
          <w:bCs/>
          <w:color w:val="222222"/>
          <w:sz w:val="24"/>
          <w:szCs w:val="24"/>
          <w:lang w:eastAsia="en-GB"/>
        </w:rPr>
        <w:fldChar w:fldCharType="begin"/>
      </w:r>
      <w:r w:rsidRPr="00181905">
        <w:rPr>
          <w:rFonts w:ascii="Arial" w:eastAsia="Times New Roman" w:hAnsi="Arial" w:cs="Arial"/>
          <w:b/>
          <w:bCs/>
          <w:color w:val="222222"/>
          <w:sz w:val="24"/>
          <w:szCs w:val="24"/>
          <w:lang w:eastAsia="en-GB"/>
        </w:rPr>
        <w:instrText xml:space="preserve"> HYPERLINK "https://en.wikipedia.org/wiki/Coronavirus_disease_2019" \l "cite_ref-23" \o "Jump up" </w:instrText>
      </w:r>
      <w:r w:rsidRPr="00181905">
        <w:rPr>
          <w:rFonts w:ascii="Arial" w:eastAsia="Times New Roman" w:hAnsi="Arial" w:cs="Arial"/>
          <w:b/>
          <w:bCs/>
          <w:color w:val="222222"/>
          <w:sz w:val="24"/>
          <w:szCs w:val="24"/>
          <w:lang w:eastAsia="en-GB"/>
        </w:rPr>
        <w:fldChar w:fldCharType="separate"/>
      </w:r>
      <w:r w:rsidRPr="00181905">
        <w:rPr>
          <w:rFonts w:ascii="Arial" w:eastAsia="Times New Roman" w:hAnsi="Arial" w:cs="Arial"/>
          <w:b/>
          <w:bCs/>
          <w:color w:val="0B0080"/>
          <w:sz w:val="24"/>
          <w:szCs w:val="24"/>
          <w:u w:val="single"/>
          <w:lang w:eastAsia="en-GB"/>
        </w:rPr>
        <w:t>^</w:t>
      </w:r>
      <w:r w:rsidRPr="00181905">
        <w:rPr>
          <w:rFonts w:ascii="Arial" w:eastAsia="Times New Roman" w:hAnsi="Arial" w:cs="Arial"/>
          <w:b/>
          <w:bCs/>
          <w:color w:val="222222"/>
          <w:sz w:val="24"/>
          <w:szCs w:val="24"/>
          <w:lang w:eastAsia="en-GB"/>
        </w:rPr>
        <w:fldChar w:fldCharType="end"/>
      </w:r>
      <w:r w:rsidRPr="00267B4F">
        <w:rPr>
          <w:rFonts w:ascii="Arial" w:eastAsia="Times New Roman" w:hAnsi="Arial" w:cs="Arial"/>
          <w:b/>
          <w:color w:val="222222"/>
          <w:sz w:val="24"/>
          <w:szCs w:val="24"/>
          <w:lang w:eastAsia="en-GB"/>
        </w:rPr>
        <w:t> </w:t>
      </w:r>
      <w:proofErr w:type="spellStart"/>
      <w:r w:rsidRPr="00181905">
        <w:rPr>
          <w:rFonts w:ascii="Arial" w:eastAsia="Times New Roman" w:hAnsi="Arial" w:cs="Arial"/>
          <w:b/>
          <w:i/>
          <w:iCs/>
          <w:color w:val="222222"/>
          <w:sz w:val="24"/>
          <w:szCs w:val="24"/>
          <w:lang w:eastAsia="en-GB"/>
        </w:rPr>
        <w:t>Velavan</w:t>
      </w:r>
      <w:proofErr w:type="spellEnd"/>
      <w:r w:rsidRPr="00181905">
        <w:rPr>
          <w:rFonts w:ascii="Arial" w:eastAsia="Times New Roman" w:hAnsi="Arial" w:cs="Arial"/>
          <w:b/>
          <w:i/>
          <w:iCs/>
          <w:color w:val="222222"/>
          <w:sz w:val="24"/>
          <w:szCs w:val="24"/>
          <w:lang w:eastAsia="en-GB"/>
        </w:rPr>
        <w:t xml:space="preserve">, T. P.; Meyer, C. G. (March 2020). </w:t>
      </w:r>
      <w:proofErr w:type="gramStart"/>
      <w:r w:rsidRPr="00181905">
        <w:rPr>
          <w:rFonts w:ascii="Arial" w:eastAsia="Times New Roman" w:hAnsi="Arial" w:cs="Arial"/>
          <w:b/>
          <w:i/>
          <w:iCs/>
          <w:color w:val="222222"/>
          <w:sz w:val="24"/>
          <w:szCs w:val="24"/>
          <w:lang w:eastAsia="en-GB"/>
        </w:rPr>
        <w:t>"The COVID-19 epidemic".</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Tropical Medicine &amp; International Health.</w:t>
      </w:r>
      <w:proofErr w:type="gramEnd"/>
      <w:r w:rsidRPr="00181905">
        <w:rPr>
          <w:rFonts w:ascii="Arial" w:eastAsia="Times New Roman" w:hAnsi="Arial" w:cs="Arial"/>
          <w:b/>
          <w:i/>
          <w:iCs/>
          <w:color w:val="222222"/>
          <w:sz w:val="24"/>
          <w:szCs w:val="24"/>
          <w:lang w:eastAsia="en-GB"/>
        </w:rPr>
        <w:t> </w:t>
      </w:r>
      <w:r w:rsidRPr="00181905">
        <w:rPr>
          <w:rFonts w:ascii="Arial" w:eastAsia="Times New Roman" w:hAnsi="Arial" w:cs="Arial"/>
          <w:b/>
          <w:bCs/>
          <w:i/>
          <w:iCs/>
          <w:color w:val="222222"/>
          <w:sz w:val="24"/>
          <w:szCs w:val="24"/>
          <w:lang w:eastAsia="en-GB"/>
        </w:rPr>
        <w:t>n/a</w:t>
      </w:r>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n/a</w:t>
      </w:r>
      <w:proofErr w:type="gramEnd"/>
      <w:r w:rsidRPr="00181905">
        <w:rPr>
          <w:rFonts w:ascii="Arial" w:eastAsia="Times New Roman" w:hAnsi="Arial" w:cs="Arial"/>
          <w:b/>
          <w:i/>
          <w:iCs/>
          <w:color w:val="222222"/>
          <w:sz w:val="24"/>
          <w:szCs w:val="24"/>
          <w:lang w:eastAsia="en-GB"/>
        </w:rPr>
        <w:t>): 278–80. </w:t>
      </w:r>
      <w:hyperlink r:id="rId50" w:tooltip="Digital object identifier" w:history="1">
        <w:proofErr w:type="gramStart"/>
        <w:r w:rsidRPr="00181905">
          <w:rPr>
            <w:rFonts w:ascii="Arial" w:eastAsia="Times New Roman" w:hAnsi="Arial" w:cs="Arial"/>
            <w:b/>
            <w:i/>
            <w:iCs/>
            <w:color w:val="0B0080"/>
            <w:sz w:val="24"/>
            <w:szCs w:val="24"/>
            <w:u w:val="single"/>
            <w:lang w:eastAsia="en-GB"/>
          </w:rPr>
          <w:t>doi</w:t>
        </w:r>
        <w:proofErr w:type="gramEnd"/>
      </w:hyperlink>
      <w:r w:rsidRPr="00181905">
        <w:rPr>
          <w:rFonts w:ascii="Arial" w:eastAsia="Times New Roman" w:hAnsi="Arial" w:cs="Arial"/>
          <w:b/>
          <w:i/>
          <w:iCs/>
          <w:color w:val="222222"/>
          <w:sz w:val="24"/>
          <w:szCs w:val="24"/>
          <w:lang w:eastAsia="en-GB"/>
        </w:rPr>
        <w:t>:</w:t>
      </w:r>
      <w:hyperlink r:id="rId51" w:history="1">
        <w:r w:rsidRPr="00181905">
          <w:rPr>
            <w:rFonts w:ascii="Arial" w:eastAsia="Times New Roman" w:hAnsi="Arial" w:cs="Arial"/>
            <w:b/>
            <w:i/>
            <w:iCs/>
            <w:color w:val="663366"/>
            <w:sz w:val="24"/>
            <w:szCs w:val="24"/>
            <w:u w:val="single"/>
            <w:lang w:eastAsia="en-GB"/>
          </w:rPr>
          <w:t>10.1111/tmi.13383</w:t>
        </w:r>
      </w:hyperlink>
      <w:r w:rsidRPr="00181905">
        <w:rPr>
          <w:rFonts w:ascii="Arial" w:eastAsia="Times New Roman" w:hAnsi="Arial" w:cs="Arial"/>
          <w:b/>
          <w:i/>
          <w:iCs/>
          <w:color w:val="222222"/>
          <w:sz w:val="24"/>
          <w:szCs w:val="24"/>
          <w:lang w:eastAsia="en-GB"/>
        </w:rPr>
        <w:t>. </w:t>
      </w:r>
      <w:hyperlink r:id="rId52" w:tooltip="PubMed Identifier" w:history="1">
        <w:proofErr w:type="gramStart"/>
        <w:r w:rsidRPr="00181905">
          <w:rPr>
            <w:rFonts w:ascii="Arial" w:eastAsia="Times New Roman" w:hAnsi="Arial" w:cs="Arial"/>
            <w:b/>
            <w:i/>
            <w:iCs/>
            <w:color w:val="0B0080"/>
            <w:sz w:val="24"/>
            <w:szCs w:val="24"/>
            <w:u w:val="single"/>
            <w:lang w:eastAsia="en-GB"/>
          </w:rPr>
          <w:t>PMID</w:t>
        </w:r>
      </w:hyperlink>
      <w:r w:rsidRPr="00181905">
        <w:rPr>
          <w:rFonts w:ascii="Arial" w:eastAsia="Times New Roman" w:hAnsi="Arial" w:cs="Arial"/>
          <w:b/>
          <w:i/>
          <w:iCs/>
          <w:color w:val="222222"/>
          <w:sz w:val="24"/>
          <w:szCs w:val="24"/>
          <w:lang w:eastAsia="en-GB"/>
        </w:rPr>
        <w:t> </w:t>
      </w:r>
      <w:hyperlink r:id="rId53" w:history="1">
        <w:r w:rsidRPr="00181905">
          <w:rPr>
            <w:rFonts w:ascii="Arial" w:eastAsia="Times New Roman" w:hAnsi="Arial" w:cs="Arial"/>
            <w:b/>
            <w:i/>
            <w:iCs/>
            <w:color w:val="663366"/>
            <w:sz w:val="24"/>
            <w:szCs w:val="24"/>
            <w:u w:val="single"/>
            <w:lang w:eastAsia="en-GB"/>
          </w:rPr>
          <w:t>32052514</w:t>
        </w:r>
      </w:hyperlink>
      <w:r w:rsidRPr="00181905">
        <w:rPr>
          <w:rFonts w:ascii="Arial" w:eastAsia="Times New Roman" w:hAnsi="Arial" w:cs="Arial"/>
          <w:b/>
          <w:i/>
          <w:iCs/>
          <w:color w:val="222222"/>
          <w:sz w:val="24"/>
          <w:szCs w:val="24"/>
          <w:lang w:eastAsia="en-GB"/>
        </w:rPr>
        <w:t>.</w:t>
      </w:r>
      <w:proofErr w:type="gramEnd"/>
    </w:p>
    <w:p w:rsidR="00267B4F" w:rsidRPr="00181905" w:rsidRDefault="00267B4F" w:rsidP="00267B4F">
      <w:pPr>
        <w:shd w:val="clear" w:color="auto" w:fill="FFFFFF"/>
        <w:spacing w:before="100" w:beforeAutospacing="1" w:after="24" w:line="240" w:lineRule="auto"/>
        <w:rPr>
          <w:rFonts w:ascii="Arial" w:eastAsia="Times New Roman" w:hAnsi="Arial" w:cs="Arial"/>
          <w:b/>
          <w:i/>
          <w:iCs/>
          <w:color w:val="222222"/>
          <w:sz w:val="24"/>
          <w:szCs w:val="24"/>
          <w:lang w:eastAsia="en-GB"/>
        </w:rPr>
      </w:pPr>
      <w:r w:rsidRPr="00181905">
        <w:rPr>
          <w:rFonts w:ascii="Arial" w:eastAsia="Times New Roman" w:hAnsi="Arial" w:cs="Arial"/>
          <w:b/>
          <w:color w:val="222222"/>
          <w:sz w:val="24"/>
          <w:szCs w:val="24"/>
          <w:lang w:eastAsia="en-GB"/>
        </w:rPr>
        <w:t>11. </w:t>
      </w:r>
      <w:hyperlink r:id="rId54" w:anchor="cite_ref-CDC2020Testing_24-1" w:history="1">
        <w:proofErr w:type="gramStart"/>
        <w:r w:rsidRPr="00181905">
          <w:rPr>
            <w:rFonts w:ascii="Arial" w:eastAsia="Times New Roman" w:hAnsi="Arial" w:cs="Arial"/>
            <w:b/>
            <w:bCs/>
            <w:i/>
            <w:iCs/>
            <w:color w:val="0B0080"/>
            <w:sz w:val="24"/>
            <w:szCs w:val="24"/>
            <w:u w:val="single"/>
            <w:vertAlign w:val="superscript"/>
            <w:lang w:eastAsia="en-GB"/>
          </w:rPr>
          <w:t>b</w:t>
        </w:r>
        <w:proofErr w:type="gramEnd"/>
      </w:hyperlink>
      <w:r w:rsidRPr="00267B4F">
        <w:rPr>
          <w:rFonts w:ascii="Arial" w:eastAsia="Times New Roman" w:hAnsi="Arial" w:cs="Arial"/>
          <w:b/>
          <w:color w:val="222222"/>
          <w:sz w:val="24"/>
          <w:szCs w:val="24"/>
          <w:lang w:eastAsia="en-GB"/>
        </w:rPr>
        <w:t> </w:t>
      </w:r>
      <w:hyperlink r:id="rId55" w:history="1">
        <w:r w:rsidRPr="00181905">
          <w:rPr>
            <w:rFonts w:ascii="Arial" w:eastAsia="Times New Roman" w:hAnsi="Arial" w:cs="Arial"/>
            <w:b/>
            <w:i/>
            <w:iCs/>
            <w:color w:val="663366"/>
            <w:sz w:val="24"/>
            <w:szCs w:val="24"/>
            <w:u w:val="single"/>
            <w:lang w:eastAsia="en-GB"/>
          </w:rPr>
          <w:t>"</w:t>
        </w:r>
        <w:proofErr w:type="spellStart"/>
        <w:r w:rsidRPr="00181905">
          <w:rPr>
            <w:rFonts w:ascii="Arial" w:eastAsia="Times New Roman" w:hAnsi="Arial" w:cs="Arial"/>
            <w:b/>
            <w:i/>
            <w:iCs/>
            <w:color w:val="663366"/>
            <w:sz w:val="24"/>
            <w:szCs w:val="24"/>
            <w:u w:val="single"/>
            <w:lang w:eastAsia="en-GB"/>
          </w:rPr>
          <w:t>Coronavirus</w:t>
        </w:r>
        <w:proofErr w:type="spellEnd"/>
        <w:r w:rsidRPr="00181905">
          <w:rPr>
            <w:rFonts w:ascii="Arial" w:eastAsia="Times New Roman" w:hAnsi="Arial" w:cs="Arial"/>
            <w:b/>
            <w:i/>
            <w:iCs/>
            <w:color w:val="663366"/>
            <w:sz w:val="24"/>
            <w:szCs w:val="24"/>
            <w:u w:val="single"/>
            <w:lang w:eastAsia="en-GB"/>
          </w:rPr>
          <w:t xml:space="preserve"> Disease 2019 (COVID-19)"</w:t>
        </w:r>
      </w:hyperlink>
      <w:r w:rsidRPr="00181905">
        <w:rPr>
          <w:rFonts w:ascii="Arial" w:eastAsia="Times New Roman" w:hAnsi="Arial" w:cs="Arial"/>
          <w:b/>
          <w:i/>
          <w:iCs/>
          <w:color w:val="222222"/>
          <w:sz w:val="24"/>
          <w:szCs w:val="24"/>
          <w:lang w:eastAsia="en-GB"/>
        </w:rPr>
        <w:t>. </w:t>
      </w:r>
      <w:proofErr w:type="spellStart"/>
      <w:proofErr w:type="gramStart"/>
      <w:r w:rsidRPr="00181905">
        <w:rPr>
          <w:rFonts w:ascii="Arial" w:eastAsia="Times New Roman" w:hAnsi="Arial" w:cs="Arial"/>
          <w:b/>
          <w:i/>
          <w:iCs/>
          <w:color w:val="222222"/>
          <w:sz w:val="24"/>
          <w:szCs w:val="24"/>
          <w:lang w:eastAsia="en-GB"/>
        </w:rPr>
        <w:t>Centers</w:t>
      </w:r>
      <w:proofErr w:type="spellEnd"/>
      <w:r w:rsidRPr="00181905">
        <w:rPr>
          <w:rFonts w:ascii="Arial" w:eastAsia="Times New Roman" w:hAnsi="Arial" w:cs="Arial"/>
          <w:b/>
          <w:i/>
          <w:iCs/>
          <w:color w:val="222222"/>
          <w:sz w:val="24"/>
          <w:szCs w:val="24"/>
          <w:lang w:eastAsia="en-GB"/>
        </w:rPr>
        <w:t xml:space="preserve"> for Disease Control and Prevention.</w:t>
      </w:r>
      <w:proofErr w:type="gramEnd"/>
      <w:r w:rsidRPr="00181905">
        <w:rPr>
          <w:rFonts w:ascii="Arial" w:eastAsia="Times New Roman" w:hAnsi="Arial" w:cs="Arial"/>
          <w:b/>
          <w:i/>
          <w:iCs/>
          <w:color w:val="222222"/>
          <w:sz w:val="24"/>
          <w:szCs w:val="24"/>
          <w:lang w:eastAsia="en-GB"/>
        </w:rPr>
        <w:t xml:space="preserve"> 11 February 2020. </w:t>
      </w:r>
      <w:hyperlink r:id="rId56" w:history="1">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 from the original on 4 March 2020.</w:t>
      </w:r>
      <w:proofErr w:type="gramEnd"/>
      <w:r w:rsidRPr="00181905">
        <w:rPr>
          <w:rFonts w:ascii="Arial" w:eastAsia="Times New Roman" w:hAnsi="Arial" w:cs="Arial"/>
          <w:b/>
          <w:i/>
          <w:iCs/>
          <w:color w:val="222222"/>
          <w:sz w:val="24"/>
          <w:szCs w:val="24"/>
          <w:lang w:eastAsia="en-GB"/>
        </w:rPr>
        <w:t xml:space="preserve"> Retrieved 26 March 202                              </w:t>
      </w:r>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color w:val="0B0080"/>
          <w:sz w:val="24"/>
          <w:szCs w:val="24"/>
          <w:lang w:eastAsia="en-GB"/>
        </w:rPr>
        <w:t>12.</w:t>
      </w:r>
      <w:r w:rsidRPr="00181905">
        <w:rPr>
          <w:rFonts w:ascii="Arial" w:eastAsia="Times New Roman" w:hAnsi="Arial" w:cs="Arial"/>
          <w:b/>
          <w:bCs/>
          <w:i/>
          <w:iCs/>
          <w:color w:val="0B0080"/>
          <w:sz w:val="24"/>
          <w:szCs w:val="24"/>
          <w:u w:val="single"/>
          <w:vertAlign w:val="superscript"/>
          <w:lang w:eastAsia="en-GB"/>
        </w:rPr>
        <w:t>a</w:t>
      </w:r>
      <w:hyperlink r:id="rId57" w:anchor="cite_ref-:3_25-1" w:history="1">
        <w:r w:rsidRPr="00181905">
          <w:rPr>
            <w:rFonts w:ascii="Arial" w:eastAsia="Times New Roman" w:hAnsi="Arial" w:cs="Arial"/>
            <w:b/>
            <w:bCs/>
            <w:i/>
            <w:iCs/>
            <w:color w:val="0B0080"/>
            <w:sz w:val="24"/>
            <w:szCs w:val="24"/>
            <w:u w:val="single"/>
            <w:vertAlign w:val="superscript"/>
            <w:lang w:eastAsia="en-GB"/>
          </w:rPr>
          <w:t>b</w:t>
        </w:r>
      </w:hyperlink>
      <w:r w:rsidRPr="00267B4F">
        <w:rPr>
          <w:rFonts w:ascii="Arial" w:eastAsia="Times New Roman" w:hAnsi="Arial" w:cs="Arial"/>
          <w:b/>
          <w:color w:val="222222"/>
          <w:sz w:val="24"/>
          <w:szCs w:val="24"/>
          <w:lang w:eastAsia="en-GB"/>
        </w:rPr>
        <w:t> </w:t>
      </w:r>
      <w:r w:rsidRPr="00181905">
        <w:rPr>
          <w:rFonts w:ascii="Arial" w:eastAsia="Times New Roman" w:hAnsi="Arial" w:cs="Arial"/>
          <w:b/>
          <w:i/>
          <w:iCs/>
          <w:color w:val="222222"/>
          <w:sz w:val="24"/>
          <w:szCs w:val="24"/>
          <w:lang w:eastAsia="en-GB"/>
        </w:rPr>
        <w:t xml:space="preserve">Jin YH, </w:t>
      </w:r>
      <w:proofErr w:type="spellStart"/>
      <w:r w:rsidRPr="00181905">
        <w:rPr>
          <w:rFonts w:ascii="Arial" w:eastAsia="Times New Roman" w:hAnsi="Arial" w:cs="Arial"/>
          <w:b/>
          <w:i/>
          <w:iCs/>
          <w:color w:val="222222"/>
          <w:sz w:val="24"/>
          <w:szCs w:val="24"/>
          <w:lang w:eastAsia="en-GB"/>
        </w:rPr>
        <w:t>Cai</w:t>
      </w:r>
      <w:proofErr w:type="spellEnd"/>
      <w:r w:rsidRPr="00181905">
        <w:rPr>
          <w:rFonts w:ascii="Arial" w:eastAsia="Times New Roman" w:hAnsi="Arial" w:cs="Arial"/>
          <w:b/>
          <w:i/>
          <w:iCs/>
          <w:color w:val="222222"/>
          <w:sz w:val="24"/>
          <w:szCs w:val="24"/>
          <w:lang w:eastAsia="en-GB"/>
        </w:rPr>
        <w:t xml:space="preserve"> L, Cheng ZS, Cheng H, Deng T, Fan YP, et al. (February 2020). </w:t>
      </w:r>
      <w:hyperlink r:id="rId58" w:history="1">
        <w:r w:rsidRPr="00181905">
          <w:rPr>
            <w:rFonts w:ascii="Arial" w:eastAsia="Times New Roman" w:hAnsi="Arial" w:cs="Arial"/>
            <w:b/>
            <w:i/>
            <w:iCs/>
            <w:color w:val="663366"/>
            <w:sz w:val="24"/>
            <w:szCs w:val="24"/>
            <w:u w:val="single"/>
            <w:lang w:eastAsia="en-GB"/>
          </w:rPr>
          <w:t xml:space="preserve">"A rapid advice guideline for the diagnosis and treatment of 2019 novel </w:t>
        </w:r>
        <w:proofErr w:type="spellStart"/>
        <w:r w:rsidRPr="00181905">
          <w:rPr>
            <w:rFonts w:ascii="Arial" w:eastAsia="Times New Roman" w:hAnsi="Arial" w:cs="Arial"/>
            <w:b/>
            <w:i/>
            <w:iCs/>
            <w:color w:val="663366"/>
            <w:sz w:val="24"/>
            <w:szCs w:val="24"/>
            <w:u w:val="single"/>
            <w:lang w:eastAsia="en-GB"/>
          </w:rPr>
          <w:t>coronavirus</w:t>
        </w:r>
        <w:proofErr w:type="spellEnd"/>
        <w:r w:rsidRPr="00181905">
          <w:rPr>
            <w:rFonts w:ascii="Arial" w:eastAsia="Times New Roman" w:hAnsi="Arial" w:cs="Arial"/>
            <w:b/>
            <w:i/>
            <w:iCs/>
            <w:color w:val="663366"/>
            <w:sz w:val="24"/>
            <w:szCs w:val="24"/>
            <w:u w:val="single"/>
            <w:lang w:eastAsia="en-GB"/>
          </w:rPr>
          <w:t xml:space="preserve"> (2019-nCoV) infected pneumonia (standard version)"</w:t>
        </w:r>
      </w:hyperlink>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Military Medical Research.</w:t>
      </w:r>
      <w:proofErr w:type="gramEnd"/>
      <w:r w:rsidRPr="00181905">
        <w:rPr>
          <w:rFonts w:ascii="Arial" w:eastAsia="Times New Roman" w:hAnsi="Arial" w:cs="Arial"/>
          <w:b/>
          <w:i/>
          <w:iCs/>
          <w:color w:val="222222"/>
          <w:sz w:val="24"/>
          <w:szCs w:val="24"/>
          <w:lang w:eastAsia="en-GB"/>
        </w:rPr>
        <w:t> </w:t>
      </w:r>
      <w:r w:rsidRPr="00181905">
        <w:rPr>
          <w:rFonts w:ascii="Arial" w:eastAsia="Times New Roman" w:hAnsi="Arial" w:cs="Arial"/>
          <w:b/>
          <w:bCs/>
          <w:i/>
          <w:iCs/>
          <w:color w:val="222222"/>
          <w:sz w:val="24"/>
          <w:szCs w:val="24"/>
          <w:lang w:eastAsia="en-GB"/>
        </w:rPr>
        <w:t>7</w:t>
      </w:r>
      <w:r w:rsidRPr="00181905">
        <w:rPr>
          <w:rFonts w:ascii="Arial" w:eastAsia="Times New Roman" w:hAnsi="Arial" w:cs="Arial"/>
          <w:b/>
          <w:i/>
          <w:iCs/>
          <w:color w:val="222222"/>
          <w:sz w:val="24"/>
          <w:szCs w:val="24"/>
          <w:lang w:eastAsia="en-GB"/>
        </w:rPr>
        <w:t> (1): 4. </w:t>
      </w:r>
      <w:hyperlink r:id="rId59" w:tooltip="Digital object identifier" w:history="1">
        <w:proofErr w:type="gramStart"/>
        <w:r w:rsidRPr="00181905">
          <w:rPr>
            <w:rFonts w:ascii="Arial" w:eastAsia="Times New Roman" w:hAnsi="Arial" w:cs="Arial"/>
            <w:b/>
            <w:i/>
            <w:iCs/>
            <w:color w:val="0B0080"/>
            <w:sz w:val="24"/>
            <w:szCs w:val="24"/>
            <w:u w:val="single"/>
            <w:lang w:eastAsia="en-GB"/>
          </w:rPr>
          <w:t>doi</w:t>
        </w:r>
        <w:proofErr w:type="gramEnd"/>
      </w:hyperlink>
      <w:r w:rsidRPr="00181905">
        <w:rPr>
          <w:rFonts w:ascii="Arial" w:eastAsia="Times New Roman" w:hAnsi="Arial" w:cs="Arial"/>
          <w:b/>
          <w:i/>
          <w:iCs/>
          <w:color w:val="222222"/>
          <w:sz w:val="24"/>
          <w:szCs w:val="24"/>
          <w:lang w:eastAsia="en-GB"/>
        </w:rPr>
        <w:t>:</w:t>
      </w:r>
      <w:hyperlink r:id="rId60" w:history="1">
        <w:r w:rsidRPr="00181905">
          <w:rPr>
            <w:rFonts w:ascii="Arial" w:eastAsia="Times New Roman" w:hAnsi="Arial" w:cs="Arial"/>
            <w:b/>
            <w:i/>
            <w:iCs/>
            <w:color w:val="663366"/>
            <w:sz w:val="24"/>
            <w:szCs w:val="24"/>
            <w:u w:val="single"/>
            <w:lang w:eastAsia="en-GB"/>
          </w:rPr>
          <w:t>10.1186/s40779-020-0233-6</w:t>
        </w:r>
      </w:hyperlink>
      <w:r w:rsidRPr="00181905">
        <w:rPr>
          <w:rFonts w:ascii="Arial" w:eastAsia="Times New Roman" w:hAnsi="Arial" w:cs="Arial"/>
          <w:b/>
          <w:i/>
          <w:iCs/>
          <w:color w:val="222222"/>
          <w:sz w:val="24"/>
          <w:szCs w:val="24"/>
          <w:lang w:eastAsia="en-GB"/>
        </w:rPr>
        <w:t>. </w:t>
      </w:r>
      <w:hyperlink r:id="rId61" w:tooltip="PubMed Central" w:history="1">
        <w:proofErr w:type="gramStart"/>
        <w:r w:rsidRPr="00181905">
          <w:rPr>
            <w:rFonts w:ascii="Arial" w:eastAsia="Times New Roman" w:hAnsi="Arial" w:cs="Arial"/>
            <w:b/>
            <w:i/>
            <w:iCs/>
            <w:color w:val="0B0080"/>
            <w:sz w:val="24"/>
            <w:szCs w:val="24"/>
            <w:u w:val="single"/>
            <w:lang w:eastAsia="en-GB"/>
          </w:rPr>
          <w:t>PMC</w:t>
        </w:r>
      </w:hyperlink>
      <w:r w:rsidRPr="00181905">
        <w:rPr>
          <w:rFonts w:ascii="Arial" w:eastAsia="Times New Roman" w:hAnsi="Arial" w:cs="Arial"/>
          <w:b/>
          <w:i/>
          <w:iCs/>
          <w:color w:val="222222"/>
          <w:sz w:val="24"/>
          <w:szCs w:val="24"/>
          <w:lang w:eastAsia="en-GB"/>
        </w:rPr>
        <w:t> </w:t>
      </w:r>
      <w:hyperlink r:id="rId62" w:history="1">
        <w:r w:rsidRPr="00181905">
          <w:rPr>
            <w:rFonts w:ascii="Arial" w:eastAsia="Times New Roman" w:hAnsi="Arial" w:cs="Arial"/>
            <w:b/>
            <w:i/>
            <w:iCs/>
            <w:color w:val="663366"/>
            <w:sz w:val="24"/>
            <w:szCs w:val="24"/>
            <w:u w:val="single"/>
            <w:lang w:eastAsia="en-GB"/>
          </w:rPr>
          <w:t>7003341</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w:t>
      </w:r>
      <w:hyperlink r:id="rId63" w:tooltip="PubMed Identifier" w:history="1">
        <w:proofErr w:type="gramStart"/>
        <w:r w:rsidRPr="00181905">
          <w:rPr>
            <w:rFonts w:ascii="Arial" w:eastAsia="Times New Roman" w:hAnsi="Arial" w:cs="Arial"/>
            <w:b/>
            <w:i/>
            <w:iCs/>
            <w:color w:val="0B0080"/>
            <w:sz w:val="24"/>
            <w:szCs w:val="24"/>
            <w:u w:val="single"/>
            <w:lang w:eastAsia="en-GB"/>
          </w:rPr>
          <w:t>PMID</w:t>
        </w:r>
      </w:hyperlink>
      <w:r w:rsidRPr="00181905">
        <w:rPr>
          <w:rFonts w:ascii="Arial" w:eastAsia="Times New Roman" w:hAnsi="Arial" w:cs="Arial"/>
          <w:b/>
          <w:i/>
          <w:iCs/>
          <w:color w:val="222222"/>
          <w:sz w:val="24"/>
          <w:szCs w:val="24"/>
          <w:lang w:eastAsia="en-GB"/>
        </w:rPr>
        <w:t> </w:t>
      </w:r>
      <w:hyperlink r:id="rId64" w:history="1">
        <w:r w:rsidRPr="00181905">
          <w:rPr>
            <w:rFonts w:ascii="Arial" w:eastAsia="Times New Roman" w:hAnsi="Arial" w:cs="Arial"/>
            <w:b/>
            <w:i/>
            <w:iCs/>
            <w:color w:val="663366"/>
            <w:sz w:val="24"/>
            <w:szCs w:val="24"/>
            <w:u w:val="single"/>
            <w:lang w:eastAsia="en-GB"/>
          </w:rPr>
          <w:t>32029004</w:t>
        </w:r>
      </w:hyperlink>
      <w:r w:rsidRPr="00181905">
        <w:rPr>
          <w:rFonts w:ascii="Arial" w:eastAsia="Times New Roman" w:hAnsi="Arial" w:cs="Arial"/>
          <w:b/>
          <w:i/>
          <w:iCs/>
          <w:color w:val="222222"/>
          <w:sz w:val="24"/>
          <w:szCs w:val="24"/>
          <w:lang w:eastAsia="en-GB"/>
        </w:rPr>
        <w:t>.</w:t>
      </w:r>
      <w:proofErr w:type="gramEnd"/>
    </w:p>
    <w:p w:rsidR="00267B4F" w:rsidRPr="00267B4F" w:rsidRDefault="00267B4F" w:rsidP="00267B4F">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color w:val="222222"/>
          <w:sz w:val="24"/>
          <w:szCs w:val="24"/>
          <w:lang w:eastAsia="en-GB"/>
        </w:rPr>
        <w:t>13</w:t>
      </w:r>
      <w:proofErr w:type="gramStart"/>
      <w:r w:rsidRPr="00181905">
        <w:rPr>
          <w:rFonts w:ascii="Arial" w:eastAsia="Times New Roman" w:hAnsi="Arial" w:cs="Arial"/>
          <w:b/>
          <w:color w:val="222222"/>
          <w:sz w:val="24"/>
          <w:szCs w:val="24"/>
          <w:lang w:eastAsia="en-GB"/>
        </w:rPr>
        <w:t>.</w:t>
      </w:r>
      <w:r w:rsidRPr="00181905">
        <w:rPr>
          <w:rFonts w:ascii="Arial" w:eastAsia="Times New Roman" w:hAnsi="Arial" w:cs="Arial"/>
          <w:b/>
          <w:bCs/>
          <w:color w:val="0B0080"/>
          <w:sz w:val="24"/>
          <w:szCs w:val="24"/>
          <w:u w:val="single"/>
          <w:lang w:eastAsia="en-GB"/>
        </w:rPr>
        <w:t>^</w:t>
      </w:r>
      <w:proofErr w:type="gramEnd"/>
      <w:r w:rsidRPr="00267B4F">
        <w:rPr>
          <w:rFonts w:ascii="Arial" w:eastAsia="Times New Roman" w:hAnsi="Arial" w:cs="Arial"/>
          <w:b/>
          <w:color w:val="222222"/>
          <w:sz w:val="24"/>
          <w:szCs w:val="24"/>
          <w:lang w:eastAsia="en-GB"/>
        </w:rPr>
        <w:t> </w:t>
      </w:r>
      <w:hyperlink r:id="rId65" w:history="1">
        <w:r w:rsidRPr="00181905">
          <w:rPr>
            <w:rFonts w:ascii="Arial" w:eastAsia="Times New Roman" w:hAnsi="Arial" w:cs="Arial"/>
            <w:b/>
            <w:i/>
            <w:iCs/>
            <w:color w:val="663366"/>
            <w:sz w:val="24"/>
            <w:szCs w:val="24"/>
            <w:u w:val="single"/>
            <w:lang w:eastAsia="en-GB"/>
          </w:rPr>
          <w:t>"CT provides best diagnosis for COVID-19"</w:t>
        </w:r>
      </w:hyperlink>
      <w:r w:rsidRPr="00181905">
        <w:rPr>
          <w:rFonts w:ascii="Arial" w:eastAsia="Times New Roman" w:hAnsi="Arial" w:cs="Arial"/>
          <w:b/>
          <w:i/>
          <w:iCs/>
          <w:color w:val="222222"/>
          <w:sz w:val="24"/>
          <w:szCs w:val="24"/>
          <w:lang w:eastAsia="en-GB"/>
        </w:rPr>
        <w:t>. </w:t>
      </w:r>
      <w:proofErr w:type="spellStart"/>
      <w:proofErr w:type="gramStart"/>
      <w:r w:rsidRPr="00181905">
        <w:rPr>
          <w:rFonts w:ascii="Arial" w:eastAsia="Times New Roman" w:hAnsi="Arial" w:cs="Arial"/>
          <w:b/>
          <w:i/>
          <w:iCs/>
          <w:color w:val="222222"/>
          <w:sz w:val="24"/>
          <w:szCs w:val="24"/>
          <w:lang w:eastAsia="en-GB"/>
        </w:rPr>
        <w:t>ScienceDaily</w:t>
      </w:r>
      <w:proofErr w:type="spellEnd"/>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xml:space="preserve"> 26 February 2020. </w:t>
      </w:r>
      <w:hyperlink r:id="rId66" w:history="1">
        <w:proofErr w:type="gramStart"/>
        <w:r w:rsidRPr="00181905">
          <w:rPr>
            <w:rFonts w:ascii="Arial" w:eastAsia="Times New Roman" w:hAnsi="Arial" w:cs="Arial"/>
            <w:b/>
            <w:i/>
            <w:iCs/>
            <w:color w:val="663366"/>
            <w:sz w:val="24"/>
            <w:szCs w:val="24"/>
            <w:u w:val="single"/>
            <w:lang w:eastAsia="en-GB"/>
          </w:rPr>
          <w:t>Archived</w:t>
        </w:r>
      </w:hyperlink>
      <w:r w:rsidRPr="00181905">
        <w:rPr>
          <w:rFonts w:ascii="Arial" w:eastAsia="Times New Roman" w:hAnsi="Arial" w:cs="Arial"/>
          <w:b/>
          <w:i/>
          <w:iCs/>
          <w:color w:val="222222"/>
          <w:sz w:val="24"/>
          <w:szCs w:val="24"/>
          <w:lang w:eastAsia="en-GB"/>
        </w:rPr>
        <w:t> from the original on 18 March 2020.</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Retrieved 2 March 2020.</w:t>
      </w:r>
      <w:proofErr w:type="gramEnd"/>
    </w:p>
    <w:p w:rsidR="00517DFD" w:rsidRPr="00181905" w:rsidRDefault="00267B4F" w:rsidP="00517DFD">
      <w:pPr>
        <w:shd w:val="clear" w:color="auto" w:fill="FFFFFF"/>
        <w:spacing w:before="100" w:beforeAutospacing="1" w:after="24" w:line="240" w:lineRule="auto"/>
        <w:rPr>
          <w:rFonts w:ascii="Arial" w:eastAsia="Times New Roman" w:hAnsi="Arial" w:cs="Arial"/>
          <w:b/>
          <w:i/>
          <w:iCs/>
          <w:color w:val="222222"/>
          <w:sz w:val="24"/>
          <w:szCs w:val="24"/>
          <w:lang w:eastAsia="en-GB"/>
        </w:rPr>
      </w:pPr>
      <w:r w:rsidRPr="00181905">
        <w:rPr>
          <w:rFonts w:ascii="Arial" w:eastAsia="Times New Roman" w:hAnsi="Arial" w:cs="Arial"/>
          <w:b/>
          <w:color w:val="222222"/>
          <w:sz w:val="24"/>
          <w:szCs w:val="24"/>
          <w:lang w:eastAsia="en-GB"/>
        </w:rPr>
        <w:t>14.</w:t>
      </w:r>
      <w:r w:rsidR="00517DFD" w:rsidRPr="00517DFD">
        <w:rPr>
          <w:rFonts w:ascii="Arial" w:eastAsia="Times New Roman" w:hAnsi="Arial" w:cs="Arial"/>
          <w:b/>
          <w:color w:val="222222"/>
          <w:sz w:val="24"/>
          <w:szCs w:val="24"/>
          <w:lang w:eastAsia="en-GB"/>
        </w:rPr>
        <w:t> </w:t>
      </w:r>
      <w:proofErr w:type="spellStart"/>
      <w:r w:rsidR="00517DFD" w:rsidRPr="00181905">
        <w:rPr>
          <w:rFonts w:ascii="Arial" w:eastAsia="Times New Roman" w:hAnsi="Arial" w:cs="Arial"/>
          <w:b/>
          <w:i/>
          <w:iCs/>
          <w:color w:val="222222"/>
          <w:sz w:val="24"/>
          <w:szCs w:val="24"/>
          <w:lang w:eastAsia="en-GB"/>
        </w:rPr>
        <w:t>Letko</w:t>
      </w:r>
      <w:proofErr w:type="spellEnd"/>
      <w:r w:rsidR="00517DFD" w:rsidRPr="00181905">
        <w:rPr>
          <w:rFonts w:ascii="Arial" w:eastAsia="Times New Roman" w:hAnsi="Arial" w:cs="Arial"/>
          <w:b/>
          <w:i/>
          <w:iCs/>
          <w:color w:val="222222"/>
          <w:sz w:val="24"/>
          <w:szCs w:val="24"/>
          <w:lang w:eastAsia="en-GB"/>
        </w:rPr>
        <w:t xml:space="preserve"> M, </w:t>
      </w:r>
      <w:proofErr w:type="spellStart"/>
      <w:r w:rsidR="00517DFD" w:rsidRPr="00181905">
        <w:rPr>
          <w:rFonts w:ascii="Arial" w:eastAsia="Times New Roman" w:hAnsi="Arial" w:cs="Arial"/>
          <w:b/>
          <w:i/>
          <w:iCs/>
          <w:color w:val="222222"/>
          <w:sz w:val="24"/>
          <w:szCs w:val="24"/>
          <w:lang w:eastAsia="en-GB"/>
        </w:rPr>
        <w:t>Marzi</w:t>
      </w:r>
      <w:proofErr w:type="spellEnd"/>
      <w:r w:rsidR="00517DFD" w:rsidRPr="00181905">
        <w:rPr>
          <w:rFonts w:ascii="Arial" w:eastAsia="Times New Roman" w:hAnsi="Arial" w:cs="Arial"/>
          <w:b/>
          <w:i/>
          <w:iCs/>
          <w:color w:val="222222"/>
          <w:sz w:val="24"/>
          <w:szCs w:val="24"/>
          <w:lang w:eastAsia="en-GB"/>
        </w:rPr>
        <w:t xml:space="preserve"> A, Munster V (2020). </w:t>
      </w:r>
    </w:p>
    <w:p w:rsidR="00517DFD" w:rsidRPr="00181905" w:rsidRDefault="00517DFD" w:rsidP="00517DFD">
      <w:pPr>
        <w:shd w:val="clear" w:color="auto" w:fill="FFFFFF"/>
        <w:spacing w:before="100" w:beforeAutospacing="1" w:after="24" w:line="240" w:lineRule="auto"/>
        <w:rPr>
          <w:rFonts w:ascii="Arial" w:eastAsia="Times New Roman" w:hAnsi="Arial" w:cs="Arial"/>
          <w:b/>
          <w:bCs/>
          <w:color w:val="222222"/>
          <w:sz w:val="24"/>
          <w:szCs w:val="24"/>
          <w:lang w:eastAsia="en-GB"/>
        </w:rPr>
      </w:pPr>
      <w:proofErr w:type="gramStart"/>
      <w:r w:rsidRPr="00181905">
        <w:rPr>
          <w:rFonts w:ascii="Arial" w:eastAsia="Times New Roman" w:hAnsi="Arial" w:cs="Arial"/>
          <w:b/>
          <w:i/>
          <w:iCs/>
          <w:color w:val="222222"/>
          <w:sz w:val="24"/>
          <w:szCs w:val="24"/>
          <w:lang w:eastAsia="en-GB"/>
        </w:rPr>
        <w:t xml:space="preserve">Functional assessment of cell entry and receptor usage for SARS-CoV-2 and other lineage B </w:t>
      </w:r>
      <w:proofErr w:type="spellStart"/>
      <w:r w:rsidRPr="00181905">
        <w:rPr>
          <w:rFonts w:ascii="Arial" w:eastAsia="Times New Roman" w:hAnsi="Arial" w:cs="Arial"/>
          <w:b/>
          <w:i/>
          <w:iCs/>
          <w:color w:val="222222"/>
          <w:sz w:val="24"/>
          <w:szCs w:val="24"/>
          <w:lang w:eastAsia="en-GB"/>
        </w:rPr>
        <w:t>betacoronaviruses</w:t>
      </w:r>
      <w:proofErr w:type="spellEnd"/>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Nature Microbiology.</w:t>
      </w:r>
      <w:proofErr w:type="gramEnd"/>
      <w:r w:rsidRPr="00181905">
        <w:rPr>
          <w:rFonts w:ascii="Arial" w:eastAsia="Times New Roman" w:hAnsi="Arial" w:cs="Arial"/>
          <w:b/>
          <w:i/>
          <w:iCs/>
          <w:color w:val="222222"/>
          <w:sz w:val="24"/>
          <w:szCs w:val="24"/>
          <w:lang w:eastAsia="en-GB"/>
        </w:rPr>
        <w:t> </w:t>
      </w:r>
      <w:r w:rsidRPr="00181905">
        <w:rPr>
          <w:rFonts w:ascii="Arial" w:eastAsia="Times New Roman" w:hAnsi="Arial" w:cs="Arial"/>
          <w:b/>
          <w:bCs/>
          <w:i/>
          <w:iCs/>
          <w:color w:val="222222"/>
          <w:sz w:val="24"/>
          <w:szCs w:val="24"/>
          <w:lang w:eastAsia="en-GB"/>
        </w:rPr>
        <w:t>5</w:t>
      </w:r>
      <w:r w:rsidRPr="00181905">
        <w:rPr>
          <w:rFonts w:ascii="Arial" w:eastAsia="Times New Roman" w:hAnsi="Arial" w:cs="Arial"/>
          <w:b/>
          <w:i/>
          <w:iCs/>
          <w:color w:val="222222"/>
          <w:sz w:val="24"/>
          <w:szCs w:val="24"/>
          <w:lang w:eastAsia="en-GB"/>
        </w:rPr>
        <w:t> (4): 562–</w:t>
      </w:r>
      <w:proofErr w:type="gramStart"/>
      <w:r w:rsidRPr="00181905">
        <w:rPr>
          <w:rFonts w:ascii="Arial" w:eastAsia="Times New Roman" w:hAnsi="Arial" w:cs="Arial"/>
          <w:b/>
          <w:i/>
          <w:iCs/>
          <w:color w:val="222222"/>
          <w:sz w:val="24"/>
          <w:szCs w:val="24"/>
          <w:lang w:eastAsia="en-GB"/>
        </w:rPr>
        <w:t xml:space="preserve">56  </w:t>
      </w:r>
      <w:proofErr w:type="gramEnd"/>
      <w:r w:rsidRPr="00181905">
        <w:rPr>
          <w:rFonts w:ascii="Arial" w:eastAsia="Times New Roman" w:hAnsi="Arial" w:cs="Arial"/>
          <w:b/>
          <w:bCs/>
          <w:color w:val="222222"/>
          <w:sz w:val="24"/>
          <w:szCs w:val="24"/>
          <w:lang w:eastAsia="en-GB"/>
        </w:rPr>
        <w:fldChar w:fldCharType="begin"/>
      </w:r>
      <w:r w:rsidRPr="00181905">
        <w:rPr>
          <w:rFonts w:ascii="Arial" w:eastAsia="Times New Roman" w:hAnsi="Arial" w:cs="Arial"/>
          <w:b/>
          <w:bCs/>
          <w:color w:val="222222"/>
          <w:sz w:val="24"/>
          <w:szCs w:val="24"/>
          <w:lang w:eastAsia="en-GB"/>
        </w:rPr>
        <w:instrText xml:space="preserve"> HYPERLINK "https://en.wikipedia.org/wiki/Coronavirus_disease_2019" \l "cite_ref-Zhang_Penninger_Li_Zhong_p._64-0" \o "Jump up" </w:instrText>
      </w:r>
      <w:r w:rsidRPr="00181905">
        <w:rPr>
          <w:rFonts w:ascii="Arial" w:eastAsia="Times New Roman" w:hAnsi="Arial" w:cs="Arial"/>
          <w:b/>
          <w:bCs/>
          <w:color w:val="222222"/>
          <w:sz w:val="24"/>
          <w:szCs w:val="24"/>
          <w:lang w:eastAsia="en-GB"/>
        </w:rPr>
        <w:fldChar w:fldCharType="separate"/>
      </w:r>
      <w:r w:rsidRPr="00181905">
        <w:rPr>
          <w:rFonts w:ascii="Arial" w:eastAsia="Times New Roman" w:hAnsi="Arial" w:cs="Arial"/>
          <w:b/>
          <w:bCs/>
          <w:color w:val="0B0080"/>
          <w:sz w:val="24"/>
          <w:szCs w:val="24"/>
          <w:u w:val="single"/>
          <w:lang w:eastAsia="en-GB"/>
        </w:rPr>
        <w:t>^</w:t>
      </w:r>
      <w:r w:rsidRPr="00181905">
        <w:rPr>
          <w:rFonts w:ascii="Arial" w:eastAsia="Times New Roman" w:hAnsi="Arial" w:cs="Arial"/>
          <w:b/>
          <w:bCs/>
          <w:color w:val="222222"/>
          <w:sz w:val="24"/>
          <w:szCs w:val="24"/>
          <w:lang w:eastAsia="en-GB"/>
        </w:rPr>
        <w:fldChar w:fldCharType="end"/>
      </w:r>
      <w:r w:rsidRPr="00181905">
        <w:rPr>
          <w:rFonts w:ascii="Arial" w:eastAsia="Times New Roman" w:hAnsi="Arial" w:cs="Arial"/>
          <w:b/>
          <w:bCs/>
          <w:color w:val="222222"/>
          <w:sz w:val="24"/>
          <w:szCs w:val="24"/>
          <w:lang w:eastAsia="en-GB"/>
        </w:rPr>
        <w:t xml:space="preserve">                                                                    </w:t>
      </w:r>
    </w:p>
    <w:p w:rsidR="00517DFD" w:rsidRPr="00181905" w:rsidRDefault="00267B4F" w:rsidP="00517DFD">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color w:val="222222"/>
          <w:sz w:val="24"/>
          <w:szCs w:val="24"/>
          <w:lang w:eastAsia="en-GB"/>
        </w:rPr>
        <w:t>15</w:t>
      </w:r>
      <w:r w:rsidR="00517DFD" w:rsidRPr="00181905">
        <w:rPr>
          <w:rFonts w:ascii="Arial" w:eastAsia="Times New Roman" w:hAnsi="Arial" w:cs="Arial"/>
          <w:b/>
          <w:color w:val="222222"/>
          <w:sz w:val="24"/>
          <w:szCs w:val="24"/>
          <w:lang w:eastAsia="en-GB"/>
        </w:rPr>
        <w:t>.</w:t>
      </w:r>
      <w:r w:rsidR="00517DFD" w:rsidRPr="00517DFD">
        <w:rPr>
          <w:rFonts w:ascii="Arial" w:eastAsia="Times New Roman" w:hAnsi="Arial" w:cs="Arial"/>
          <w:b/>
          <w:color w:val="222222"/>
          <w:sz w:val="24"/>
          <w:szCs w:val="24"/>
          <w:lang w:eastAsia="en-GB"/>
        </w:rPr>
        <w:t> </w:t>
      </w:r>
      <w:r w:rsidR="00517DFD" w:rsidRPr="00181905">
        <w:rPr>
          <w:rFonts w:ascii="Arial" w:eastAsia="Times New Roman" w:hAnsi="Arial" w:cs="Arial"/>
          <w:b/>
          <w:i/>
          <w:iCs/>
          <w:color w:val="222222"/>
          <w:sz w:val="24"/>
          <w:szCs w:val="24"/>
          <w:lang w:eastAsia="en-GB"/>
        </w:rPr>
        <w:t xml:space="preserve">Zhang H, </w:t>
      </w:r>
      <w:proofErr w:type="spellStart"/>
      <w:r w:rsidR="00517DFD" w:rsidRPr="00181905">
        <w:rPr>
          <w:rFonts w:ascii="Arial" w:eastAsia="Times New Roman" w:hAnsi="Arial" w:cs="Arial"/>
          <w:b/>
          <w:i/>
          <w:iCs/>
          <w:color w:val="222222"/>
          <w:sz w:val="24"/>
          <w:szCs w:val="24"/>
          <w:lang w:eastAsia="en-GB"/>
        </w:rPr>
        <w:t>Penninger</w:t>
      </w:r>
      <w:proofErr w:type="spellEnd"/>
      <w:r w:rsidR="00517DFD" w:rsidRPr="00181905">
        <w:rPr>
          <w:rFonts w:ascii="Arial" w:eastAsia="Times New Roman" w:hAnsi="Arial" w:cs="Arial"/>
          <w:b/>
          <w:i/>
          <w:iCs/>
          <w:color w:val="222222"/>
          <w:sz w:val="24"/>
          <w:szCs w:val="24"/>
          <w:lang w:eastAsia="en-GB"/>
        </w:rPr>
        <w:t xml:space="preserve"> JM, Li Y, </w:t>
      </w:r>
      <w:proofErr w:type="spellStart"/>
      <w:r w:rsidR="00517DFD" w:rsidRPr="00181905">
        <w:rPr>
          <w:rFonts w:ascii="Arial" w:eastAsia="Times New Roman" w:hAnsi="Arial" w:cs="Arial"/>
          <w:b/>
          <w:i/>
          <w:iCs/>
          <w:color w:val="222222"/>
          <w:sz w:val="24"/>
          <w:szCs w:val="24"/>
          <w:lang w:eastAsia="en-GB"/>
        </w:rPr>
        <w:t>Zhong</w:t>
      </w:r>
      <w:proofErr w:type="spellEnd"/>
      <w:r w:rsidR="00517DFD" w:rsidRPr="00181905">
        <w:rPr>
          <w:rFonts w:ascii="Arial" w:eastAsia="Times New Roman" w:hAnsi="Arial" w:cs="Arial"/>
          <w:b/>
          <w:i/>
          <w:iCs/>
          <w:color w:val="222222"/>
          <w:sz w:val="24"/>
          <w:szCs w:val="24"/>
          <w:lang w:eastAsia="en-GB"/>
        </w:rPr>
        <w:t xml:space="preserve"> N, </w:t>
      </w:r>
      <w:proofErr w:type="spellStart"/>
      <w:r w:rsidR="00517DFD" w:rsidRPr="00181905">
        <w:rPr>
          <w:rFonts w:ascii="Arial" w:eastAsia="Times New Roman" w:hAnsi="Arial" w:cs="Arial"/>
          <w:b/>
          <w:i/>
          <w:iCs/>
          <w:color w:val="222222"/>
          <w:sz w:val="24"/>
          <w:szCs w:val="24"/>
          <w:lang w:eastAsia="en-GB"/>
        </w:rPr>
        <w:t>Slutsky</w:t>
      </w:r>
      <w:proofErr w:type="spellEnd"/>
      <w:r w:rsidR="00517DFD" w:rsidRPr="00181905">
        <w:rPr>
          <w:rFonts w:ascii="Arial" w:eastAsia="Times New Roman" w:hAnsi="Arial" w:cs="Arial"/>
          <w:b/>
          <w:i/>
          <w:iCs/>
          <w:color w:val="222222"/>
          <w:sz w:val="24"/>
          <w:szCs w:val="24"/>
          <w:lang w:eastAsia="en-GB"/>
        </w:rPr>
        <w:t xml:space="preserve"> AS (March 2020). </w:t>
      </w:r>
    </w:p>
    <w:p w:rsidR="00517DFD" w:rsidRPr="00517DFD" w:rsidRDefault="00517DFD" w:rsidP="00517DFD">
      <w:pPr>
        <w:shd w:val="clear" w:color="auto" w:fill="FFFFFF"/>
        <w:spacing w:before="100" w:beforeAutospacing="1" w:after="24" w:line="240" w:lineRule="auto"/>
        <w:rPr>
          <w:rFonts w:ascii="Arial" w:eastAsia="Times New Roman" w:hAnsi="Arial" w:cs="Arial"/>
          <w:b/>
          <w:color w:val="222222"/>
          <w:sz w:val="24"/>
          <w:szCs w:val="24"/>
          <w:lang w:eastAsia="en-GB"/>
        </w:rPr>
      </w:pPr>
      <w:hyperlink r:id="rId67" w:history="1">
        <w:r w:rsidRPr="00181905">
          <w:rPr>
            <w:rFonts w:ascii="Arial" w:eastAsia="Times New Roman" w:hAnsi="Arial" w:cs="Arial"/>
            <w:b/>
            <w:i/>
            <w:iCs/>
            <w:color w:val="663366"/>
            <w:sz w:val="24"/>
            <w:szCs w:val="24"/>
            <w:u w:val="single"/>
            <w:lang w:eastAsia="en-GB"/>
          </w:rPr>
          <w:t>"</w:t>
        </w:r>
        <w:proofErr w:type="spellStart"/>
        <w:r w:rsidRPr="00181905">
          <w:rPr>
            <w:rFonts w:ascii="Arial" w:eastAsia="Times New Roman" w:hAnsi="Arial" w:cs="Arial"/>
            <w:b/>
            <w:i/>
            <w:iCs/>
            <w:color w:val="663366"/>
            <w:sz w:val="24"/>
            <w:szCs w:val="24"/>
            <w:u w:val="single"/>
            <w:lang w:eastAsia="en-GB"/>
          </w:rPr>
          <w:t>Angiotensin</w:t>
        </w:r>
        <w:proofErr w:type="spellEnd"/>
        <w:r w:rsidRPr="00181905">
          <w:rPr>
            <w:rFonts w:ascii="Arial" w:eastAsia="Times New Roman" w:hAnsi="Arial" w:cs="Arial"/>
            <w:b/>
            <w:i/>
            <w:iCs/>
            <w:color w:val="663366"/>
            <w:sz w:val="24"/>
            <w:szCs w:val="24"/>
            <w:u w:val="single"/>
            <w:lang w:eastAsia="en-GB"/>
          </w:rPr>
          <w:t>-converting enzyme 2 (ACE2) as a SARS-CoV-2 receptor: molecular mechanisms and potential therapeutic target"</w:t>
        </w:r>
      </w:hyperlink>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Intensive Care Medicine.</w:t>
      </w:r>
      <w:proofErr w:type="gramEnd"/>
      <w:r w:rsidRPr="00181905">
        <w:rPr>
          <w:rFonts w:ascii="Arial" w:eastAsia="Times New Roman" w:hAnsi="Arial" w:cs="Arial"/>
          <w:b/>
          <w:i/>
          <w:iCs/>
          <w:color w:val="222222"/>
          <w:sz w:val="24"/>
          <w:szCs w:val="24"/>
          <w:lang w:eastAsia="en-GB"/>
        </w:rPr>
        <w:t> </w:t>
      </w:r>
      <w:r w:rsidRPr="00181905">
        <w:rPr>
          <w:rFonts w:ascii="Arial" w:eastAsia="Times New Roman" w:hAnsi="Arial" w:cs="Arial"/>
          <w:b/>
          <w:bCs/>
          <w:i/>
          <w:iCs/>
          <w:color w:val="222222"/>
          <w:sz w:val="24"/>
          <w:szCs w:val="24"/>
          <w:lang w:eastAsia="en-GB"/>
        </w:rPr>
        <w:t>46</w:t>
      </w:r>
      <w:r w:rsidRPr="00181905">
        <w:rPr>
          <w:rFonts w:ascii="Arial" w:eastAsia="Times New Roman" w:hAnsi="Arial" w:cs="Arial"/>
          <w:b/>
          <w:i/>
          <w:iCs/>
          <w:color w:val="222222"/>
          <w:sz w:val="24"/>
          <w:szCs w:val="24"/>
          <w:lang w:eastAsia="en-GB"/>
        </w:rPr>
        <w:t> (4): 586–590</w:t>
      </w:r>
    </w:p>
    <w:p w:rsidR="00517DFD" w:rsidRPr="00181905" w:rsidRDefault="00267B4F" w:rsidP="00517DFD">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color w:val="222222"/>
          <w:sz w:val="24"/>
          <w:szCs w:val="24"/>
          <w:lang w:eastAsia="en-GB"/>
        </w:rPr>
        <w:t>16</w:t>
      </w:r>
      <w:r w:rsidR="00517DFD" w:rsidRPr="00181905">
        <w:rPr>
          <w:rFonts w:ascii="Arial" w:eastAsia="Times New Roman" w:hAnsi="Arial" w:cs="Arial"/>
          <w:b/>
          <w:color w:val="222222"/>
          <w:sz w:val="24"/>
          <w:szCs w:val="24"/>
          <w:lang w:eastAsia="en-GB"/>
        </w:rPr>
        <w:t>.</w:t>
      </w:r>
      <w:r w:rsidRPr="00181905">
        <w:rPr>
          <w:rFonts w:ascii="Arial" w:eastAsia="Times New Roman" w:hAnsi="Arial" w:cs="Arial"/>
          <w:b/>
          <w:color w:val="222222"/>
          <w:sz w:val="24"/>
          <w:szCs w:val="24"/>
          <w:lang w:eastAsia="en-GB"/>
        </w:rPr>
        <w:t>X</w:t>
      </w:r>
      <w:r w:rsidR="00517DFD" w:rsidRPr="00181905">
        <w:rPr>
          <w:rFonts w:ascii="Arial" w:eastAsia="Times New Roman" w:hAnsi="Arial" w:cs="Arial"/>
          <w:b/>
          <w:i/>
          <w:iCs/>
          <w:color w:val="222222"/>
          <w:sz w:val="24"/>
          <w:szCs w:val="24"/>
          <w:lang w:eastAsia="en-GB"/>
        </w:rPr>
        <w:t xml:space="preserve">u H, </w:t>
      </w:r>
      <w:proofErr w:type="spellStart"/>
      <w:r w:rsidR="00517DFD" w:rsidRPr="00181905">
        <w:rPr>
          <w:rFonts w:ascii="Arial" w:eastAsia="Times New Roman" w:hAnsi="Arial" w:cs="Arial"/>
          <w:b/>
          <w:i/>
          <w:iCs/>
          <w:color w:val="222222"/>
          <w:sz w:val="24"/>
          <w:szCs w:val="24"/>
          <w:lang w:eastAsia="en-GB"/>
        </w:rPr>
        <w:t>Zhong</w:t>
      </w:r>
      <w:proofErr w:type="spellEnd"/>
      <w:r w:rsidR="00517DFD" w:rsidRPr="00181905">
        <w:rPr>
          <w:rFonts w:ascii="Arial" w:eastAsia="Times New Roman" w:hAnsi="Arial" w:cs="Arial"/>
          <w:b/>
          <w:i/>
          <w:iCs/>
          <w:color w:val="222222"/>
          <w:sz w:val="24"/>
          <w:szCs w:val="24"/>
          <w:lang w:eastAsia="en-GB"/>
        </w:rPr>
        <w:t xml:space="preserve"> L, Deng J, </w:t>
      </w:r>
      <w:proofErr w:type="spellStart"/>
      <w:r w:rsidR="00517DFD" w:rsidRPr="00181905">
        <w:rPr>
          <w:rFonts w:ascii="Arial" w:eastAsia="Times New Roman" w:hAnsi="Arial" w:cs="Arial"/>
          <w:b/>
          <w:i/>
          <w:iCs/>
          <w:color w:val="222222"/>
          <w:sz w:val="24"/>
          <w:szCs w:val="24"/>
          <w:lang w:eastAsia="en-GB"/>
        </w:rPr>
        <w:t>Peng</w:t>
      </w:r>
      <w:proofErr w:type="spellEnd"/>
      <w:r w:rsidR="00517DFD" w:rsidRPr="00181905">
        <w:rPr>
          <w:rFonts w:ascii="Arial" w:eastAsia="Times New Roman" w:hAnsi="Arial" w:cs="Arial"/>
          <w:b/>
          <w:i/>
          <w:iCs/>
          <w:color w:val="222222"/>
          <w:sz w:val="24"/>
          <w:szCs w:val="24"/>
          <w:lang w:eastAsia="en-GB"/>
        </w:rPr>
        <w:t xml:space="preserve"> J, Dan H, </w:t>
      </w:r>
      <w:proofErr w:type="spellStart"/>
      <w:r w:rsidR="00517DFD" w:rsidRPr="00181905">
        <w:rPr>
          <w:rFonts w:ascii="Arial" w:eastAsia="Times New Roman" w:hAnsi="Arial" w:cs="Arial"/>
          <w:b/>
          <w:i/>
          <w:iCs/>
          <w:color w:val="222222"/>
          <w:sz w:val="24"/>
          <w:szCs w:val="24"/>
          <w:lang w:eastAsia="en-GB"/>
        </w:rPr>
        <w:t>Zeng</w:t>
      </w:r>
      <w:proofErr w:type="spellEnd"/>
      <w:r w:rsidR="00517DFD" w:rsidRPr="00181905">
        <w:rPr>
          <w:rFonts w:ascii="Arial" w:eastAsia="Times New Roman" w:hAnsi="Arial" w:cs="Arial"/>
          <w:b/>
          <w:i/>
          <w:iCs/>
          <w:color w:val="222222"/>
          <w:sz w:val="24"/>
          <w:szCs w:val="24"/>
          <w:lang w:eastAsia="en-GB"/>
        </w:rPr>
        <w:t xml:space="preserve"> X, et al. (February 2020).</w:t>
      </w:r>
    </w:p>
    <w:p w:rsidR="00517DFD" w:rsidRPr="00181905" w:rsidRDefault="00517DFD" w:rsidP="00517DFD">
      <w:pPr>
        <w:shd w:val="clear" w:color="auto" w:fill="FFFFFF"/>
        <w:spacing w:before="100" w:beforeAutospacing="1" w:after="24" w:line="240" w:lineRule="auto"/>
        <w:rPr>
          <w:rFonts w:ascii="Arial" w:eastAsia="Times New Roman" w:hAnsi="Arial" w:cs="Arial"/>
          <w:b/>
          <w:color w:val="222222"/>
          <w:sz w:val="24"/>
          <w:szCs w:val="24"/>
          <w:lang w:eastAsia="en-GB"/>
        </w:rPr>
      </w:pPr>
      <w:hyperlink r:id="rId68" w:history="1">
        <w:proofErr w:type="gramStart"/>
        <w:r w:rsidRPr="00181905">
          <w:rPr>
            <w:rFonts w:ascii="Arial" w:eastAsia="Times New Roman" w:hAnsi="Arial" w:cs="Arial"/>
            <w:b/>
            <w:i/>
            <w:iCs/>
            <w:color w:val="663366"/>
            <w:sz w:val="24"/>
            <w:szCs w:val="24"/>
            <w:u w:val="single"/>
            <w:lang w:eastAsia="en-GB"/>
          </w:rPr>
          <w:t>"High expression of ACE2 receptor of 2019-nCoV on the epithelial cells of oral mucosa"</w:t>
        </w:r>
      </w:hyperlink>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International Journal of Oral Science.</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bCs/>
          <w:i/>
          <w:iCs/>
          <w:color w:val="222222"/>
          <w:sz w:val="24"/>
          <w:szCs w:val="24"/>
          <w:lang w:eastAsia="en-GB"/>
        </w:rPr>
        <w:t>12</w:t>
      </w:r>
      <w:r w:rsidRPr="00181905">
        <w:rPr>
          <w:rFonts w:ascii="Arial" w:eastAsia="Times New Roman" w:hAnsi="Arial" w:cs="Arial"/>
          <w:b/>
          <w:i/>
          <w:iCs/>
          <w:color w:val="222222"/>
          <w:sz w:val="24"/>
          <w:szCs w:val="24"/>
          <w:lang w:eastAsia="en-GB"/>
        </w:rPr>
        <w:t> (1)</w:t>
      </w:r>
      <w:r w:rsidRPr="00181905">
        <w:rPr>
          <w:rFonts w:ascii="Arial" w:eastAsia="Times New Roman" w:hAnsi="Arial" w:cs="Arial"/>
          <w:b/>
          <w:color w:val="222222"/>
          <w:sz w:val="24"/>
          <w:szCs w:val="24"/>
          <w:lang w:eastAsia="en-GB"/>
        </w:rPr>
        <w:t xml:space="preserve">                                                                             6.</w:t>
      </w:r>
      <w:proofErr w:type="gramEnd"/>
      <w:r w:rsidRPr="00181905">
        <w:rPr>
          <w:rFonts w:ascii="Arial" w:eastAsia="Times New Roman" w:hAnsi="Arial" w:cs="Arial"/>
          <w:b/>
          <w:bCs/>
          <w:color w:val="222222"/>
          <w:sz w:val="24"/>
          <w:szCs w:val="24"/>
          <w:lang w:eastAsia="en-GB"/>
        </w:rPr>
        <w:fldChar w:fldCharType="begin"/>
      </w:r>
      <w:r w:rsidRPr="00181905">
        <w:rPr>
          <w:rFonts w:ascii="Arial" w:eastAsia="Times New Roman" w:hAnsi="Arial" w:cs="Arial"/>
          <w:b/>
          <w:bCs/>
          <w:color w:val="222222"/>
          <w:sz w:val="24"/>
          <w:szCs w:val="24"/>
          <w:lang w:eastAsia="en-GB"/>
        </w:rPr>
        <w:instrText xml:space="preserve"> HYPERLINK "https://en.wikipedia.org/wiki/Coronavirus_disease_2019" \l "cite_ref-66" \o "Jump up" </w:instrText>
      </w:r>
      <w:r w:rsidRPr="00181905">
        <w:rPr>
          <w:rFonts w:ascii="Arial" w:eastAsia="Times New Roman" w:hAnsi="Arial" w:cs="Arial"/>
          <w:b/>
          <w:bCs/>
          <w:color w:val="222222"/>
          <w:sz w:val="24"/>
          <w:szCs w:val="24"/>
          <w:lang w:eastAsia="en-GB"/>
        </w:rPr>
        <w:fldChar w:fldCharType="separate"/>
      </w:r>
      <w:r w:rsidRPr="00181905">
        <w:rPr>
          <w:rFonts w:ascii="Arial" w:eastAsia="Times New Roman" w:hAnsi="Arial" w:cs="Arial"/>
          <w:b/>
          <w:bCs/>
          <w:color w:val="0B0080"/>
          <w:sz w:val="24"/>
          <w:szCs w:val="24"/>
          <w:u w:val="single"/>
          <w:lang w:eastAsia="en-GB"/>
        </w:rPr>
        <w:t>^</w:t>
      </w:r>
      <w:r w:rsidRPr="00181905">
        <w:rPr>
          <w:rFonts w:ascii="Arial" w:eastAsia="Times New Roman" w:hAnsi="Arial" w:cs="Arial"/>
          <w:b/>
          <w:bCs/>
          <w:color w:val="222222"/>
          <w:sz w:val="24"/>
          <w:szCs w:val="24"/>
          <w:lang w:eastAsia="en-GB"/>
        </w:rPr>
        <w:fldChar w:fldCharType="end"/>
      </w:r>
      <w:r w:rsidRPr="00517DFD">
        <w:rPr>
          <w:rFonts w:ascii="Arial" w:eastAsia="Times New Roman" w:hAnsi="Arial" w:cs="Arial"/>
          <w:b/>
          <w:color w:val="222222"/>
          <w:sz w:val="24"/>
          <w:szCs w:val="24"/>
          <w:lang w:eastAsia="en-GB"/>
        </w:rPr>
        <w:t> </w:t>
      </w:r>
      <w:proofErr w:type="spellStart"/>
      <w:r w:rsidRPr="00181905">
        <w:rPr>
          <w:rFonts w:ascii="Arial" w:eastAsia="Times New Roman" w:hAnsi="Arial" w:cs="Arial"/>
          <w:b/>
          <w:i/>
          <w:iCs/>
          <w:color w:val="222222"/>
          <w:sz w:val="24"/>
          <w:szCs w:val="24"/>
          <w:lang w:eastAsia="en-GB"/>
        </w:rPr>
        <w:t>Gurwitz</w:t>
      </w:r>
      <w:proofErr w:type="spellEnd"/>
      <w:r w:rsidRPr="00181905">
        <w:rPr>
          <w:rFonts w:ascii="Arial" w:eastAsia="Times New Roman" w:hAnsi="Arial" w:cs="Arial"/>
          <w:b/>
          <w:i/>
          <w:iCs/>
          <w:color w:val="222222"/>
          <w:sz w:val="24"/>
          <w:szCs w:val="24"/>
          <w:lang w:eastAsia="en-GB"/>
        </w:rPr>
        <w:t xml:space="preserve"> D (March 2020).</w:t>
      </w:r>
    </w:p>
    <w:p w:rsidR="00517DFD" w:rsidRPr="00181905" w:rsidRDefault="00517DFD" w:rsidP="00517DFD">
      <w:pPr>
        <w:pStyle w:val="NoSpacing"/>
        <w:rPr>
          <w:b/>
          <w:sz w:val="24"/>
          <w:szCs w:val="24"/>
          <w:lang w:eastAsia="en-GB"/>
        </w:rPr>
      </w:pPr>
      <w:r w:rsidRPr="00181905">
        <w:rPr>
          <w:b/>
          <w:sz w:val="24"/>
          <w:szCs w:val="24"/>
          <w:lang w:eastAsia="en-GB"/>
        </w:rPr>
        <w:t xml:space="preserve"> </w:t>
      </w:r>
      <w:proofErr w:type="gramStart"/>
      <w:r w:rsidRPr="00181905">
        <w:rPr>
          <w:b/>
          <w:sz w:val="24"/>
          <w:szCs w:val="24"/>
          <w:lang w:eastAsia="en-GB"/>
        </w:rPr>
        <w:t>"</w:t>
      </w:r>
      <w:proofErr w:type="spellStart"/>
      <w:r w:rsidRPr="00181905">
        <w:rPr>
          <w:b/>
          <w:sz w:val="24"/>
          <w:szCs w:val="24"/>
          <w:lang w:eastAsia="en-GB"/>
        </w:rPr>
        <w:t>Angiotensin</w:t>
      </w:r>
      <w:proofErr w:type="spellEnd"/>
      <w:r w:rsidRPr="00181905">
        <w:rPr>
          <w:b/>
          <w:sz w:val="24"/>
          <w:szCs w:val="24"/>
          <w:lang w:eastAsia="en-GB"/>
        </w:rPr>
        <w:t xml:space="preserve"> receptor blockers as tentative SARS</w:t>
      </w:r>
      <w:r w:rsidRPr="00181905">
        <w:rPr>
          <w:rFonts w:ascii="Cambria Math" w:hAnsi="Cambria Math" w:cs="Cambria Math"/>
          <w:b/>
          <w:sz w:val="24"/>
          <w:szCs w:val="24"/>
          <w:lang w:eastAsia="en-GB"/>
        </w:rPr>
        <w:t>‐</w:t>
      </w:r>
      <w:r w:rsidRPr="00181905">
        <w:rPr>
          <w:b/>
          <w:sz w:val="24"/>
          <w:szCs w:val="24"/>
          <w:lang w:eastAsia="en-GB"/>
        </w:rPr>
        <w:t>CoV</w:t>
      </w:r>
      <w:r w:rsidRPr="00181905">
        <w:rPr>
          <w:rFonts w:ascii="Cambria Math" w:hAnsi="Cambria Math" w:cs="Cambria Math"/>
          <w:b/>
          <w:sz w:val="24"/>
          <w:szCs w:val="24"/>
          <w:lang w:eastAsia="en-GB"/>
        </w:rPr>
        <w:t>‐</w:t>
      </w:r>
      <w:r w:rsidRPr="00181905">
        <w:rPr>
          <w:b/>
          <w:sz w:val="24"/>
          <w:szCs w:val="24"/>
          <w:lang w:eastAsia="en-GB"/>
        </w:rPr>
        <w:t>2 therapeutics".</w:t>
      </w:r>
      <w:proofErr w:type="gramEnd"/>
      <w:r w:rsidRPr="00181905">
        <w:rPr>
          <w:b/>
          <w:sz w:val="24"/>
          <w:szCs w:val="24"/>
          <w:lang w:eastAsia="en-GB"/>
        </w:rPr>
        <w:t> </w:t>
      </w:r>
      <w:proofErr w:type="gramStart"/>
      <w:r w:rsidRPr="00181905">
        <w:rPr>
          <w:b/>
          <w:sz w:val="24"/>
          <w:szCs w:val="24"/>
          <w:lang w:eastAsia="en-GB"/>
        </w:rPr>
        <w:t>Drug Development.</w:t>
      </w:r>
      <w:proofErr w:type="gramEnd"/>
    </w:p>
    <w:p w:rsidR="00517DFD" w:rsidRPr="00181905" w:rsidRDefault="00267B4F" w:rsidP="00517DFD">
      <w:pPr>
        <w:shd w:val="clear" w:color="auto" w:fill="FFFFFF"/>
        <w:spacing w:before="100" w:beforeAutospacing="1" w:after="24" w:line="240" w:lineRule="auto"/>
        <w:rPr>
          <w:rFonts w:ascii="Arial" w:eastAsia="Times New Roman" w:hAnsi="Arial" w:cs="Arial"/>
          <w:b/>
          <w:i/>
          <w:iCs/>
          <w:color w:val="222222"/>
          <w:sz w:val="24"/>
          <w:szCs w:val="24"/>
          <w:lang w:eastAsia="en-GB"/>
        </w:rPr>
      </w:pPr>
      <w:r w:rsidRPr="00181905">
        <w:rPr>
          <w:rFonts w:ascii="Arial" w:eastAsia="Times New Roman" w:hAnsi="Arial" w:cs="Arial"/>
          <w:b/>
          <w:bCs/>
          <w:color w:val="222222"/>
          <w:sz w:val="24"/>
          <w:szCs w:val="24"/>
          <w:lang w:eastAsia="en-GB"/>
        </w:rPr>
        <w:t>17</w:t>
      </w:r>
      <w:r w:rsidR="00517DFD" w:rsidRPr="00181905">
        <w:rPr>
          <w:rFonts w:ascii="Arial" w:eastAsia="Times New Roman" w:hAnsi="Arial" w:cs="Arial"/>
          <w:b/>
          <w:bCs/>
          <w:color w:val="222222"/>
          <w:sz w:val="24"/>
          <w:szCs w:val="24"/>
          <w:lang w:eastAsia="en-GB"/>
        </w:rPr>
        <w:t>.</w:t>
      </w:r>
      <w:r w:rsidR="00517DFD" w:rsidRPr="00517DFD">
        <w:rPr>
          <w:rFonts w:ascii="Arial" w:eastAsia="Times New Roman" w:hAnsi="Arial" w:cs="Arial"/>
          <w:b/>
          <w:color w:val="222222"/>
          <w:sz w:val="24"/>
          <w:szCs w:val="24"/>
          <w:lang w:eastAsia="en-GB"/>
        </w:rPr>
        <w:t> </w:t>
      </w:r>
      <w:r w:rsidR="00517DFD" w:rsidRPr="00181905">
        <w:rPr>
          <w:rFonts w:ascii="Arial" w:eastAsia="Times New Roman" w:hAnsi="Arial" w:cs="Arial"/>
          <w:b/>
          <w:i/>
          <w:iCs/>
          <w:color w:val="222222"/>
          <w:sz w:val="24"/>
          <w:szCs w:val="24"/>
          <w:lang w:eastAsia="en-GB"/>
        </w:rPr>
        <w:t xml:space="preserve">Hamming, I.; </w:t>
      </w:r>
      <w:proofErr w:type="spellStart"/>
      <w:r w:rsidR="00517DFD" w:rsidRPr="00181905">
        <w:rPr>
          <w:rFonts w:ascii="Arial" w:eastAsia="Times New Roman" w:hAnsi="Arial" w:cs="Arial"/>
          <w:b/>
          <w:i/>
          <w:iCs/>
          <w:color w:val="222222"/>
          <w:sz w:val="24"/>
          <w:szCs w:val="24"/>
          <w:lang w:eastAsia="en-GB"/>
        </w:rPr>
        <w:t>Timens</w:t>
      </w:r>
      <w:proofErr w:type="spellEnd"/>
      <w:r w:rsidR="00517DFD" w:rsidRPr="00181905">
        <w:rPr>
          <w:rFonts w:ascii="Arial" w:eastAsia="Times New Roman" w:hAnsi="Arial" w:cs="Arial"/>
          <w:b/>
          <w:i/>
          <w:iCs/>
          <w:color w:val="222222"/>
          <w:sz w:val="24"/>
          <w:szCs w:val="24"/>
          <w:lang w:eastAsia="en-GB"/>
        </w:rPr>
        <w:t xml:space="preserve">, W.; </w:t>
      </w:r>
      <w:proofErr w:type="spellStart"/>
      <w:r w:rsidR="00517DFD" w:rsidRPr="00181905">
        <w:rPr>
          <w:rFonts w:ascii="Arial" w:eastAsia="Times New Roman" w:hAnsi="Arial" w:cs="Arial"/>
          <w:b/>
          <w:i/>
          <w:iCs/>
          <w:color w:val="222222"/>
          <w:sz w:val="24"/>
          <w:szCs w:val="24"/>
          <w:lang w:eastAsia="en-GB"/>
        </w:rPr>
        <w:t>Bulthuis</w:t>
      </w:r>
      <w:proofErr w:type="spellEnd"/>
      <w:r w:rsidR="00517DFD" w:rsidRPr="00181905">
        <w:rPr>
          <w:rFonts w:ascii="Arial" w:eastAsia="Times New Roman" w:hAnsi="Arial" w:cs="Arial"/>
          <w:b/>
          <w:i/>
          <w:iCs/>
          <w:color w:val="222222"/>
          <w:sz w:val="24"/>
          <w:szCs w:val="24"/>
          <w:lang w:eastAsia="en-GB"/>
        </w:rPr>
        <w:t xml:space="preserve">, M. L. C.; Lely, A. T.; </w:t>
      </w:r>
      <w:proofErr w:type="spellStart"/>
      <w:r w:rsidR="00517DFD" w:rsidRPr="00181905">
        <w:rPr>
          <w:rFonts w:ascii="Arial" w:eastAsia="Times New Roman" w:hAnsi="Arial" w:cs="Arial"/>
          <w:b/>
          <w:i/>
          <w:iCs/>
          <w:color w:val="222222"/>
          <w:sz w:val="24"/>
          <w:szCs w:val="24"/>
          <w:lang w:eastAsia="en-GB"/>
        </w:rPr>
        <w:t>Navis</w:t>
      </w:r>
      <w:proofErr w:type="spellEnd"/>
      <w:r w:rsidR="00517DFD" w:rsidRPr="00181905">
        <w:rPr>
          <w:rFonts w:ascii="Arial" w:eastAsia="Times New Roman" w:hAnsi="Arial" w:cs="Arial"/>
          <w:b/>
          <w:i/>
          <w:iCs/>
          <w:color w:val="222222"/>
          <w:sz w:val="24"/>
          <w:szCs w:val="24"/>
          <w:lang w:eastAsia="en-GB"/>
        </w:rPr>
        <w:t xml:space="preserve">, G. J.; </w:t>
      </w:r>
      <w:proofErr w:type="spellStart"/>
      <w:r w:rsidR="00517DFD" w:rsidRPr="00181905">
        <w:rPr>
          <w:rFonts w:ascii="Arial" w:eastAsia="Times New Roman" w:hAnsi="Arial" w:cs="Arial"/>
          <w:b/>
          <w:i/>
          <w:iCs/>
          <w:color w:val="222222"/>
          <w:sz w:val="24"/>
          <w:szCs w:val="24"/>
          <w:lang w:eastAsia="en-GB"/>
        </w:rPr>
        <w:t>Goor</w:t>
      </w:r>
      <w:proofErr w:type="spellEnd"/>
      <w:r w:rsidR="00517DFD" w:rsidRPr="00181905">
        <w:rPr>
          <w:rFonts w:ascii="Arial" w:eastAsia="Times New Roman" w:hAnsi="Arial" w:cs="Arial"/>
          <w:b/>
          <w:i/>
          <w:iCs/>
          <w:color w:val="222222"/>
          <w:sz w:val="24"/>
          <w:szCs w:val="24"/>
          <w:lang w:eastAsia="en-GB"/>
        </w:rPr>
        <w:t>, H. van (2004).</w:t>
      </w:r>
    </w:p>
    <w:p w:rsidR="00517DFD" w:rsidRPr="00517DFD" w:rsidRDefault="00517DFD" w:rsidP="00517DFD">
      <w:pPr>
        <w:shd w:val="clear" w:color="auto" w:fill="FFFFFF"/>
        <w:spacing w:before="100" w:beforeAutospacing="1" w:after="24" w:line="240" w:lineRule="auto"/>
        <w:rPr>
          <w:rFonts w:ascii="Arial" w:eastAsia="Times New Roman" w:hAnsi="Arial" w:cs="Arial"/>
          <w:b/>
          <w:color w:val="222222"/>
          <w:sz w:val="24"/>
          <w:szCs w:val="24"/>
          <w:lang w:eastAsia="en-GB"/>
        </w:rPr>
      </w:pPr>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 xml:space="preserve">"Tissue distribution of ACE2 protein, the functional receptor for SARS </w:t>
      </w:r>
      <w:proofErr w:type="spellStart"/>
      <w:r w:rsidRPr="00181905">
        <w:rPr>
          <w:rFonts w:ascii="Arial" w:eastAsia="Times New Roman" w:hAnsi="Arial" w:cs="Arial"/>
          <w:b/>
          <w:i/>
          <w:iCs/>
          <w:color w:val="222222"/>
          <w:sz w:val="24"/>
          <w:szCs w:val="24"/>
          <w:lang w:eastAsia="en-GB"/>
        </w:rPr>
        <w:t>coronavirus</w:t>
      </w:r>
      <w:proofErr w:type="spellEnd"/>
      <w:r w:rsidRPr="00181905">
        <w:rPr>
          <w:rFonts w:ascii="Arial" w:eastAsia="Times New Roman" w:hAnsi="Arial" w:cs="Arial"/>
          <w:b/>
          <w:i/>
          <w:iCs/>
          <w:color w:val="222222"/>
          <w:sz w:val="24"/>
          <w:szCs w:val="24"/>
          <w:lang w:eastAsia="en-GB"/>
        </w:rPr>
        <w:t>.</w:t>
      </w:r>
      <w:proofErr w:type="gramEnd"/>
      <w:r w:rsidRPr="00181905">
        <w:rPr>
          <w:rFonts w:ascii="Arial" w:eastAsia="Times New Roman" w:hAnsi="Arial" w:cs="Arial"/>
          <w:b/>
          <w:i/>
          <w:iCs/>
          <w:color w:val="222222"/>
          <w:sz w:val="24"/>
          <w:szCs w:val="24"/>
          <w:lang w:eastAsia="en-GB"/>
        </w:rPr>
        <w:t xml:space="preserve"> </w:t>
      </w:r>
      <w:proofErr w:type="gramStart"/>
      <w:r w:rsidRPr="00181905">
        <w:rPr>
          <w:rFonts w:ascii="Arial" w:eastAsia="Times New Roman" w:hAnsi="Arial" w:cs="Arial"/>
          <w:b/>
          <w:i/>
          <w:iCs/>
          <w:color w:val="222222"/>
          <w:sz w:val="24"/>
          <w:szCs w:val="24"/>
          <w:lang w:eastAsia="en-GB"/>
        </w:rPr>
        <w:t>A first step in understanding SARS pathogenesis".</w:t>
      </w:r>
      <w:proofErr w:type="gramEnd"/>
      <w:r w:rsidRPr="00181905">
        <w:rPr>
          <w:rFonts w:ascii="Arial" w:eastAsia="Times New Roman" w:hAnsi="Arial" w:cs="Arial"/>
          <w:b/>
          <w:i/>
          <w:iCs/>
          <w:color w:val="222222"/>
          <w:sz w:val="24"/>
          <w:szCs w:val="24"/>
          <w:lang w:eastAsia="en-GB"/>
        </w:rPr>
        <w:t> </w:t>
      </w:r>
      <w:proofErr w:type="gramStart"/>
      <w:r w:rsidRPr="00181905">
        <w:rPr>
          <w:rFonts w:ascii="Arial" w:eastAsia="Times New Roman" w:hAnsi="Arial" w:cs="Arial"/>
          <w:b/>
          <w:i/>
          <w:iCs/>
          <w:color w:val="222222"/>
          <w:sz w:val="24"/>
          <w:szCs w:val="24"/>
          <w:lang w:eastAsia="en-GB"/>
        </w:rPr>
        <w:t>The Journal of Pathology.</w:t>
      </w:r>
      <w:proofErr w:type="gramEnd"/>
      <w:r w:rsidRPr="00181905">
        <w:rPr>
          <w:rFonts w:ascii="Arial" w:eastAsia="Times New Roman" w:hAnsi="Arial" w:cs="Arial"/>
          <w:b/>
          <w:i/>
          <w:iCs/>
          <w:color w:val="222222"/>
          <w:sz w:val="24"/>
          <w:szCs w:val="24"/>
          <w:lang w:eastAsia="en-GB"/>
        </w:rPr>
        <w:t> </w:t>
      </w:r>
      <w:r w:rsidRPr="00181905">
        <w:rPr>
          <w:rFonts w:ascii="Arial" w:eastAsia="Times New Roman" w:hAnsi="Arial" w:cs="Arial"/>
          <w:b/>
          <w:bCs/>
          <w:i/>
          <w:iCs/>
          <w:color w:val="222222"/>
          <w:sz w:val="24"/>
          <w:szCs w:val="24"/>
          <w:lang w:eastAsia="en-GB"/>
        </w:rPr>
        <w:t>203</w:t>
      </w:r>
      <w:r w:rsidRPr="00181905">
        <w:rPr>
          <w:rFonts w:ascii="Arial" w:eastAsia="Times New Roman" w:hAnsi="Arial" w:cs="Arial"/>
          <w:b/>
          <w:i/>
          <w:iCs/>
          <w:color w:val="222222"/>
          <w:sz w:val="24"/>
          <w:szCs w:val="24"/>
          <w:lang w:eastAsia="en-GB"/>
        </w:rPr>
        <w:t> (2): 631–637. </w:t>
      </w:r>
    </w:p>
    <w:p w:rsidR="002843BC" w:rsidRPr="00181905" w:rsidRDefault="002843BC" w:rsidP="002843BC">
      <w:pPr>
        <w:rPr>
          <w:b/>
          <w:sz w:val="24"/>
          <w:szCs w:val="24"/>
        </w:rPr>
      </w:pPr>
    </w:p>
    <w:sectPr w:rsidR="002843BC" w:rsidRPr="00181905" w:rsidSect="00D607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A3B"/>
    <w:multiLevelType w:val="multilevel"/>
    <w:tmpl w:val="99F2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15786"/>
    <w:multiLevelType w:val="multilevel"/>
    <w:tmpl w:val="CC5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25AD7"/>
    <w:multiLevelType w:val="multilevel"/>
    <w:tmpl w:val="6EC2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75E56"/>
    <w:multiLevelType w:val="multilevel"/>
    <w:tmpl w:val="B8CA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76CE0"/>
    <w:multiLevelType w:val="multilevel"/>
    <w:tmpl w:val="1894301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843BC"/>
    <w:rsid w:val="00181905"/>
    <w:rsid w:val="00267B4F"/>
    <w:rsid w:val="002843BC"/>
    <w:rsid w:val="00517DFD"/>
    <w:rsid w:val="00957B9B"/>
    <w:rsid w:val="00D60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43BC"/>
    <w:rPr>
      <w:color w:val="0000FF"/>
      <w:u w:val="single"/>
    </w:rPr>
  </w:style>
  <w:style w:type="character" w:customStyle="1" w:styleId="anchor-text">
    <w:name w:val="anchor-text"/>
    <w:basedOn w:val="DefaultParagraphFont"/>
    <w:rsid w:val="002843BC"/>
  </w:style>
  <w:style w:type="character" w:customStyle="1" w:styleId="download-link-title">
    <w:name w:val="download-link-title"/>
    <w:basedOn w:val="DefaultParagraphFont"/>
    <w:rsid w:val="002843BC"/>
  </w:style>
  <w:style w:type="paragraph" w:styleId="BalloonText">
    <w:name w:val="Balloon Text"/>
    <w:basedOn w:val="Normal"/>
    <w:link w:val="BalloonTextChar"/>
    <w:uiPriority w:val="99"/>
    <w:semiHidden/>
    <w:unhideWhenUsed/>
    <w:rsid w:val="0028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BC"/>
    <w:rPr>
      <w:rFonts w:ascii="Tahoma" w:hAnsi="Tahoma" w:cs="Tahoma"/>
      <w:sz w:val="16"/>
      <w:szCs w:val="16"/>
    </w:rPr>
  </w:style>
  <w:style w:type="character" w:styleId="Strong">
    <w:name w:val="Strong"/>
    <w:basedOn w:val="DefaultParagraphFont"/>
    <w:uiPriority w:val="22"/>
    <w:qFormat/>
    <w:rsid w:val="002843BC"/>
    <w:rPr>
      <w:b/>
      <w:bCs/>
    </w:rPr>
  </w:style>
  <w:style w:type="character" w:styleId="Emphasis">
    <w:name w:val="Emphasis"/>
    <w:basedOn w:val="DefaultParagraphFont"/>
    <w:uiPriority w:val="20"/>
    <w:qFormat/>
    <w:rsid w:val="00957B9B"/>
    <w:rPr>
      <w:i/>
      <w:iCs/>
    </w:rPr>
  </w:style>
  <w:style w:type="character" w:styleId="HTMLCite">
    <w:name w:val="HTML Cite"/>
    <w:basedOn w:val="DefaultParagraphFont"/>
    <w:uiPriority w:val="99"/>
    <w:semiHidden/>
    <w:unhideWhenUsed/>
    <w:rsid w:val="00517DFD"/>
    <w:rPr>
      <w:i/>
      <w:iCs/>
    </w:rPr>
  </w:style>
  <w:style w:type="character" w:customStyle="1" w:styleId="cs1-lock-free">
    <w:name w:val="cs1-lock-free"/>
    <w:basedOn w:val="DefaultParagraphFont"/>
    <w:rsid w:val="00517DFD"/>
  </w:style>
  <w:style w:type="character" w:customStyle="1" w:styleId="mw-cite-backlink">
    <w:name w:val="mw-cite-backlink"/>
    <w:basedOn w:val="DefaultParagraphFont"/>
    <w:rsid w:val="00517DFD"/>
  </w:style>
  <w:style w:type="character" w:customStyle="1" w:styleId="cite-accessibility-label">
    <w:name w:val="cite-accessibility-label"/>
    <w:basedOn w:val="DefaultParagraphFont"/>
    <w:rsid w:val="00517DFD"/>
  </w:style>
  <w:style w:type="paragraph" w:styleId="NoSpacing">
    <w:name w:val="No Spacing"/>
    <w:uiPriority w:val="1"/>
    <w:qFormat/>
    <w:rsid w:val="00517DFD"/>
    <w:pPr>
      <w:spacing w:after="0" w:line="240" w:lineRule="auto"/>
    </w:pPr>
  </w:style>
  <w:style w:type="character" w:customStyle="1" w:styleId="reference-accessdate">
    <w:name w:val="reference-accessdate"/>
    <w:basedOn w:val="DefaultParagraphFont"/>
    <w:rsid w:val="00267B4F"/>
  </w:style>
  <w:style w:type="character" w:customStyle="1" w:styleId="nowrap">
    <w:name w:val="nowrap"/>
    <w:basedOn w:val="DefaultParagraphFont"/>
    <w:rsid w:val="00267B4F"/>
  </w:style>
  <w:style w:type="character" w:customStyle="1" w:styleId="cs1-format">
    <w:name w:val="cs1-format"/>
    <w:basedOn w:val="DefaultParagraphFont"/>
    <w:rsid w:val="00267B4F"/>
  </w:style>
</w:styles>
</file>

<file path=word/webSettings.xml><?xml version="1.0" encoding="utf-8"?>
<w:webSettings xmlns:r="http://schemas.openxmlformats.org/officeDocument/2006/relationships" xmlns:w="http://schemas.openxmlformats.org/wordprocessingml/2006/main">
  <w:divs>
    <w:div w:id="258566894">
      <w:bodyDiv w:val="1"/>
      <w:marLeft w:val="0"/>
      <w:marRight w:val="0"/>
      <w:marTop w:val="0"/>
      <w:marBottom w:val="0"/>
      <w:divBdr>
        <w:top w:val="none" w:sz="0" w:space="0" w:color="auto"/>
        <w:left w:val="none" w:sz="0" w:space="0" w:color="auto"/>
        <w:bottom w:val="none" w:sz="0" w:space="0" w:color="auto"/>
        <w:right w:val="none" w:sz="0" w:space="0" w:color="auto"/>
      </w:divBdr>
    </w:div>
    <w:div w:id="516192452">
      <w:bodyDiv w:val="1"/>
      <w:marLeft w:val="0"/>
      <w:marRight w:val="0"/>
      <w:marTop w:val="0"/>
      <w:marBottom w:val="0"/>
      <w:divBdr>
        <w:top w:val="none" w:sz="0" w:space="0" w:color="auto"/>
        <w:left w:val="none" w:sz="0" w:space="0" w:color="auto"/>
        <w:bottom w:val="none" w:sz="0" w:space="0" w:color="auto"/>
        <w:right w:val="none" w:sz="0" w:space="0" w:color="auto"/>
      </w:divBdr>
      <w:divsChild>
        <w:div w:id="1098872974">
          <w:marLeft w:val="0"/>
          <w:marRight w:val="0"/>
          <w:marTop w:val="0"/>
          <w:marBottom w:val="0"/>
          <w:divBdr>
            <w:top w:val="none" w:sz="0" w:space="0" w:color="auto"/>
            <w:left w:val="none" w:sz="0" w:space="0" w:color="auto"/>
            <w:bottom w:val="none" w:sz="0" w:space="0" w:color="auto"/>
            <w:right w:val="none" w:sz="0" w:space="0" w:color="auto"/>
          </w:divBdr>
        </w:div>
        <w:div w:id="2070567726">
          <w:marLeft w:val="0"/>
          <w:marRight w:val="0"/>
          <w:marTop w:val="0"/>
          <w:marBottom w:val="0"/>
          <w:divBdr>
            <w:top w:val="none" w:sz="0" w:space="0" w:color="auto"/>
            <w:left w:val="none" w:sz="0" w:space="0" w:color="auto"/>
            <w:bottom w:val="none" w:sz="0" w:space="0" w:color="auto"/>
            <w:right w:val="none" w:sz="0" w:space="0" w:color="auto"/>
          </w:divBdr>
        </w:div>
      </w:divsChild>
    </w:div>
    <w:div w:id="877745440">
      <w:bodyDiv w:val="1"/>
      <w:marLeft w:val="0"/>
      <w:marRight w:val="0"/>
      <w:marTop w:val="0"/>
      <w:marBottom w:val="0"/>
      <w:divBdr>
        <w:top w:val="none" w:sz="0" w:space="0" w:color="auto"/>
        <w:left w:val="none" w:sz="0" w:space="0" w:color="auto"/>
        <w:bottom w:val="none" w:sz="0" w:space="0" w:color="auto"/>
        <w:right w:val="none" w:sz="0" w:space="0" w:color="auto"/>
      </w:divBdr>
    </w:div>
    <w:div w:id="1059086522">
      <w:bodyDiv w:val="1"/>
      <w:marLeft w:val="0"/>
      <w:marRight w:val="0"/>
      <w:marTop w:val="0"/>
      <w:marBottom w:val="0"/>
      <w:divBdr>
        <w:top w:val="none" w:sz="0" w:space="0" w:color="auto"/>
        <w:left w:val="none" w:sz="0" w:space="0" w:color="auto"/>
        <w:bottom w:val="none" w:sz="0" w:space="0" w:color="auto"/>
        <w:right w:val="none" w:sz="0" w:space="0" w:color="auto"/>
      </w:divBdr>
    </w:div>
    <w:div w:id="1440686136">
      <w:bodyDiv w:val="1"/>
      <w:marLeft w:val="0"/>
      <w:marRight w:val="0"/>
      <w:marTop w:val="0"/>
      <w:marBottom w:val="0"/>
      <w:divBdr>
        <w:top w:val="none" w:sz="0" w:space="0" w:color="auto"/>
        <w:left w:val="none" w:sz="0" w:space="0" w:color="auto"/>
        <w:bottom w:val="none" w:sz="0" w:space="0" w:color="auto"/>
        <w:right w:val="none" w:sz="0" w:space="0" w:color="auto"/>
      </w:divBdr>
    </w:div>
    <w:div w:id="1544099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6410">
          <w:marLeft w:val="0"/>
          <w:marRight w:val="0"/>
          <w:marTop w:val="0"/>
          <w:marBottom w:val="0"/>
          <w:divBdr>
            <w:top w:val="none" w:sz="0" w:space="0" w:color="auto"/>
            <w:left w:val="none" w:sz="0" w:space="0" w:color="auto"/>
            <w:bottom w:val="none" w:sz="0" w:space="0" w:color="auto"/>
            <w:right w:val="none" w:sz="0" w:space="0" w:color="auto"/>
          </w:divBdr>
        </w:div>
        <w:div w:id="1186485086">
          <w:marLeft w:val="0"/>
          <w:marRight w:val="0"/>
          <w:marTop w:val="0"/>
          <w:marBottom w:val="0"/>
          <w:divBdr>
            <w:top w:val="none" w:sz="0" w:space="0" w:color="auto"/>
            <w:left w:val="none" w:sz="0" w:space="0" w:color="auto"/>
            <w:bottom w:val="none" w:sz="0" w:space="0" w:color="auto"/>
            <w:right w:val="none" w:sz="0" w:space="0" w:color="auto"/>
          </w:divBdr>
        </w:div>
      </w:divsChild>
    </w:div>
    <w:div w:id="1888445731">
      <w:bodyDiv w:val="1"/>
      <w:marLeft w:val="0"/>
      <w:marRight w:val="0"/>
      <w:marTop w:val="0"/>
      <w:marBottom w:val="0"/>
      <w:divBdr>
        <w:top w:val="none" w:sz="0" w:space="0" w:color="auto"/>
        <w:left w:val="none" w:sz="0" w:space="0" w:color="auto"/>
        <w:bottom w:val="none" w:sz="0" w:space="0" w:color="auto"/>
        <w:right w:val="none" w:sz="0" w:space="0" w:color="auto"/>
      </w:divBdr>
    </w:div>
    <w:div w:id="2024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verse_transcription_polymerase_chain_reaction" TargetMode="External"/><Relationship Id="rId18" Type="http://schemas.openxmlformats.org/officeDocument/2006/relationships/hyperlink" Target="https://en.wikipedia.org/wiki/Coronavirus_disease_2019" TargetMode="External"/><Relationship Id="rId26" Type="http://schemas.openxmlformats.org/officeDocument/2006/relationships/hyperlink" Target="https://en.wikipedia.org/wiki/Stomach" TargetMode="External"/><Relationship Id="rId39" Type="http://schemas.openxmlformats.org/officeDocument/2006/relationships/hyperlink" Target="https://www.ecdc.europa.eu/en/novel-coronavirus-china/questions-answers" TargetMode="External"/><Relationship Id="rId21" Type="http://schemas.openxmlformats.org/officeDocument/2006/relationships/hyperlink" Target="https://en.wikipedia.org/wiki/Type_II_cell" TargetMode="External"/><Relationship Id="rId34" Type="http://schemas.openxmlformats.org/officeDocument/2006/relationships/hyperlink" Target="https://web.archive.org/web/20200120174649/https:/www.who.int/news-room/q-a-detail/q-a-coronaviruses" TargetMode="External"/><Relationship Id="rId42" Type="http://schemas.openxmlformats.org/officeDocument/2006/relationships/hyperlink" Target="https://en.wikipedia.org/wiki/Digital_object_identifier" TargetMode="External"/><Relationship Id="rId47" Type="http://schemas.openxmlformats.org/officeDocument/2006/relationships/hyperlink" Target="https://www.cdc.gov/coronavirus/2019-ncov/hcp/caring-for-patients-H.pdf" TargetMode="External"/><Relationship Id="rId50" Type="http://schemas.openxmlformats.org/officeDocument/2006/relationships/hyperlink" Target="https://en.wikipedia.org/wiki/Digital_object_identifier" TargetMode="External"/><Relationship Id="rId55" Type="http://schemas.openxmlformats.org/officeDocument/2006/relationships/hyperlink" Target="https://www.cdc.gov/coronavirus/2019-ncov/lab/guidelines-clinical-specimens.html" TargetMode="External"/><Relationship Id="rId63" Type="http://schemas.openxmlformats.org/officeDocument/2006/relationships/hyperlink" Target="https://en.wikipedia.org/wiki/PubMed_Identifier" TargetMode="External"/><Relationship Id="rId68" Type="http://schemas.openxmlformats.org/officeDocument/2006/relationships/hyperlink" Target="https://www.ncbi.nlm.nih.gov/pmc/articles/PMC7039956" TargetMode="External"/><Relationship Id="rId7" Type="http://schemas.openxmlformats.org/officeDocument/2006/relationships/hyperlink" Target="https://en.wikipedia.org/wiki/Airborne_disease" TargetMode="External"/><Relationship Id="rId2" Type="http://schemas.openxmlformats.org/officeDocument/2006/relationships/styles" Target="styles.xml"/><Relationship Id="rId16" Type="http://schemas.openxmlformats.org/officeDocument/2006/relationships/hyperlink" Target="https://en.wikipedia.org/wiki/CT_scan" TargetMode="External"/><Relationship Id="rId29" Type="http://schemas.openxmlformats.org/officeDocument/2006/relationships/hyperlink" Target="https://en.wikipedia.org/wiki/Epithelium" TargetMode="External"/><Relationship Id="rId1" Type="http://schemas.openxmlformats.org/officeDocument/2006/relationships/numbering" Target="numbering.xml"/><Relationship Id="rId6" Type="http://schemas.openxmlformats.org/officeDocument/2006/relationships/hyperlink" Target="https://en.wikipedia.org/wiki/Respiratory_droplets" TargetMode="External"/><Relationship Id="rId11" Type="http://schemas.openxmlformats.org/officeDocument/2006/relationships/hyperlink" Target="https://en.wikipedia.org/wiki/Coronavirus_disease_2019" TargetMode="External"/><Relationship Id="rId24" Type="http://schemas.openxmlformats.org/officeDocument/2006/relationships/hyperlink" Target="https://en.wikipedia.org/wiki/Coronavirus_disease_2019" TargetMode="External"/><Relationship Id="rId32" Type="http://schemas.openxmlformats.org/officeDocument/2006/relationships/hyperlink" Target="https://www.who.int/news-room/q-a-detail/q-a-coronaviruses" TargetMode="External"/><Relationship Id="rId37" Type="http://schemas.openxmlformats.org/officeDocument/2006/relationships/hyperlink" Target="https://www.cdc.gov/coronavirus/2019-ncov/prepare/transmission.html" TargetMode="External"/><Relationship Id="rId40" Type="http://schemas.openxmlformats.org/officeDocument/2006/relationships/hyperlink" Target="https://web.archive.org/web/20200205054338/https:/www.ecdc.europa.eu/en/novel-coronavirus-china/questions-answers" TargetMode="External"/><Relationship Id="rId45" Type="http://schemas.openxmlformats.org/officeDocument/2006/relationships/hyperlink" Target="https://en.wikipedia.org/wiki/Digital_object_identifier" TargetMode="External"/><Relationship Id="rId53" Type="http://schemas.openxmlformats.org/officeDocument/2006/relationships/hyperlink" Target="https://pubmed.ncbi.nlm.nih.gov/32052514" TargetMode="External"/><Relationship Id="rId58" Type="http://schemas.openxmlformats.org/officeDocument/2006/relationships/hyperlink" Target="https://www.ncbi.nlm.nih.gov/pmc/articles/PMC7003341" TargetMode="External"/><Relationship Id="rId66" Type="http://schemas.openxmlformats.org/officeDocument/2006/relationships/hyperlink" Target="https://web.archive.org/web/20200318210532/https:/www.sciencedaily.com/releases/2020/02/200226151951.htm" TargetMode="External"/><Relationship Id="rId5" Type="http://schemas.openxmlformats.org/officeDocument/2006/relationships/hyperlink" Target="https://en.wikipedia.org/wiki/Transmission_(medicine)" TargetMode="External"/><Relationship Id="rId15" Type="http://schemas.openxmlformats.org/officeDocument/2006/relationships/hyperlink" Target="https://en.wikipedia.org/wiki/Risk_factor" TargetMode="External"/><Relationship Id="rId23" Type="http://schemas.openxmlformats.org/officeDocument/2006/relationships/hyperlink" Target="https://en.wikipedia.org/wiki/Coronavirus_disease_2019" TargetMode="External"/><Relationship Id="rId28" Type="http://schemas.openxmlformats.org/officeDocument/2006/relationships/hyperlink" Target="https://en.wikipedia.org/wiki/Rectum" TargetMode="External"/><Relationship Id="rId36" Type="http://schemas.openxmlformats.org/officeDocument/2006/relationships/hyperlink" Target="https://en.wikipedia.org/wiki/Coronavirus_disease_2019" TargetMode="External"/><Relationship Id="rId49" Type="http://schemas.openxmlformats.org/officeDocument/2006/relationships/hyperlink" Target="https://web.archive.org/web/20200323032520/https:/www.nih.gov/news-events/news-releases/new-coronavirus-stable-hours-surfaces" TargetMode="External"/><Relationship Id="rId57" Type="http://schemas.openxmlformats.org/officeDocument/2006/relationships/hyperlink" Target="https://en.wikipedia.org/wiki/Coronavirus_disease_2019" TargetMode="External"/><Relationship Id="rId61" Type="http://schemas.openxmlformats.org/officeDocument/2006/relationships/hyperlink" Target="https://en.wikipedia.org/wiki/PubMed_Central" TargetMode="External"/><Relationship Id="rId10" Type="http://schemas.openxmlformats.org/officeDocument/2006/relationships/hyperlink" Target="https://en.wikipedia.org/wiki/Centers_for_Disease_Control_and_Prevention" TargetMode="External"/><Relationship Id="rId19" Type="http://schemas.openxmlformats.org/officeDocument/2006/relationships/image" Target="media/image1.jpeg"/><Relationship Id="rId31" Type="http://schemas.openxmlformats.org/officeDocument/2006/relationships/hyperlink" Target="https://en.wikipedia.org/wiki/Small_intestine" TargetMode="External"/><Relationship Id="rId44" Type="http://schemas.openxmlformats.org/officeDocument/2006/relationships/hyperlink" Target="https://www.nejm.org/doi/10.1056/NEJMc2004973" TargetMode="External"/><Relationship Id="rId52" Type="http://schemas.openxmlformats.org/officeDocument/2006/relationships/hyperlink" Target="https://en.wikipedia.org/wiki/PubMed_Identifier" TargetMode="External"/><Relationship Id="rId60" Type="http://schemas.openxmlformats.org/officeDocument/2006/relationships/hyperlink" Target="https://doi.org/10.1186%2Fs40779-020-0233-6" TargetMode="External"/><Relationship Id="rId65" Type="http://schemas.openxmlformats.org/officeDocument/2006/relationships/hyperlink" Target="https://www.sciencedaily.com/releases/2020/02/200226151951.htm" TargetMode="External"/><Relationship Id="rId4" Type="http://schemas.openxmlformats.org/officeDocument/2006/relationships/webSettings" Target="webSettings.xml"/><Relationship Id="rId9" Type="http://schemas.openxmlformats.org/officeDocument/2006/relationships/hyperlink" Target="https://en.wikipedia.org/wiki/New_England_Journal_of_Medicine" TargetMode="External"/><Relationship Id="rId14" Type="http://schemas.openxmlformats.org/officeDocument/2006/relationships/hyperlink" Target="https://en.wikipedia.org/wiki/Nasopharyngeal_swab" TargetMode="External"/><Relationship Id="rId22" Type="http://schemas.openxmlformats.org/officeDocument/2006/relationships/hyperlink" Target="https://en.wikipedia.org/wiki/Coronavirus_disease_2019" TargetMode="External"/><Relationship Id="rId27" Type="http://schemas.openxmlformats.org/officeDocument/2006/relationships/hyperlink" Target="https://en.wikipedia.org/wiki/Duodenum" TargetMode="External"/><Relationship Id="rId30" Type="http://schemas.openxmlformats.org/officeDocument/2006/relationships/hyperlink" Target="https://en.wikipedia.org/wiki/Endothelium" TargetMode="External"/><Relationship Id="rId35" Type="http://schemas.openxmlformats.org/officeDocument/2006/relationships/hyperlink" Target="https://en.wikipedia.org/wiki/Coronavirus_disease_2019" TargetMode="External"/><Relationship Id="rId43" Type="http://schemas.openxmlformats.org/officeDocument/2006/relationships/hyperlink" Target="https://doi.org/10.1056%2FNEJMc2004973" TargetMode="External"/><Relationship Id="rId48" Type="http://schemas.openxmlformats.org/officeDocument/2006/relationships/hyperlink" Target="https://en.wikipedia.org/wiki/National_Institutes_of_Health" TargetMode="External"/><Relationship Id="rId56" Type="http://schemas.openxmlformats.org/officeDocument/2006/relationships/hyperlink" Target="https://web.archive.org/web/20200304165907/https:/www.cdc.gov/coronavirus/2019-nCoV/lab/guidelines-clinical-specimens.html" TargetMode="External"/><Relationship Id="rId64" Type="http://schemas.openxmlformats.org/officeDocument/2006/relationships/hyperlink" Target="https://pubmed.ncbi.nlm.nih.gov/32029004" TargetMode="External"/><Relationship Id="rId69" Type="http://schemas.openxmlformats.org/officeDocument/2006/relationships/fontTable" Target="fontTable.xml"/><Relationship Id="rId8" Type="http://schemas.openxmlformats.org/officeDocument/2006/relationships/hyperlink" Target="https://en.wikipedia.org/wiki/National_Institute_of_Health" TargetMode="External"/><Relationship Id="rId51" Type="http://schemas.openxmlformats.org/officeDocument/2006/relationships/hyperlink" Target="https://doi.org/10.1111%2Ftmi.13383" TargetMode="External"/><Relationship Id="rId3" Type="http://schemas.openxmlformats.org/officeDocument/2006/relationships/settings" Target="settings.xml"/><Relationship Id="rId12" Type="http://schemas.openxmlformats.org/officeDocument/2006/relationships/hyperlink" Target="https://en.wikipedia.org/wiki/Diagnosis" TargetMode="External"/><Relationship Id="rId17" Type="http://schemas.openxmlformats.org/officeDocument/2006/relationships/hyperlink" Target="https://en.wikipedia.org/wiki/Coronavirus_disease_2019" TargetMode="External"/><Relationship Id="rId25" Type="http://schemas.openxmlformats.org/officeDocument/2006/relationships/hyperlink" Target="https://en.wikipedia.org/wiki/Gland" TargetMode="External"/><Relationship Id="rId33" Type="http://schemas.openxmlformats.org/officeDocument/2006/relationships/hyperlink" Target="https://en.wikipedia.org/wiki/World_Health_Organization" TargetMode="External"/><Relationship Id="rId38" Type="http://schemas.openxmlformats.org/officeDocument/2006/relationships/hyperlink" Target="https://web.archive.org/web/20200323055631/https:/www.cdc.gov/coronavirus/2019-ncov/prepare/transmission.html" TargetMode="External"/><Relationship Id="rId46" Type="http://schemas.openxmlformats.org/officeDocument/2006/relationships/hyperlink" Target="https://doi.org/10.1056%2FNEJMc2004973" TargetMode="External"/><Relationship Id="rId59" Type="http://schemas.openxmlformats.org/officeDocument/2006/relationships/hyperlink" Target="https://en.wikipedia.org/wiki/Digital_object_identifier" TargetMode="External"/><Relationship Id="rId67" Type="http://schemas.openxmlformats.org/officeDocument/2006/relationships/hyperlink" Target="https://www.ncbi.nlm.nih.gov/pmc/articles/PMC7079879" TargetMode="External"/><Relationship Id="rId20" Type="http://schemas.openxmlformats.org/officeDocument/2006/relationships/hyperlink" Target="https://en.wikipedia.org/wiki/Angiotensin-converting_enzyme_2" TargetMode="External"/><Relationship Id="rId41" Type="http://schemas.openxmlformats.org/officeDocument/2006/relationships/hyperlink" Target="https://www.nejm.org/doi/10.1056/NEJMc2004973" TargetMode="External"/><Relationship Id="rId54" Type="http://schemas.openxmlformats.org/officeDocument/2006/relationships/hyperlink" Target="https://en.wikipedia.org/wiki/Coronavirus_disease_2019" TargetMode="External"/><Relationship Id="rId62" Type="http://schemas.openxmlformats.org/officeDocument/2006/relationships/hyperlink" Target="https://www.ncbi.nlm.nih.gov/pmc/articles/PMC700334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SULEIMAN</dc:creator>
  <cp:lastModifiedBy>HALIMA SULEIMAN</cp:lastModifiedBy>
  <cp:revision>1</cp:revision>
  <dcterms:created xsi:type="dcterms:W3CDTF">2020-04-01T14:21:00Z</dcterms:created>
  <dcterms:modified xsi:type="dcterms:W3CDTF">2020-04-01T15:05:00Z</dcterms:modified>
</cp:coreProperties>
</file>