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2C" w:rsidRDefault="00FB562C" w:rsidP="00AD1069">
      <w:pPr>
        <w:pStyle w:val="NoSpacing"/>
        <w:jc w:val="both"/>
        <w:rPr>
          <w:rFonts w:ascii="Times New Roman" w:hAnsi="Times New Roman" w:cs="Times New Roman"/>
          <w:b/>
          <w:sz w:val="28"/>
          <w:szCs w:val="28"/>
        </w:rPr>
      </w:pPr>
    </w:p>
    <w:p w:rsidR="00FF471E" w:rsidRPr="00FB562C" w:rsidRDefault="00E90481" w:rsidP="00AD1069">
      <w:pPr>
        <w:pStyle w:val="NoSpacing"/>
        <w:spacing w:line="360" w:lineRule="auto"/>
        <w:jc w:val="both"/>
        <w:rPr>
          <w:rFonts w:ascii="Times New Roman" w:hAnsi="Times New Roman" w:cs="Times New Roman"/>
          <w:b/>
          <w:sz w:val="28"/>
          <w:szCs w:val="28"/>
        </w:rPr>
      </w:pPr>
      <w:r w:rsidRPr="00FB562C">
        <w:rPr>
          <w:rFonts w:ascii="Times New Roman" w:hAnsi="Times New Roman" w:cs="Times New Roman"/>
          <w:b/>
          <w:sz w:val="28"/>
          <w:szCs w:val="28"/>
        </w:rPr>
        <w:t>NAME: OKEKE OTITOCHI MARYANN</w:t>
      </w:r>
    </w:p>
    <w:p w:rsidR="0021757D" w:rsidRPr="00F859DA" w:rsidRDefault="00E90481" w:rsidP="00F859DA">
      <w:pPr>
        <w:spacing w:line="360" w:lineRule="auto"/>
        <w:jc w:val="both"/>
        <w:rPr>
          <w:rFonts w:ascii="Times New Roman" w:hAnsi="Times New Roman" w:cs="Times New Roman"/>
          <w:b/>
          <w:sz w:val="28"/>
          <w:szCs w:val="28"/>
        </w:rPr>
      </w:pPr>
      <w:r w:rsidRPr="00FB562C">
        <w:rPr>
          <w:rFonts w:ascii="Times New Roman" w:hAnsi="Times New Roman" w:cs="Times New Roman"/>
          <w:b/>
          <w:sz w:val="28"/>
          <w:szCs w:val="28"/>
        </w:rPr>
        <w:t>MATRIC NO: 16/SCI01/030</w:t>
      </w:r>
    </w:p>
    <w:p w:rsidR="004413F2" w:rsidRPr="007A0B17" w:rsidRDefault="004413F2" w:rsidP="00AD1069">
      <w:pPr>
        <w:jc w:val="both"/>
        <w:rPr>
          <w:rFonts w:ascii="Times New Roman" w:hAnsi="Times New Roman" w:cs="Times New Roman"/>
          <w:sz w:val="24"/>
          <w:szCs w:val="24"/>
        </w:rPr>
      </w:pPr>
      <w:r w:rsidRPr="007A0B17">
        <w:rPr>
          <w:rFonts w:ascii="Times New Roman" w:hAnsi="Times New Roman" w:cs="Times New Roman"/>
          <w:sz w:val="24"/>
          <w:szCs w:val="24"/>
        </w:rPr>
        <w:t>1a). List and discuss any three (3) criterion of database searching</w:t>
      </w:r>
    </w:p>
    <w:p w:rsidR="004413F2" w:rsidRDefault="00A46EB3" w:rsidP="00AD1069">
      <w:pPr>
        <w:pStyle w:val="ListParagraph"/>
        <w:numPr>
          <w:ilvl w:val="0"/>
          <w:numId w:val="4"/>
        </w:numPr>
        <w:jc w:val="both"/>
        <w:rPr>
          <w:rFonts w:ascii="Times New Roman" w:hAnsi="Times New Roman" w:cs="Times New Roman"/>
          <w:sz w:val="24"/>
          <w:szCs w:val="24"/>
        </w:rPr>
      </w:pPr>
      <w:r w:rsidRPr="00A34BF9">
        <w:rPr>
          <w:rFonts w:ascii="Times New Roman" w:hAnsi="Times New Roman" w:cs="Times New Roman"/>
          <w:b/>
          <w:sz w:val="24"/>
          <w:szCs w:val="24"/>
        </w:rPr>
        <w:t>Sensitivity</w:t>
      </w:r>
      <w:r>
        <w:rPr>
          <w:rFonts w:ascii="Times New Roman" w:hAnsi="Times New Roman" w:cs="Times New Roman"/>
          <w:sz w:val="24"/>
          <w:szCs w:val="24"/>
        </w:rPr>
        <w:t xml:space="preserve">: This is the ability to find as many correct hits as possible. It is measured by the extent of inclusion of correctly identified sequence members of the same family and these correct hits are considered </w:t>
      </w:r>
      <w:r w:rsidRPr="00A46EB3">
        <w:rPr>
          <w:rFonts w:ascii="Times New Roman" w:hAnsi="Times New Roman" w:cs="Times New Roman"/>
          <w:b/>
          <w:i/>
          <w:sz w:val="24"/>
          <w:szCs w:val="24"/>
        </w:rPr>
        <w:t>“true positives”</w:t>
      </w:r>
      <w:r w:rsidR="00A34BF9">
        <w:rPr>
          <w:rFonts w:ascii="Times New Roman" w:hAnsi="Times New Roman" w:cs="Times New Roman"/>
          <w:b/>
          <w:i/>
          <w:sz w:val="24"/>
          <w:szCs w:val="24"/>
        </w:rPr>
        <w:t xml:space="preserve"> </w:t>
      </w:r>
      <w:r w:rsidR="00A34BF9">
        <w:rPr>
          <w:rFonts w:ascii="Times New Roman" w:hAnsi="Times New Roman" w:cs="Times New Roman"/>
          <w:sz w:val="24"/>
          <w:szCs w:val="24"/>
        </w:rPr>
        <w:t>in the database searching exercise.</w:t>
      </w:r>
    </w:p>
    <w:p w:rsidR="00A34BF9" w:rsidRPr="00A34BF9" w:rsidRDefault="00A34BF9" w:rsidP="00AD1069">
      <w:pPr>
        <w:pStyle w:val="ListParagraph"/>
        <w:numPr>
          <w:ilvl w:val="0"/>
          <w:numId w:val="4"/>
        </w:numPr>
        <w:jc w:val="both"/>
        <w:rPr>
          <w:rFonts w:ascii="Times New Roman" w:hAnsi="Times New Roman" w:cs="Times New Roman"/>
          <w:sz w:val="24"/>
          <w:szCs w:val="24"/>
        </w:rPr>
      </w:pPr>
      <w:r w:rsidRPr="00A2777B">
        <w:rPr>
          <w:rFonts w:ascii="Times New Roman" w:hAnsi="Times New Roman" w:cs="Times New Roman"/>
          <w:b/>
          <w:sz w:val="24"/>
          <w:szCs w:val="24"/>
        </w:rPr>
        <w:t>Selectivity</w:t>
      </w:r>
      <w:r>
        <w:rPr>
          <w:rFonts w:ascii="Times New Roman" w:hAnsi="Times New Roman" w:cs="Times New Roman"/>
          <w:sz w:val="24"/>
          <w:szCs w:val="24"/>
        </w:rPr>
        <w:t xml:space="preserve">: Also called Specificity which is the ability to exclude incorrect hits. This incorrect hits are unrelated sequences mistakenly identified in database searching and are considered as </w:t>
      </w:r>
      <w:r w:rsidRPr="00A34BF9">
        <w:rPr>
          <w:rFonts w:ascii="Times New Roman" w:hAnsi="Times New Roman" w:cs="Times New Roman"/>
          <w:b/>
          <w:i/>
          <w:sz w:val="24"/>
          <w:szCs w:val="24"/>
        </w:rPr>
        <w:t>“false positives”</w:t>
      </w:r>
      <w:r>
        <w:rPr>
          <w:rFonts w:ascii="Times New Roman" w:hAnsi="Times New Roman" w:cs="Times New Roman"/>
          <w:b/>
          <w:i/>
          <w:sz w:val="24"/>
          <w:szCs w:val="24"/>
        </w:rPr>
        <w:t>.</w:t>
      </w:r>
    </w:p>
    <w:p w:rsidR="00A34BF9" w:rsidRPr="00A46EB3" w:rsidRDefault="00A34BF9" w:rsidP="00AD1069">
      <w:pPr>
        <w:pStyle w:val="ListParagraph"/>
        <w:numPr>
          <w:ilvl w:val="0"/>
          <w:numId w:val="4"/>
        </w:numPr>
        <w:jc w:val="both"/>
        <w:rPr>
          <w:rFonts w:ascii="Times New Roman" w:hAnsi="Times New Roman" w:cs="Times New Roman"/>
          <w:sz w:val="24"/>
          <w:szCs w:val="24"/>
        </w:rPr>
      </w:pPr>
      <w:r w:rsidRPr="00A2777B">
        <w:rPr>
          <w:rFonts w:ascii="Times New Roman" w:hAnsi="Times New Roman" w:cs="Times New Roman"/>
          <w:b/>
          <w:sz w:val="24"/>
          <w:szCs w:val="24"/>
        </w:rPr>
        <w:t>Speed</w:t>
      </w:r>
      <w:r>
        <w:rPr>
          <w:rFonts w:ascii="Times New Roman" w:hAnsi="Times New Roman" w:cs="Times New Roman"/>
          <w:sz w:val="24"/>
          <w:szCs w:val="24"/>
        </w:rPr>
        <w:t>: This is the times it takes to get results from database searches.</w:t>
      </w:r>
    </w:p>
    <w:p w:rsidR="008C6A93" w:rsidRDefault="008C6A93" w:rsidP="00AD1069">
      <w:pPr>
        <w:jc w:val="both"/>
        <w:rPr>
          <w:rFonts w:ascii="Times New Roman" w:hAnsi="Times New Roman" w:cs="Times New Roman"/>
          <w:sz w:val="24"/>
          <w:szCs w:val="24"/>
        </w:rPr>
      </w:pPr>
    </w:p>
    <w:p w:rsidR="008C6A93" w:rsidRDefault="004B3531" w:rsidP="00AD1069">
      <w:pPr>
        <w:jc w:val="both"/>
        <w:rPr>
          <w:rFonts w:ascii="Times New Roman" w:hAnsi="Times New Roman" w:cs="Times New Roman"/>
          <w:sz w:val="24"/>
          <w:szCs w:val="24"/>
        </w:rPr>
      </w:pPr>
      <w:r>
        <w:rPr>
          <w:rFonts w:ascii="Times New Roman" w:hAnsi="Times New Roman" w:cs="Times New Roman"/>
          <w:sz w:val="24"/>
          <w:szCs w:val="24"/>
        </w:rPr>
        <w:t>1b</w:t>
      </w:r>
      <w:r w:rsidR="00CA37A0">
        <w:rPr>
          <w:rFonts w:ascii="Times New Roman" w:hAnsi="Times New Roman" w:cs="Times New Roman"/>
          <w:sz w:val="24"/>
          <w:szCs w:val="24"/>
        </w:rPr>
        <w:t>). BLAST (Basic Local Alignment Search Tool)</w:t>
      </w:r>
      <w:r>
        <w:rPr>
          <w:rFonts w:ascii="Times New Roman" w:hAnsi="Times New Roman" w:cs="Times New Roman"/>
          <w:sz w:val="24"/>
          <w:szCs w:val="24"/>
        </w:rPr>
        <w:t xml:space="preserve"> is the most common used sequence similarity search tool</w:t>
      </w:r>
      <w:r w:rsidR="00CA37A0">
        <w:rPr>
          <w:rFonts w:ascii="Times New Roman" w:hAnsi="Times New Roman" w:cs="Times New Roman"/>
          <w:sz w:val="24"/>
          <w:szCs w:val="24"/>
        </w:rPr>
        <w:t xml:space="preserve"> and it is a LOCAL alignment algorithm</w:t>
      </w:r>
      <w:r>
        <w:rPr>
          <w:rFonts w:ascii="Times New Roman" w:hAnsi="Times New Roman" w:cs="Times New Roman"/>
          <w:sz w:val="24"/>
          <w:szCs w:val="24"/>
        </w:rPr>
        <w:t xml:space="preserve">. It </w:t>
      </w:r>
      <w:r w:rsidR="00CA37A0">
        <w:rPr>
          <w:rFonts w:ascii="Times New Roman" w:hAnsi="Times New Roman" w:cs="Times New Roman"/>
          <w:sz w:val="24"/>
          <w:szCs w:val="24"/>
        </w:rPr>
        <w:t>uses heuristic</w:t>
      </w:r>
      <w:r>
        <w:rPr>
          <w:rFonts w:ascii="Times New Roman" w:hAnsi="Times New Roman" w:cs="Times New Roman"/>
          <w:sz w:val="24"/>
          <w:szCs w:val="24"/>
        </w:rPr>
        <w:t xml:space="preserve"> </w:t>
      </w:r>
      <w:r w:rsidR="00CA37A0">
        <w:rPr>
          <w:rFonts w:ascii="Times New Roman" w:hAnsi="Times New Roman" w:cs="Times New Roman"/>
          <w:sz w:val="24"/>
          <w:szCs w:val="24"/>
        </w:rPr>
        <w:t xml:space="preserve">method </w:t>
      </w:r>
      <w:r>
        <w:rPr>
          <w:rFonts w:ascii="Times New Roman" w:hAnsi="Times New Roman" w:cs="Times New Roman"/>
          <w:sz w:val="24"/>
          <w:szCs w:val="24"/>
        </w:rPr>
        <w:t>to perform fast local</w:t>
      </w:r>
      <w:r w:rsidR="00CA37A0">
        <w:rPr>
          <w:rFonts w:ascii="Times New Roman" w:hAnsi="Times New Roman" w:cs="Times New Roman"/>
          <w:sz w:val="24"/>
          <w:szCs w:val="24"/>
        </w:rPr>
        <w:t xml:space="preserve"> alignment search and to find the highest scoring local alignment between the query sequence and the search set sequence.</w:t>
      </w:r>
    </w:p>
    <w:p w:rsidR="00CA37A0" w:rsidRDefault="00CA37A0" w:rsidP="00AD1069">
      <w:pPr>
        <w:jc w:val="both"/>
        <w:rPr>
          <w:rFonts w:ascii="Times New Roman" w:hAnsi="Times New Roman" w:cs="Times New Roman"/>
          <w:sz w:val="24"/>
          <w:szCs w:val="24"/>
        </w:rPr>
      </w:pPr>
      <w:r>
        <w:rPr>
          <w:rFonts w:ascii="Times New Roman" w:hAnsi="Times New Roman" w:cs="Times New Roman"/>
          <w:sz w:val="24"/>
          <w:szCs w:val="24"/>
        </w:rPr>
        <w:t>BLAST programs search database in a special compressed format and uses “common words” for the initial database search.</w:t>
      </w:r>
      <w:r w:rsidR="002A773E">
        <w:rPr>
          <w:rFonts w:ascii="Times New Roman" w:hAnsi="Times New Roman" w:cs="Times New Roman"/>
          <w:sz w:val="24"/>
          <w:szCs w:val="24"/>
        </w:rPr>
        <w:t xml:space="preserve"> </w:t>
      </w:r>
    </w:p>
    <w:p w:rsidR="00A46EB3" w:rsidRDefault="00A46EB3" w:rsidP="00AD1069">
      <w:pPr>
        <w:jc w:val="both"/>
        <w:rPr>
          <w:rFonts w:ascii="Times New Roman" w:hAnsi="Times New Roman" w:cs="Times New Roman"/>
          <w:sz w:val="24"/>
          <w:szCs w:val="24"/>
        </w:rPr>
      </w:pPr>
    </w:p>
    <w:p w:rsidR="008C6A93" w:rsidRDefault="003B3E0C" w:rsidP="00AD1069">
      <w:pPr>
        <w:jc w:val="both"/>
        <w:rPr>
          <w:rFonts w:ascii="Times New Roman" w:hAnsi="Times New Roman" w:cs="Times New Roman"/>
          <w:sz w:val="24"/>
          <w:szCs w:val="24"/>
        </w:rPr>
      </w:pPr>
      <w:r>
        <w:rPr>
          <w:rFonts w:ascii="Times New Roman" w:hAnsi="Times New Roman" w:cs="Times New Roman"/>
          <w:sz w:val="24"/>
          <w:szCs w:val="24"/>
        </w:rPr>
        <w:t xml:space="preserve"> </w:t>
      </w:r>
      <w:r w:rsidR="00A46EB3">
        <w:rPr>
          <w:rFonts w:ascii="Times New Roman" w:hAnsi="Times New Roman" w:cs="Times New Roman"/>
          <w:sz w:val="24"/>
          <w:szCs w:val="24"/>
        </w:rPr>
        <w:t>2a).</w:t>
      </w:r>
      <w:r w:rsidR="00700108">
        <w:rPr>
          <w:rFonts w:ascii="Times New Roman" w:hAnsi="Times New Roman" w:cs="Times New Roman"/>
          <w:sz w:val="24"/>
          <w:szCs w:val="24"/>
        </w:rPr>
        <w:t xml:space="preserve"> DAYHOFF PAM MATRIX is the replacement of a single amino acid in the primary structure of a protein with another single amino acid, which is accepted by the processes of natural selection. It is also a matrix where each column and row represent one of the twenty standards amino acids </w:t>
      </w:r>
      <w:r w:rsidR="00700108" w:rsidRPr="00700108">
        <w:rPr>
          <w:rFonts w:ascii="Times New Roman" w:hAnsi="Times New Roman" w:cs="Times New Roman"/>
          <w:b/>
          <w:sz w:val="24"/>
          <w:szCs w:val="24"/>
        </w:rPr>
        <w:t xml:space="preserve">while </w:t>
      </w:r>
      <w:r w:rsidR="00AD1069" w:rsidRPr="00AD1069">
        <w:rPr>
          <w:rFonts w:ascii="Times New Roman" w:hAnsi="Times New Roman" w:cs="Times New Roman"/>
          <w:sz w:val="24"/>
          <w:szCs w:val="24"/>
        </w:rPr>
        <w:t>BLOSUM MATRIX</w:t>
      </w:r>
      <w:r w:rsidR="00AD1069">
        <w:rPr>
          <w:rFonts w:ascii="Times New Roman" w:hAnsi="Times New Roman" w:cs="Times New Roman"/>
          <w:b/>
          <w:sz w:val="24"/>
          <w:szCs w:val="24"/>
        </w:rPr>
        <w:t xml:space="preserve"> (</w:t>
      </w:r>
      <w:proofErr w:type="spellStart"/>
      <w:r w:rsidR="00AD1069">
        <w:rPr>
          <w:rFonts w:ascii="Times New Roman" w:hAnsi="Times New Roman" w:cs="Times New Roman"/>
          <w:b/>
          <w:sz w:val="24"/>
          <w:szCs w:val="24"/>
        </w:rPr>
        <w:t>BLOcks</w:t>
      </w:r>
      <w:proofErr w:type="spellEnd"/>
      <w:r w:rsidR="00AD1069">
        <w:rPr>
          <w:rFonts w:ascii="Times New Roman" w:hAnsi="Times New Roman" w:cs="Times New Roman"/>
          <w:b/>
          <w:sz w:val="24"/>
          <w:szCs w:val="24"/>
        </w:rPr>
        <w:t xml:space="preserve"> </w:t>
      </w:r>
      <w:proofErr w:type="spellStart"/>
      <w:r w:rsidR="00AD1069">
        <w:rPr>
          <w:rFonts w:ascii="Times New Roman" w:hAnsi="Times New Roman" w:cs="Times New Roman"/>
          <w:b/>
          <w:sz w:val="24"/>
          <w:szCs w:val="24"/>
        </w:rPr>
        <w:t>SUbstitution</w:t>
      </w:r>
      <w:proofErr w:type="spellEnd"/>
      <w:r w:rsidR="00AD1069">
        <w:rPr>
          <w:rFonts w:ascii="Times New Roman" w:hAnsi="Times New Roman" w:cs="Times New Roman"/>
          <w:b/>
          <w:sz w:val="24"/>
          <w:szCs w:val="24"/>
        </w:rPr>
        <w:t xml:space="preserve"> Matrix) </w:t>
      </w:r>
      <w:r w:rsidR="00AD1069" w:rsidRPr="00AD1069">
        <w:rPr>
          <w:rFonts w:ascii="Times New Roman" w:hAnsi="Times New Roman" w:cs="Times New Roman"/>
          <w:sz w:val="24"/>
          <w:szCs w:val="24"/>
        </w:rPr>
        <w:t>matrix is a</w:t>
      </w:r>
      <w:r w:rsidR="00AD1069">
        <w:rPr>
          <w:rFonts w:ascii="Times New Roman" w:hAnsi="Times New Roman" w:cs="Times New Roman"/>
          <w:b/>
          <w:sz w:val="24"/>
          <w:szCs w:val="24"/>
        </w:rPr>
        <w:t xml:space="preserve"> </w:t>
      </w:r>
      <w:r w:rsidR="00AD1069" w:rsidRPr="00AD1069">
        <w:rPr>
          <w:rFonts w:ascii="Times New Roman" w:hAnsi="Times New Roman" w:cs="Times New Roman"/>
          <w:sz w:val="24"/>
          <w:szCs w:val="24"/>
        </w:rPr>
        <w:t>substitution matrix used for sequence alignment of proteins. BLOSUM matrices are used to score alignments between evolutionary divergent protein sequences and they are based on local alignments.</w:t>
      </w:r>
    </w:p>
    <w:p w:rsidR="008C6A93" w:rsidRPr="007A0B17" w:rsidRDefault="008C6A93" w:rsidP="00AD1069">
      <w:pPr>
        <w:jc w:val="both"/>
        <w:rPr>
          <w:rFonts w:ascii="Times New Roman" w:hAnsi="Times New Roman" w:cs="Times New Roman"/>
          <w:sz w:val="24"/>
          <w:szCs w:val="24"/>
        </w:rPr>
      </w:pPr>
      <w:r>
        <w:rPr>
          <w:rFonts w:ascii="Times New Roman" w:hAnsi="Times New Roman" w:cs="Times New Roman"/>
          <w:sz w:val="24"/>
          <w:szCs w:val="24"/>
        </w:rPr>
        <w:t>2b).</w:t>
      </w:r>
      <w:r w:rsidR="004F3787">
        <w:rPr>
          <w:rFonts w:ascii="Times New Roman" w:hAnsi="Times New Roman" w:cs="Times New Roman"/>
          <w:sz w:val="24"/>
          <w:szCs w:val="24"/>
        </w:rPr>
        <w:t xml:space="preserve"> Heuristic Database Searching</w:t>
      </w:r>
      <w:r w:rsidR="00C86F61">
        <w:rPr>
          <w:rFonts w:ascii="Times New Roman" w:hAnsi="Times New Roman" w:cs="Times New Roman"/>
          <w:sz w:val="24"/>
          <w:szCs w:val="24"/>
        </w:rPr>
        <w:t>- T</w:t>
      </w:r>
      <w:r w:rsidR="004F3787">
        <w:rPr>
          <w:rFonts w:ascii="Times New Roman" w:hAnsi="Times New Roman" w:cs="Times New Roman"/>
          <w:sz w:val="24"/>
          <w:szCs w:val="24"/>
        </w:rPr>
        <w:t>his is a computational strategy to find an empirical or near optimal solut</w:t>
      </w:r>
      <w:r w:rsidR="00C34632">
        <w:rPr>
          <w:rFonts w:ascii="Times New Roman" w:hAnsi="Times New Roman" w:cs="Times New Roman"/>
          <w:sz w:val="24"/>
          <w:szCs w:val="24"/>
        </w:rPr>
        <w:t>ion by using the rules of thumb.</w:t>
      </w:r>
      <w:r w:rsidR="004F3787">
        <w:rPr>
          <w:rFonts w:ascii="Times New Roman" w:hAnsi="Times New Roman" w:cs="Times New Roman"/>
          <w:sz w:val="24"/>
          <w:szCs w:val="24"/>
        </w:rPr>
        <w:t xml:space="preserve"> </w:t>
      </w:r>
      <w:r w:rsidR="00C86F61">
        <w:rPr>
          <w:rFonts w:ascii="Times New Roman" w:hAnsi="Times New Roman" w:cs="Times New Roman"/>
          <w:sz w:val="24"/>
          <w:szCs w:val="24"/>
        </w:rPr>
        <w:t>The Heuristic algorithms performs faster searches because they examine only a fraction of the possible alignments examined in regular dynamic processing.</w:t>
      </w:r>
      <w:bookmarkStart w:id="0" w:name="_GoBack"/>
      <w:bookmarkEnd w:id="0"/>
    </w:p>
    <w:p w:rsidR="00CA03E8" w:rsidRDefault="00CA03E8" w:rsidP="00AD1069">
      <w:pPr>
        <w:jc w:val="both"/>
        <w:rPr>
          <w:rFonts w:ascii="Times New Roman" w:hAnsi="Times New Roman" w:cs="Times New Roman"/>
          <w:sz w:val="24"/>
          <w:szCs w:val="24"/>
        </w:rPr>
      </w:pPr>
    </w:p>
    <w:p w:rsidR="004413F2" w:rsidRPr="007A0B17" w:rsidRDefault="00B456FA" w:rsidP="00AD1069">
      <w:pPr>
        <w:jc w:val="both"/>
        <w:rPr>
          <w:rFonts w:ascii="Times New Roman" w:hAnsi="Times New Roman" w:cs="Times New Roman"/>
          <w:sz w:val="24"/>
          <w:szCs w:val="24"/>
        </w:rPr>
      </w:pPr>
      <w:r>
        <w:rPr>
          <w:rFonts w:ascii="Times New Roman" w:hAnsi="Times New Roman" w:cs="Times New Roman"/>
          <w:sz w:val="24"/>
          <w:szCs w:val="24"/>
        </w:rPr>
        <w:t>3a)</w:t>
      </w:r>
    </w:p>
    <w:p w:rsidR="004413F2" w:rsidRPr="00B456FA" w:rsidRDefault="004413F2" w:rsidP="00AD1069">
      <w:pPr>
        <w:pStyle w:val="ListParagraph"/>
        <w:numPr>
          <w:ilvl w:val="0"/>
          <w:numId w:val="3"/>
        </w:numPr>
        <w:jc w:val="both"/>
        <w:rPr>
          <w:rFonts w:ascii="Times New Roman" w:hAnsi="Times New Roman" w:cs="Times New Roman"/>
          <w:sz w:val="24"/>
          <w:szCs w:val="24"/>
        </w:rPr>
      </w:pPr>
      <w:r w:rsidRPr="00B456FA">
        <w:rPr>
          <w:rFonts w:ascii="Times New Roman" w:hAnsi="Times New Roman" w:cs="Times New Roman"/>
          <w:sz w:val="24"/>
          <w:szCs w:val="24"/>
        </w:rPr>
        <w:t>Sequence homology is an inference or a conclusion about a common ancestral relationship drawn from sequence similarity comparison when the two sequences share a high enough degree of similarity.</w:t>
      </w:r>
    </w:p>
    <w:p w:rsidR="004413F2" w:rsidRPr="00B456FA" w:rsidRDefault="004413F2" w:rsidP="00AD1069">
      <w:pPr>
        <w:pStyle w:val="ListParagraph"/>
        <w:numPr>
          <w:ilvl w:val="0"/>
          <w:numId w:val="3"/>
        </w:numPr>
        <w:jc w:val="both"/>
        <w:rPr>
          <w:rFonts w:ascii="Times New Roman" w:hAnsi="Times New Roman" w:cs="Times New Roman"/>
          <w:sz w:val="24"/>
          <w:szCs w:val="24"/>
        </w:rPr>
      </w:pPr>
      <w:r w:rsidRPr="00B456FA">
        <w:rPr>
          <w:rFonts w:ascii="Times New Roman" w:hAnsi="Times New Roman" w:cs="Times New Roman"/>
          <w:sz w:val="24"/>
          <w:szCs w:val="24"/>
        </w:rPr>
        <w:t xml:space="preserve">It is also the biological </w:t>
      </w:r>
      <w:r w:rsidR="007A0B17" w:rsidRPr="00B456FA">
        <w:rPr>
          <w:rFonts w:ascii="Times New Roman" w:hAnsi="Times New Roman" w:cs="Times New Roman"/>
          <w:sz w:val="24"/>
          <w:szCs w:val="24"/>
        </w:rPr>
        <w:t>homology</w:t>
      </w:r>
      <w:r w:rsidRPr="00B456FA">
        <w:rPr>
          <w:rFonts w:ascii="Times New Roman" w:hAnsi="Times New Roman" w:cs="Times New Roman"/>
          <w:sz w:val="24"/>
          <w:szCs w:val="24"/>
        </w:rPr>
        <w:t xml:space="preserve"> between </w:t>
      </w:r>
      <w:r w:rsidR="007A0B17" w:rsidRPr="00B456FA">
        <w:rPr>
          <w:rFonts w:ascii="Times New Roman" w:hAnsi="Times New Roman" w:cs="Times New Roman"/>
          <w:sz w:val="24"/>
          <w:szCs w:val="24"/>
        </w:rPr>
        <w:t>DNA, RNA</w:t>
      </w:r>
      <w:r w:rsidRPr="00B456FA">
        <w:rPr>
          <w:rFonts w:ascii="Times New Roman" w:hAnsi="Times New Roman" w:cs="Times New Roman"/>
          <w:sz w:val="24"/>
          <w:szCs w:val="24"/>
        </w:rPr>
        <w:t xml:space="preserve">, or protein </w:t>
      </w:r>
      <w:r w:rsidR="007A0B17" w:rsidRPr="00B456FA">
        <w:rPr>
          <w:rFonts w:ascii="Times New Roman" w:hAnsi="Times New Roman" w:cs="Times New Roman"/>
          <w:sz w:val="24"/>
          <w:szCs w:val="24"/>
        </w:rPr>
        <w:t>sequences defined in the terms of shared ancestry in the evolutionary history of life.</w:t>
      </w:r>
    </w:p>
    <w:p w:rsidR="007A0B17" w:rsidRPr="00B456FA" w:rsidRDefault="007A0B17" w:rsidP="00AD1069">
      <w:pPr>
        <w:pStyle w:val="ListParagraph"/>
        <w:numPr>
          <w:ilvl w:val="0"/>
          <w:numId w:val="3"/>
        </w:numPr>
        <w:jc w:val="both"/>
        <w:rPr>
          <w:rFonts w:ascii="Times New Roman" w:hAnsi="Times New Roman" w:cs="Times New Roman"/>
          <w:sz w:val="24"/>
          <w:szCs w:val="24"/>
        </w:rPr>
      </w:pPr>
      <w:r w:rsidRPr="00B456FA">
        <w:rPr>
          <w:rFonts w:ascii="Times New Roman" w:hAnsi="Times New Roman" w:cs="Times New Roman"/>
          <w:sz w:val="24"/>
          <w:szCs w:val="24"/>
        </w:rPr>
        <w:lastRenderedPageBreak/>
        <w:t>Sequence Identity is the amount of characters which match exactly between two different sequences. Sequence identity is the percentage of aligned residues that are similar in physiochemical properties such as size, charge, and hydrophobicity.</w:t>
      </w:r>
    </w:p>
    <w:p w:rsidR="007A0B17" w:rsidRPr="004B3531" w:rsidRDefault="007A0B17" w:rsidP="00AD1069">
      <w:pPr>
        <w:pStyle w:val="ListParagraph"/>
        <w:numPr>
          <w:ilvl w:val="0"/>
          <w:numId w:val="3"/>
        </w:numPr>
        <w:jc w:val="both"/>
        <w:rPr>
          <w:rFonts w:ascii="Times New Roman" w:hAnsi="Times New Roman" w:cs="Times New Roman"/>
          <w:sz w:val="24"/>
          <w:szCs w:val="24"/>
        </w:rPr>
      </w:pPr>
      <w:r w:rsidRPr="00B456FA">
        <w:rPr>
          <w:rFonts w:ascii="Times New Roman" w:hAnsi="Times New Roman" w:cs="Times New Roman"/>
          <w:sz w:val="24"/>
          <w:szCs w:val="24"/>
        </w:rPr>
        <w:t>Sequence Similarity is the measure of an empirical relationship between sequences. A common objective of sequence calculations is establishing the likelihood for sequence homology, the chance that sequences have evolved from a common ancestor.</w:t>
      </w:r>
    </w:p>
    <w:p w:rsidR="00B456FA" w:rsidRDefault="00B456FA" w:rsidP="00AD1069">
      <w:pPr>
        <w:jc w:val="both"/>
        <w:rPr>
          <w:rFonts w:ascii="Times New Roman" w:hAnsi="Times New Roman" w:cs="Times New Roman"/>
          <w:sz w:val="24"/>
          <w:szCs w:val="24"/>
        </w:rPr>
      </w:pPr>
      <w:r>
        <w:rPr>
          <w:rFonts w:ascii="Times New Roman" w:hAnsi="Times New Roman" w:cs="Times New Roman"/>
          <w:sz w:val="24"/>
          <w:szCs w:val="24"/>
        </w:rPr>
        <w:t>3bi).</w:t>
      </w:r>
    </w:p>
    <w:p w:rsidR="00085D87" w:rsidRPr="00B456FA" w:rsidRDefault="00641566" w:rsidP="00AD1069">
      <w:pPr>
        <w:pStyle w:val="ListParagraph"/>
        <w:numPr>
          <w:ilvl w:val="0"/>
          <w:numId w:val="2"/>
        </w:numPr>
        <w:jc w:val="both"/>
        <w:rPr>
          <w:rFonts w:ascii="Times New Roman" w:hAnsi="Times New Roman" w:cs="Times New Roman"/>
          <w:sz w:val="24"/>
          <w:szCs w:val="24"/>
        </w:rPr>
      </w:pPr>
      <w:r w:rsidRPr="00B456FA">
        <w:rPr>
          <w:rFonts w:ascii="Times New Roman" w:hAnsi="Times New Roman" w:cs="Times New Roman"/>
          <w:sz w:val="24"/>
          <w:szCs w:val="24"/>
        </w:rPr>
        <w:t xml:space="preserve"> Dot Matrix</w:t>
      </w:r>
    </w:p>
    <w:p w:rsidR="00DA111D" w:rsidRPr="00B456FA" w:rsidRDefault="00641566" w:rsidP="00AD1069">
      <w:pPr>
        <w:pStyle w:val="ListParagraph"/>
        <w:numPr>
          <w:ilvl w:val="0"/>
          <w:numId w:val="2"/>
        </w:numPr>
        <w:jc w:val="both"/>
        <w:rPr>
          <w:rFonts w:ascii="Times New Roman" w:hAnsi="Times New Roman" w:cs="Times New Roman"/>
          <w:sz w:val="24"/>
          <w:szCs w:val="24"/>
        </w:rPr>
      </w:pPr>
      <w:r w:rsidRPr="00B456FA">
        <w:rPr>
          <w:rFonts w:ascii="Times New Roman" w:hAnsi="Times New Roman" w:cs="Times New Roman"/>
          <w:sz w:val="24"/>
          <w:szCs w:val="24"/>
        </w:rPr>
        <w:t>Dynamic Programming</w:t>
      </w:r>
    </w:p>
    <w:p w:rsidR="00085D87" w:rsidRDefault="00DA111D" w:rsidP="00AD1069">
      <w:pPr>
        <w:pStyle w:val="ListParagraph"/>
        <w:numPr>
          <w:ilvl w:val="0"/>
          <w:numId w:val="2"/>
        </w:numPr>
        <w:jc w:val="both"/>
        <w:rPr>
          <w:rFonts w:ascii="Times New Roman" w:hAnsi="Times New Roman" w:cs="Times New Roman"/>
          <w:sz w:val="24"/>
          <w:szCs w:val="24"/>
        </w:rPr>
      </w:pPr>
      <w:r w:rsidRPr="00B456FA">
        <w:rPr>
          <w:rFonts w:ascii="Times New Roman" w:hAnsi="Times New Roman" w:cs="Times New Roman"/>
          <w:sz w:val="24"/>
          <w:szCs w:val="24"/>
        </w:rPr>
        <w:t>Word Method</w:t>
      </w:r>
    </w:p>
    <w:p w:rsidR="00B456FA" w:rsidRPr="00B456FA" w:rsidRDefault="00B456FA" w:rsidP="00AD1069">
      <w:pPr>
        <w:pStyle w:val="ListParagraph"/>
        <w:jc w:val="both"/>
        <w:rPr>
          <w:rFonts w:ascii="Times New Roman" w:hAnsi="Times New Roman" w:cs="Times New Roman"/>
          <w:sz w:val="24"/>
          <w:szCs w:val="24"/>
        </w:rPr>
      </w:pPr>
    </w:p>
    <w:p w:rsidR="007A0B17" w:rsidRDefault="007A0B17" w:rsidP="00AD1069">
      <w:pPr>
        <w:jc w:val="both"/>
        <w:rPr>
          <w:rFonts w:ascii="Times New Roman" w:hAnsi="Times New Roman" w:cs="Times New Roman"/>
          <w:sz w:val="24"/>
          <w:szCs w:val="24"/>
        </w:rPr>
      </w:pPr>
      <w:r>
        <w:rPr>
          <w:rFonts w:ascii="Times New Roman" w:hAnsi="Times New Roman" w:cs="Times New Roman"/>
          <w:sz w:val="24"/>
          <w:szCs w:val="24"/>
        </w:rPr>
        <w:t xml:space="preserve"> </w:t>
      </w:r>
      <w:r w:rsidR="00B456FA">
        <w:rPr>
          <w:rFonts w:ascii="Times New Roman" w:hAnsi="Times New Roman" w:cs="Times New Roman"/>
          <w:sz w:val="24"/>
          <w:szCs w:val="24"/>
        </w:rPr>
        <w:t>3bii).</w:t>
      </w:r>
      <w:r w:rsidR="00E736E8">
        <w:rPr>
          <w:rFonts w:ascii="Times New Roman" w:hAnsi="Times New Roman" w:cs="Times New Roman"/>
          <w:sz w:val="24"/>
          <w:szCs w:val="24"/>
        </w:rPr>
        <w:t xml:space="preserve"> Pairwise </w:t>
      </w:r>
      <w:r w:rsidR="00BA7E3E">
        <w:rPr>
          <w:rFonts w:ascii="Times New Roman" w:hAnsi="Times New Roman" w:cs="Times New Roman"/>
          <w:sz w:val="24"/>
          <w:szCs w:val="24"/>
        </w:rPr>
        <w:t xml:space="preserve">Sequence </w:t>
      </w:r>
      <w:r w:rsidR="00E736E8">
        <w:rPr>
          <w:rFonts w:ascii="Times New Roman" w:hAnsi="Times New Roman" w:cs="Times New Roman"/>
          <w:sz w:val="24"/>
          <w:szCs w:val="24"/>
        </w:rPr>
        <w:t xml:space="preserve">Alignment- This method is used to find the best-matching local or global alignments of two query sequences. Pairwise alignments can only be used between two sequences at a </w:t>
      </w:r>
      <w:r w:rsidR="00B456FA">
        <w:rPr>
          <w:rFonts w:ascii="Times New Roman" w:hAnsi="Times New Roman" w:cs="Times New Roman"/>
          <w:sz w:val="24"/>
          <w:szCs w:val="24"/>
        </w:rPr>
        <w:t>time. It is used to identify regions of similarity that may indicate functional, structural and/or evolutionary relationships between two biological sequences (protein or nucleic acid).</w:t>
      </w:r>
    </w:p>
    <w:p w:rsidR="00DB18C5" w:rsidRDefault="00DB18C5" w:rsidP="00AD1069">
      <w:pPr>
        <w:jc w:val="both"/>
        <w:rPr>
          <w:rFonts w:ascii="Times New Roman" w:hAnsi="Times New Roman" w:cs="Times New Roman"/>
          <w:sz w:val="24"/>
          <w:szCs w:val="24"/>
        </w:rPr>
      </w:pPr>
    </w:p>
    <w:p w:rsidR="00E56E10" w:rsidRDefault="00DB18C5" w:rsidP="00AD1069">
      <w:pPr>
        <w:jc w:val="both"/>
        <w:rPr>
          <w:rFonts w:ascii="Times New Roman" w:hAnsi="Times New Roman" w:cs="Times New Roman"/>
          <w:sz w:val="24"/>
          <w:szCs w:val="24"/>
        </w:rPr>
      </w:pPr>
      <w:r>
        <w:rPr>
          <w:rFonts w:ascii="Times New Roman" w:hAnsi="Times New Roman" w:cs="Times New Roman"/>
          <w:sz w:val="24"/>
          <w:szCs w:val="24"/>
        </w:rPr>
        <w:t>4a.</w:t>
      </w:r>
      <w:r w:rsidR="00C52DAF">
        <w:rPr>
          <w:rFonts w:ascii="Times New Roman" w:hAnsi="Times New Roman" w:cs="Times New Roman"/>
          <w:sz w:val="24"/>
          <w:szCs w:val="24"/>
        </w:rPr>
        <w:t xml:space="preserve"> Global </w:t>
      </w:r>
      <w:r w:rsidR="00CE7FA6">
        <w:rPr>
          <w:rFonts w:ascii="Times New Roman" w:hAnsi="Times New Roman" w:cs="Times New Roman"/>
          <w:sz w:val="24"/>
          <w:szCs w:val="24"/>
        </w:rPr>
        <w:t>Alignment</w:t>
      </w:r>
      <w:r w:rsidR="00D963FC">
        <w:rPr>
          <w:rFonts w:ascii="Times New Roman" w:hAnsi="Times New Roman" w:cs="Times New Roman"/>
          <w:sz w:val="24"/>
          <w:szCs w:val="24"/>
        </w:rPr>
        <w:t xml:space="preserve"> Algorithms</w:t>
      </w:r>
      <w:r w:rsidR="00C52DAF">
        <w:rPr>
          <w:rFonts w:ascii="Times New Roman" w:hAnsi="Times New Roman" w:cs="Times New Roman"/>
          <w:sz w:val="24"/>
          <w:szCs w:val="24"/>
        </w:rPr>
        <w:t xml:space="preserve"> start at the beginning of two sequences and </w:t>
      </w:r>
      <w:r w:rsidR="00D963FC">
        <w:rPr>
          <w:rFonts w:ascii="Times New Roman" w:hAnsi="Times New Roman" w:cs="Times New Roman"/>
          <w:sz w:val="24"/>
          <w:szCs w:val="24"/>
        </w:rPr>
        <w:t>a</w:t>
      </w:r>
      <w:r w:rsidR="00C52DAF">
        <w:rPr>
          <w:rFonts w:ascii="Times New Roman" w:hAnsi="Times New Roman" w:cs="Times New Roman"/>
          <w:sz w:val="24"/>
          <w:szCs w:val="24"/>
        </w:rPr>
        <w:t xml:space="preserve">dd gaps to each until the </w:t>
      </w:r>
      <w:r w:rsidR="00D963FC">
        <w:rPr>
          <w:rFonts w:ascii="Times New Roman" w:hAnsi="Times New Roman" w:cs="Times New Roman"/>
          <w:sz w:val="24"/>
          <w:szCs w:val="24"/>
        </w:rPr>
        <w:t>end of one is reached while Local</w:t>
      </w:r>
      <w:r w:rsidR="00C52DAF">
        <w:rPr>
          <w:rFonts w:ascii="Times New Roman" w:hAnsi="Times New Roman" w:cs="Times New Roman"/>
          <w:sz w:val="24"/>
          <w:szCs w:val="24"/>
        </w:rPr>
        <w:t xml:space="preserve"> Alignment </w:t>
      </w:r>
      <w:r w:rsidR="00D963FC">
        <w:rPr>
          <w:rFonts w:ascii="Times New Roman" w:hAnsi="Times New Roman" w:cs="Times New Roman"/>
          <w:sz w:val="24"/>
          <w:szCs w:val="24"/>
        </w:rPr>
        <w:t>Algorithm finds the region (or regions) of highest similarity between two sequences and build the alignment outward from there.</w:t>
      </w:r>
    </w:p>
    <w:p w:rsidR="00CE7FA6" w:rsidRDefault="00F95170" w:rsidP="00AD1069">
      <w:pPr>
        <w:jc w:val="both"/>
        <w:rPr>
          <w:rFonts w:ascii="Times New Roman" w:hAnsi="Times New Roman" w:cs="Times New Roman"/>
          <w:sz w:val="24"/>
          <w:szCs w:val="24"/>
        </w:rPr>
      </w:pPr>
      <w:r>
        <w:rPr>
          <w:rFonts w:ascii="Times New Roman" w:hAnsi="Times New Roman" w:cs="Times New Roman"/>
          <w:sz w:val="24"/>
          <w:szCs w:val="24"/>
        </w:rPr>
        <w:t>In, Global</w:t>
      </w:r>
      <w:r w:rsidR="00CE7FA6">
        <w:rPr>
          <w:rFonts w:ascii="Times New Roman" w:hAnsi="Times New Roman" w:cs="Times New Roman"/>
          <w:sz w:val="24"/>
          <w:szCs w:val="24"/>
        </w:rPr>
        <w:t xml:space="preserve"> Alignment Algorithms two sequences to be aligned are assumed to be generally similar over their entire length while Local Alignment does not assume that the two sequences in question have similarity over the entire length.</w:t>
      </w:r>
    </w:p>
    <w:p w:rsidR="00E56E10" w:rsidRDefault="00E56E10" w:rsidP="00AD1069">
      <w:pPr>
        <w:jc w:val="both"/>
        <w:rPr>
          <w:rFonts w:ascii="Times New Roman" w:hAnsi="Times New Roman" w:cs="Times New Roman"/>
          <w:sz w:val="24"/>
          <w:szCs w:val="24"/>
        </w:rPr>
      </w:pPr>
    </w:p>
    <w:p w:rsidR="00E56E10" w:rsidRPr="007A0B17" w:rsidRDefault="00E56E10" w:rsidP="00AD1069">
      <w:pPr>
        <w:jc w:val="both"/>
        <w:rPr>
          <w:rFonts w:ascii="Times New Roman" w:hAnsi="Times New Roman" w:cs="Times New Roman"/>
          <w:sz w:val="24"/>
          <w:szCs w:val="24"/>
        </w:rPr>
      </w:pPr>
      <w:r>
        <w:rPr>
          <w:rFonts w:ascii="Times New Roman" w:hAnsi="Times New Roman" w:cs="Times New Roman"/>
          <w:sz w:val="24"/>
          <w:szCs w:val="24"/>
        </w:rPr>
        <w:t>4b.</w:t>
      </w:r>
    </w:p>
    <w:tbl>
      <w:tblPr>
        <w:tblStyle w:val="TableGrid"/>
        <w:tblW w:w="0" w:type="auto"/>
        <w:tblLook w:val="04A0" w:firstRow="1" w:lastRow="0" w:firstColumn="1" w:lastColumn="0" w:noHBand="0" w:noVBand="1"/>
      </w:tblPr>
      <w:tblGrid>
        <w:gridCol w:w="590"/>
        <w:gridCol w:w="3995"/>
        <w:gridCol w:w="4765"/>
      </w:tblGrid>
      <w:tr w:rsidR="00E56E10" w:rsidTr="00CC28F5">
        <w:trPr>
          <w:trHeight w:val="657"/>
        </w:trPr>
        <w:tc>
          <w:tcPr>
            <w:tcW w:w="590" w:type="dxa"/>
          </w:tcPr>
          <w:p w:rsidR="00E56E10" w:rsidRDefault="00BE50BA" w:rsidP="00AD1069">
            <w:pPr>
              <w:jc w:val="both"/>
              <w:rPr>
                <w:rFonts w:ascii="Times New Roman" w:hAnsi="Times New Roman" w:cs="Times New Roman"/>
                <w:sz w:val="24"/>
                <w:szCs w:val="24"/>
              </w:rPr>
            </w:pPr>
            <w:r>
              <w:rPr>
                <w:rFonts w:ascii="Times New Roman" w:hAnsi="Times New Roman" w:cs="Times New Roman"/>
                <w:sz w:val="24"/>
                <w:szCs w:val="24"/>
              </w:rPr>
              <w:t>S/N</w:t>
            </w:r>
          </w:p>
        </w:tc>
        <w:tc>
          <w:tcPr>
            <w:tcW w:w="3995" w:type="dxa"/>
          </w:tcPr>
          <w:p w:rsidR="00E56E10" w:rsidRDefault="00E56E10" w:rsidP="00AD1069">
            <w:pPr>
              <w:jc w:val="both"/>
              <w:rPr>
                <w:rFonts w:ascii="Times New Roman" w:hAnsi="Times New Roman" w:cs="Times New Roman"/>
                <w:sz w:val="24"/>
                <w:szCs w:val="24"/>
              </w:rPr>
            </w:pPr>
            <w:r>
              <w:rPr>
                <w:rFonts w:ascii="Times New Roman" w:hAnsi="Times New Roman" w:cs="Times New Roman"/>
                <w:sz w:val="24"/>
                <w:szCs w:val="24"/>
              </w:rPr>
              <w:t>SEQUENCE HOMOLOGY</w:t>
            </w:r>
          </w:p>
        </w:tc>
        <w:tc>
          <w:tcPr>
            <w:tcW w:w="4765" w:type="dxa"/>
          </w:tcPr>
          <w:p w:rsidR="00E56E10" w:rsidRDefault="00E56E10" w:rsidP="00AD1069">
            <w:pPr>
              <w:jc w:val="both"/>
              <w:rPr>
                <w:rFonts w:ascii="Times New Roman" w:hAnsi="Times New Roman" w:cs="Times New Roman"/>
                <w:sz w:val="24"/>
                <w:szCs w:val="24"/>
              </w:rPr>
            </w:pPr>
            <w:r>
              <w:rPr>
                <w:rFonts w:ascii="Times New Roman" w:hAnsi="Times New Roman" w:cs="Times New Roman"/>
                <w:sz w:val="24"/>
                <w:szCs w:val="24"/>
              </w:rPr>
              <w:t>SEQUENCE SIMILARITY</w:t>
            </w:r>
          </w:p>
        </w:tc>
      </w:tr>
      <w:tr w:rsidR="00E56E10" w:rsidTr="00CC28F5">
        <w:trPr>
          <w:trHeight w:val="323"/>
        </w:trPr>
        <w:tc>
          <w:tcPr>
            <w:tcW w:w="590" w:type="dxa"/>
          </w:tcPr>
          <w:p w:rsidR="00E56E10" w:rsidRDefault="00BE50BA" w:rsidP="00AD1069">
            <w:pPr>
              <w:jc w:val="both"/>
              <w:rPr>
                <w:rFonts w:ascii="Times New Roman" w:hAnsi="Times New Roman" w:cs="Times New Roman"/>
                <w:sz w:val="24"/>
                <w:szCs w:val="24"/>
              </w:rPr>
            </w:pPr>
            <w:r>
              <w:rPr>
                <w:rFonts w:ascii="Times New Roman" w:hAnsi="Times New Roman" w:cs="Times New Roman"/>
                <w:sz w:val="24"/>
                <w:szCs w:val="24"/>
              </w:rPr>
              <w:t>1</w:t>
            </w:r>
          </w:p>
        </w:tc>
        <w:tc>
          <w:tcPr>
            <w:tcW w:w="3995" w:type="dxa"/>
          </w:tcPr>
          <w:p w:rsidR="00E56E10" w:rsidRDefault="00E56E10" w:rsidP="00AD1069">
            <w:pPr>
              <w:jc w:val="both"/>
              <w:rPr>
                <w:rFonts w:ascii="Times New Roman" w:hAnsi="Times New Roman" w:cs="Times New Roman"/>
                <w:sz w:val="24"/>
                <w:szCs w:val="24"/>
              </w:rPr>
            </w:pPr>
            <w:r>
              <w:rPr>
                <w:rFonts w:ascii="Times New Roman" w:hAnsi="Times New Roman" w:cs="Times New Roman"/>
                <w:sz w:val="24"/>
                <w:szCs w:val="24"/>
              </w:rPr>
              <w:t>Refers to shared ancestry</w:t>
            </w:r>
          </w:p>
        </w:tc>
        <w:tc>
          <w:tcPr>
            <w:tcW w:w="4765" w:type="dxa"/>
          </w:tcPr>
          <w:p w:rsidR="00E56E10" w:rsidRDefault="00E56E10" w:rsidP="00AD1069">
            <w:pPr>
              <w:jc w:val="both"/>
              <w:rPr>
                <w:rFonts w:ascii="Times New Roman" w:hAnsi="Times New Roman" w:cs="Times New Roman"/>
                <w:sz w:val="24"/>
                <w:szCs w:val="24"/>
              </w:rPr>
            </w:pPr>
            <w:r>
              <w:rPr>
                <w:rFonts w:ascii="Times New Roman" w:hAnsi="Times New Roman" w:cs="Times New Roman"/>
                <w:sz w:val="24"/>
                <w:szCs w:val="24"/>
              </w:rPr>
              <w:t>Refers to the likeness or % identity between 2 sequences</w:t>
            </w:r>
          </w:p>
        </w:tc>
      </w:tr>
      <w:tr w:rsidR="00E56E10" w:rsidTr="00CC28F5">
        <w:trPr>
          <w:trHeight w:val="323"/>
        </w:trPr>
        <w:tc>
          <w:tcPr>
            <w:tcW w:w="590" w:type="dxa"/>
          </w:tcPr>
          <w:p w:rsidR="00E56E10" w:rsidRDefault="00BE50BA" w:rsidP="00AD1069">
            <w:pPr>
              <w:jc w:val="both"/>
              <w:rPr>
                <w:rFonts w:ascii="Times New Roman" w:hAnsi="Times New Roman" w:cs="Times New Roman"/>
                <w:sz w:val="24"/>
                <w:szCs w:val="24"/>
              </w:rPr>
            </w:pPr>
            <w:r>
              <w:rPr>
                <w:rFonts w:ascii="Times New Roman" w:hAnsi="Times New Roman" w:cs="Times New Roman"/>
                <w:sz w:val="24"/>
                <w:szCs w:val="24"/>
              </w:rPr>
              <w:t>2</w:t>
            </w:r>
          </w:p>
        </w:tc>
        <w:tc>
          <w:tcPr>
            <w:tcW w:w="3995" w:type="dxa"/>
          </w:tcPr>
          <w:p w:rsidR="00E56E10" w:rsidRDefault="00E56E10" w:rsidP="00AD1069">
            <w:pPr>
              <w:jc w:val="both"/>
              <w:rPr>
                <w:rFonts w:ascii="Times New Roman" w:hAnsi="Times New Roman" w:cs="Times New Roman"/>
                <w:sz w:val="24"/>
                <w:szCs w:val="24"/>
              </w:rPr>
            </w:pPr>
            <w:r>
              <w:rPr>
                <w:rFonts w:ascii="Times New Roman" w:hAnsi="Times New Roman" w:cs="Times New Roman"/>
                <w:sz w:val="24"/>
                <w:szCs w:val="24"/>
              </w:rPr>
              <w:t>Two sequences are homologous if they are derived from common ancestral sequence</w:t>
            </w:r>
          </w:p>
        </w:tc>
        <w:tc>
          <w:tcPr>
            <w:tcW w:w="4765" w:type="dxa"/>
          </w:tcPr>
          <w:p w:rsidR="00E56E10" w:rsidRDefault="00E56E10" w:rsidP="00AD1069">
            <w:pPr>
              <w:jc w:val="both"/>
              <w:rPr>
                <w:rFonts w:ascii="Times New Roman" w:hAnsi="Times New Roman" w:cs="Times New Roman"/>
                <w:sz w:val="24"/>
                <w:szCs w:val="24"/>
              </w:rPr>
            </w:pPr>
            <w:r>
              <w:rPr>
                <w:rFonts w:ascii="Times New Roman" w:hAnsi="Times New Roman" w:cs="Times New Roman"/>
                <w:sz w:val="24"/>
                <w:szCs w:val="24"/>
              </w:rPr>
              <w:t>Means sharing a statistically significant number of bases or amino acids.</w:t>
            </w:r>
          </w:p>
        </w:tc>
      </w:tr>
      <w:tr w:rsidR="00E56E10" w:rsidTr="00CC28F5">
        <w:trPr>
          <w:trHeight w:val="323"/>
        </w:trPr>
        <w:tc>
          <w:tcPr>
            <w:tcW w:w="590" w:type="dxa"/>
          </w:tcPr>
          <w:p w:rsidR="00E56E10" w:rsidRDefault="00BE50BA" w:rsidP="00AD1069">
            <w:pPr>
              <w:jc w:val="both"/>
              <w:rPr>
                <w:rFonts w:ascii="Times New Roman" w:hAnsi="Times New Roman" w:cs="Times New Roman"/>
                <w:sz w:val="24"/>
                <w:szCs w:val="24"/>
              </w:rPr>
            </w:pPr>
            <w:r>
              <w:rPr>
                <w:rFonts w:ascii="Times New Roman" w:hAnsi="Times New Roman" w:cs="Times New Roman"/>
                <w:sz w:val="24"/>
                <w:szCs w:val="24"/>
              </w:rPr>
              <w:t>3</w:t>
            </w:r>
            <w:r w:rsidR="00CC28F5">
              <w:rPr>
                <w:rFonts w:ascii="Times New Roman" w:hAnsi="Times New Roman" w:cs="Times New Roman"/>
                <w:sz w:val="24"/>
                <w:szCs w:val="24"/>
              </w:rPr>
              <w:t xml:space="preserve">   </w:t>
            </w:r>
          </w:p>
          <w:p w:rsidR="00CC28F5" w:rsidRDefault="00CC28F5" w:rsidP="00AD1069">
            <w:pPr>
              <w:jc w:val="both"/>
              <w:rPr>
                <w:rFonts w:ascii="Times New Roman" w:hAnsi="Times New Roman" w:cs="Times New Roman"/>
                <w:sz w:val="24"/>
                <w:szCs w:val="24"/>
              </w:rPr>
            </w:pPr>
          </w:p>
        </w:tc>
        <w:tc>
          <w:tcPr>
            <w:tcW w:w="3995" w:type="dxa"/>
          </w:tcPr>
          <w:p w:rsidR="00E56E10" w:rsidRDefault="00E56E10" w:rsidP="00AD1069">
            <w:pPr>
              <w:jc w:val="both"/>
              <w:rPr>
                <w:rFonts w:ascii="Times New Roman" w:hAnsi="Times New Roman" w:cs="Times New Roman"/>
                <w:sz w:val="24"/>
                <w:szCs w:val="24"/>
              </w:rPr>
            </w:pPr>
            <w:r>
              <w:rPr>
                <w:rFonts w:ascii="Times New Roman" w:hAnsi="Times New Roman" w:cs="Times New Roman"/>
                <w:sz w:val="24"/>
                <w:szCs w:val="24"/>
              </w:rPr>
              <w:t>Homology usually implies similarity</w:t>
            </w:r>
          </w:p>
        </w:tc>
        <w:tc>
          <w:tcPr>
            <w:tcW w:w="4765" w:type="dxa"/>
          </w:tcPr>
          <w:p w:rsidR="00E56E10" w:rsidRDefault="00E56E10" w:rsidP="00AD1069">
            <w:pPr>
              <w:jc w:val="both"/>
              <w:rPr>
                <w:rFonts w:ascii="Times New Roman" w:hAnsi="Times New Roman" w:cs="Times New Roman"/>
                <w:sz w:val="24"/>
                <w:szCs w:val="24"/>
              </w:rPr>
            </w:pPr>
            <w:r>
              <w:rPr>
                <w:rFonts w:ascii="Times New Roman" w:hAnsi="Times New Roman" w:cs="Times New Roman"/>
                <w:sz w:val="24"/>
                <w:szCs w:val="24"/>
              </w:rPr>
              <w:t>Similarity does not imply homology</w:t>
            </w:r>
          </w:p>
        </w:tc>
      </w:tr>
    </w:tbl>
    <w:p w:rsidR="00E56E10" w:rsidRDefault="00E56E10" w:rsidP="00AD1069">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5"/>
        <w:gridCol w:w="3960"/>
        <w:gridCol w:w="4765"/>
      </w:tblGrid>
      <w:tr w:rsidR="00CC28F5" w:rsidTr="00204BA6">
        <w:trPr>
          <w:trHeight w:val="503"/>
        </w:trPr>
        <w:tc>
          <w:tcPr>
            <w:tcW w:w="625" w:type="dxa"/>
          </w:tcPr>
          <w:p w:rsidR="00CC28F5" w:rsidRDefault="00CC28F5" w:rsidP="00AD1069">
            <w:pPr>
              <w:jc w:val="both"/>
              <w:rPr>
                <w:rFonts w:ascii="Times New Roman" w:hAnsi="Times New Roman" w:cs="Times New Roman"/>
                <w:sz w:val="24"/>
                <w:szCs w:val="24"/>
              </w:rPr>
            </w:pPr>
            <w:r>
              <w:rPr>
                <w:rFonts w:ascii="Times New Roman" w:hAnsi="Times New Roman" w:cs="Times New Roman"/>
                <w:sz w:val="24"/>
                <w:szCs w:val="24"/>
              </w:rPr>
              <w:t>S/N</w:t>
            </w:r>
          </w:p>
        </w:tc>
        <w:tc>
          <w:tcPr>
            <w:tcW w:w="3960" w:type="dxa"/>
          </w:tcPr>
          <w:p w:rsidR="00CC28F5" w:rsidRDefault="00CC28F5" w:rsidP="00AD1069">
            <w:pPr>
              <w:jc w:val="both"/>
              <w:rPr>
                <w:rFonts w:ascii="Times New Roman" w:hAnsi="Times New Roman" w:cs="Times New Roman"/>
                <w:sz w:val="24"/>
                <w:szCs w:val="24"/>
              </w:rPr>
            </w:pPr>
            <w:r>
              <w:rPr>
                <w:rFonts w:ascii="Times New Roman" w:hAnsi="Times New Roman" w:cs="Times New Roman"/>
                <w:sz w:val="24"/>
                <w:szCs w:val="24"/>
              </w:rPr>
              <w:t>SEQUENCE SIMILARITY</w:t>
            </w:r>
          </w:p>
        </w:tc>
        <w:tc>
          <w:tcPr>
            <w:tcW w:w="4765" w:type="dxa"/>
          </w:tcPr>
          <w:p w:rsidR="00CC28F5" w:rsidRDefault="00CC28F5" w:rsidP="00AD1069">
            <w:pPr>
              <w:jc w:val="both"/>
              <w:rPr>
                <w:rFonts w:ascii="Times New Roman" w:hAnsi="Times New Roman" w:cs="Times New Roman"/>
                <w:sz w:val="24"/>
                <w:szCs w:val="24"/>
              </w:rPr>
            </w:pPr>
            <w:r>
              <w:rPr>
                <w:rFonts w:ascii="Times New Roman" w:hAnsi="Times New Roman" w:cs="Times New Roman"/>
                <w:sz w:val="24"/>
                <w:szCs w:val="24"/>
              </w:rPr>
              <w:t xml:space="preserve">SEQUENCE IDENTITY </w:t>
            </w:r>
          </w:p>
        </w:tc>
      </w:tr>
      <w:tr w:rsidR="00CC28F5" w:rsidTr="00CC28F5">
        <w:tc>
          <w:tcPr>
            <w:tcW w:w="625" w:type="dxa"/>
          </w:tcPr>
          <w:p w:rsidR="00CC28F5" w:rsidRDefault="00CC28F5" w:rsidP="00AD1069">
            <w:pPr>
              <w:jc w:val="both"/>
              <w:rPr>
                <w:rFonts w:ascii="Times New Roman" w:hAnsi="Times New Roman" w:cs="Times New Roman"/>
                <w:sz w:val="24"/>
                <w:szCs w:val="24"/>
              </w:rPr>
            </w:pPr>
            <w:r>
              <w:rPr>
                <w:rFonts w:ascii="Times New Roman" w:hAnsi="Times New Roman" w:cs="Times New Roman"/>
                <w:sz w:val="24"/>
                <w:szCs w:val="24"/>
              </w:rPr>
              <w:t>1</w:t>
            </w:r>
          </w:p>
        </w:tc>
        <w:tc>
          <w:tcPr>
            <w:tcW w:w="3960" w:type="dxa"/>
          </w:tcPr>
          <w:p w:rsidR="00CC28F5" w:rsidRDefault="00204BA6" w:rsidP="00AD1069">
            <w:pPr>
              <w:jc w:val="both"/>
              <w:rPr>
                <w:rFonts w:ascii="Times New Roman" w:hAnsi="Times New Roman" w:cs="Times New Roman"/>
                <w:sz w:val="24"/>
                <w:szCs w:val="24"/>
              </w:rPr>
            </w:pPr>
            <w:r>
              <w:rPr>
                <w:rFonts w:ascii="Times New Roman" w:hAnsi="Times New Roman" w:cs="Times New Roman"/>
                <w:sz w:val="24"/>
                <w:szCs w:val="24"/>
              </w:rPr>
              <w:t>Measure of empirical relationship between sequences</w:t>
            </w:r>
          </w:p>
        </w:tc>
        <w:tc>
          <w:tcPr>
            <w:tcW w:w="4765" w:type="dxa"/>
          </w:tcPr>
          <w:p w:rsidR="00CC28F5" w:rsidRDefault="00204BA6" w:rsidP="00AD1069">
            <w:pPr>
              <w:jc w:val="both"/>
              <w:rPr>
                <w:rFonts w:ascii="Times New Roman" w:hAnsi="Times New Roman" w:cs="Times New Roman"/>
                <w:sz w:val="24"/>
                <w:szCs w:val="24"/>
              </w:rPr>
            </w:pPr>
            <w:r>
              <w:rPr>
                <w:rFonts w:ascii="Times New Roman" w:hAnsi="Times New Roman" w:cs="Times New Roman"/>
                <w:sz w:val="24"/>
                <w:szCs w:val="24"/>
              </w:rPr>
              <w:t>Amount of characters which match exactly between two different sequences</w:t>
            </w:r>
          </w:p>
        </w:tc>
      </w:tr>
      <w:tr w:rsidR="00CC28F5" w:rsidTr="00CC28F5">
        <w:tc>
          <w:tcPr>
            <w:tcW w:w="625" w:type="dxa"/>
          </w:tcPr>
          <w:p w:rsidR="00CC28F5" w:rsidRDefault="00CC28F5" w:rsidP="00AD1069">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960" w:type="dxa"/>
          </w:tcPr>
          <w:p w:rsidR="00CC28F5" w:rsidRDefault="00204BA6" w:rsidP="00AD1069">
            <w:pPr>
              <w:jc w:val="both"/>
              <w:rPr>
                <w:rFonts w:ascii="Times New Roman" w:hAnsi="Times New Roman" w:cs="Times New Roman"/>
                <w:sz w:val="24"/>
                <w:szCs w:val="24"/>
              </w:rPr>
            </w:pPr>
            <w:r>
              <w:rPr>
                <w:rFonts w:ascii="Times New Roman" w:hAnsi="Times New Roman" w:cs="Times New Roman"/>
                <w:sz w:val="24"/>
                <w:szCs w:val="24"/>
              </w:rPr>
              <w:t>In a protein se</w:t>
            </w:r>
            <w:r w:rsidR="00403724">
              <w:rPr>
                <w:rFonts w:ascii="Times New Roman" w:hAnsi="Times New Roman" w:cs="Times New Roman"/>
                <w:sz w:val="24"/>
                <w:szCs w:val="24"/>
              </w:rPr>
              <w:t>quence alignment, similarity refers to the percentage of aligned residues that have similar physicochemical characteristics  and can be more readily substituted for each other.</w:t>
            </w:r>
          </w:p>
        </w:tc>
        <w:tc>
          <w:tcPr>
            <w:tcW w:w="4765" w:type="dxa"/>
          </w:tcPr>
          <w:p w:rsidR="00CC28F5" w:rsidRDefault="00403724" w:rsidP="00AD1069">
            <w:pPr>
              <w:jc w:val="both"/>
              <w:rPr>
                <w:rFonts w:ascii="Times New Roman" w:hAnsi="Times New Roman" w:cs="Times New Roman"/>
                <w:sz w:val="24"/>
                <w:szCs w:val="24"/>
              </w:rPr>
            </w:pPr>
            <w:r>
              <w:rPr>
                <w:rFonts w:ascii="Times New Roman" w:hAnsi="Times New Roman" w:cs="Times New Roman"/>
                <w:sz w:val="24"/>
                <w:szCs w:val="24"/>
              </w:rPr>
              <w:t>In a protein sequence alignment, sequence identity refers to the percentage of matches of the same amino acid resides between two aligned sequences.</w:t>
            </w:r>
          </w:p>
        </w:tc>
      </w:tr>
    </w:tbl>
    <w:p w:rsidR="00CC28F5" w:rsidRPr="007A0B17" w:rsidRDefault="00846F83" w:rsidP="00AD1069">
      <w:pPr>
        <w:jc w:val="both"/>
        <w:rPr>
          <w:rFonts w:ascii="Times New Roman" w:hAnsi="Times New Roman" w:cs="Times New Roman"/>
          <w:sz w:val="24"/>
          <w:szCs w:val="24"/>
        </w:rPr>
      </w:pPr>
      <w:r>
        <w:rPr>
          <w:rFonts w:ascii="Times New Roman" w:hAnsi="Times New Roman" w:cs="Times New Roman"/>
          <w:sz w:val="24"/>
          <w:szCs w:val="24"/>
        </w:rPr>
        <w:t xml:space="preserve"> </w:t>
      </w:r>
      <w:r w:rsidR="008C6A93">
        <w:rPr>
          <w:rFonts w:ascii="Times New Roman" w:hAnsi="Times New Roman" w:cs="Times New Roman"/>
          <w:sz w:val="24"/>
          <w:szCs w:val="24"/>
        </w:rPr>
        <w:t xml:space="preserve"> </w:t>
      </w:r>
    </w:p>
    <w:p w:rsidR="002B0DAF" w:rsidRPr="007A0B17" w:rsidRDefault="002B0DAF">
      <w:pPr>
        <w:jc w:val="both"/>
        <w:rPr>
          <w:rFonts w:ascii="Times New Roman" w:hAnsi="Times New Roman" w:cs="Times New Roman"/>
          <w:sz w:val="24"/>
          <w:szCs w:val="24"/>
        </w:rPr>
      </w:pPr>
    </w:p>
    <w:sectPr w:rsidR="002B0DAF" w:rsidRPr="007A0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85" w:rsidRDefault="007C5385" w:rsidP="002B0DAF">
      <w:pPr>
        <w:spacing w:after="0" w:line="240" w:lineRule="auto"/>
      </w:pPr>
      <w:r>
        <w:separator/>
      </w:r>
    </w:p>
  </w:endnote>
  <w:endnote w:type="continuationSeparator" w:id="0">
    <w:p w:rsidR="007C5385" w:rsidRDefault="007C5385" w:rsidP="002B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85" w:rsidRDefault="007C5385" w:rsidP="002B0DAF">
      <w:pPr>
        <w:spacing w:after="0" w:line="240" w:lineRule="auto"/>
      </w:pPr>
      <w:r>
        <w:separator/>
      </w:r>
    </w:p>
  </w:footnote>
  <w:footnote w:type="continuationSeparator" w:id="0">
    <w:p w:rsidR="007C5385" w:rsidRDefault="007C5385" w:rsidP="002B0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40210"/>
    <w:multiLevelType w:val="hybridMultilevel"/>
    <w:tmpl w:val="B412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11EDC"/>
    <w:multiLevelType w:val="hybridMultilevel"/>
    <w:tmpl w:val="3276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E03BD"/>
    <w:multiLevelType w:val="hybridMultilevel"/>
    <w:tmpl w:val="4A24C1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C7F9D"/>
    <w:multiLevelType w:val="hybridMultilevel"/>
    <w:tmpl w:val="F124B7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81"/>
    <w:rsid w:val="00085D87"/>
    <w:rsid w:val="001C7635"/>
    <w:rsid w:val="00204BA6"/>
    <w:rsid w:val="0021757D"/>
    <w:rsid w:val="002A773E"/>
    <w:rsid w:val="002B0DAF"/>
    <w:rsid w:val="002D1A26"/>
    <w:rsid w:val="003B3E0C"/>
    <w:rsid w:val="00403724"/>
    <w:rsid w:val="004413F2"/>
    <w:rsid w:val="004B3531"/>
    <w:rsid w:val="004F3787"/>
    <w:rsid w:val="00641566"/>
    <w:rsid w:val="00700108"/>
    <w:rsid w:val="007A0B17"/>
    <w:rsid w:val="007C5385"/>
    <w:rsid w:val="00846F83"/>
    <w:rsid w:val="008C6A93"/>
    <w:rsid w:val="00937E13"/>
    <w:rsid w:val="00A2777B"/>
    <w:rsid w:val="00A34BF9"/>
    <w:rsid w:val="00A46EB3"/>
    <w:rsid w:val="00A83ED9"/>
    <w:rsid w:val="00AD1069"/>
    <w:rsid w:val="00B456FA"/>
    <w:rsid w:val="00BA7E3E"/>
    <w:rsid w:val="00BE50BA"/>
    <w:rsid w:val="00C34632"/>
    <w:rsid w:val="00C52DAF"/>
    <w:rsid w:val="00C86F61"/>
    <w:rsid w:val="00CA03E8"/>
    <w:rsid w:val="00CA37A0"/>
    <w:rsid w:val="00CC28F5"/>
    <w:rsid w:val="00CE7FA6"/>
    <w:rsid w:val="00D963FC"/>
    <w:rsid w:val="00DA111D"/>
    <w:rsid w:val="00DB18C5"/>
    <w:rsid w:val="00E56E10"/>
    <w:rsid w:val="00E736E8"/>
    <w:rsid w:val="00E90481"/>
    <w:rsid w:val="00F859DA"/>
    <w:rsid w:val="00F95170"/>
    <w:rsid w:val="00FB562C"/>
    <w:rsid w:val="00FF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79E5"/>
  <w15:chartTrackingRefBased/>
  <w15:docId w15:val="{0D402AE1-5EC6-4AC7-B496-AEB7B43A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3F2"/>
    <w:pPr>
      <w:ind w:left="720"/>
      <w:contextualSpacing/>
    </w:pPr>
  </w:style>
  <w:style w:type="paragraph" w:styleId="NoSpacing">
    <w:name w:val="No Spacing"/>
    <w:uiPriority w:val="1"/>
    <w:qFormat/>
    <w:rsid w:val="001C7635"/>
    <w:pPr>
      <w:spacing w:after="0" w:line="240" w:lineRule="auto"/>
    </w:pPr>
  </w:style>
  <w:style w:type="table" w:styleId="TableGrid">
    <w:name w:val="Table Grid"/>
    <w:basedOn w:val="TableNormal"/>
    <w:uiPriority w:val="39"/>
    <w:rsid w:val="00E5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DAF"/>
  </w:style>
  <w:style w:type="paragraph" w:styleId="Footer">
    <w:name w:val="footer"/>
    <w:basedOn w:val="Normal"/>
    <w:link w:val="FooterChar"/>
    <w:uiPriority w:val="99"/>
    <w:unhideWhenUsed/>
    <w:rsid w:val="002B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TITSSSS</cp:lastModifiedBy>
  <cp:revision>29</cp:revision>
  <dcterms:created xsi:type="dcterms:W3CDTF">2020-03-25T10:41:00Z</dcterms:created>
  <dcterms:modified xsi:type="dcterms:W3CDTF">2020-04-04T19:15:00Z</dcterms:modified>
</cp:coreProperties>
</file>