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34" w:rsidRDefault="00B44E24">
      <w:r>
        <w:t>NAME: ODEEYEMI OLASUBOMI SILAS</w:t>
      </w:r>
    </w:p>
    <w:p w:rsidR="00B44E24" w:rsidRDefault="00B44E24">
      <w:r>
        <w:t>MAT NO: 17/SCI01/060</w:t>
      </w:r>
    </w:p>
    <w:p w:rsidR="00B44E24" w:rsidRDefault="00B44E24">
      <w:r>
        <w:t>COURSE CODE: CSC310</w:t>
      </w:r>
    </w:p>
    <w:p w:rsidR="00B44E24" w:rsidRPr="00357F42" w:rsidRDefault="00B44E24">
      <w:pPr>
        <w:rPr>
          <w:color w:val="000000" w:themeColor="text1"/>
          <w:u w:val="single"/>
        </w:rPr>
      </w:pPr>
      <w:r w:rsidRPr="00357F42">
        <w:rPr>
          <w:color w:val="000000" w:themeColor="text1"/>
        </w:rPr>
        <w:tab/>
      </w:r>
      <w:r w:rsidRPr="00357F42">
        <w:rPr>
          <w:color w:val="000000" w:themeColor="text1"/>
        </w:rPr>
        <w:tab/>
      </w:r>
      <w:r w:rsidRPr="00357F42">
        <w:rPr>
          <w:color w:val="000000" w:themeColor="text1"/>
        </w:rPr>
        <w:tab/>
      </w:r>
      <w:r w:rsidRPr="00357F42">
        <w:rPr>
          <w:color w:val="000000" w:themeColor="text1"/>
          <w:u w:val="single"/>
        </w:rPr>
        <w:t>ASSIGNMENT</w:t>
      </w:r>
    </w:p>
    <w:p w:rsidR="00B44E24" w:rsidRPr="00357F42" w:rsidRDefault="00B44E24" w:rsidP="00B44E24">
      <w:pPr>
        <w:pStyle w:val="ListParagraph"/>
        <w:numPr>
          <w:ilvl w:val="0"/>
          <w:numId w:val="1"/>
        </w:numPr>
        <w:rPr>
          <w:color w:val="000000" w:themeColor="text1"/>
        </w:rPr>
      </w:pPr>
      <w:r w:rsidRPr="00357F42">
        <w:rPr>
          <w:color w:val="000000" w:themeColor="text1"/>
        </w:rPr>
        <w:t>The crossbar network allows any processor in the system to connect to any other processor or memory unit so that many processors can communicate simultaneously without contention. A new connection can be established at any time as long as the requested input and output ports are free</w:t>
      </w:r>
      <w:r w:rsidR="007B0DE1" w:rsidRPr="00357F42">
        <w:rPr>
          <w:color w:val="000000" w:themeColor="text1"/>
        </w:rPr>
        <w:t>. Crossbar networks are used in the design of high performance small scale multiprocessors. In the design of routers for direct networks, and as basic components in the design of large scale indirect networks.</w:t>
      </w:r>
    </w:p>
    <w:p w:rsidR="007B0DE1" w:rsidRDefault="007B0DE1" w:rsidP="00B44E24">
      <w:pPr>
        <w:pStyle w:val="ListParagraph"/>
        <w:numPr>
          <w:ilvl w:val="0"/>
          <w:numId w:val="1"/>
        </w:numPr>
        <w:rPr>
          <w:color w:val="000000" w:themeColor="text1"/>
        </w:rPr>
      </w:pPr>
      <w:r w:rsidRPr="00357F42">
        <w:rPr>
          <w:color w:val="000000" w:themeColor="text1"/>
        </w:rPr>
        <w:t xml:space="preserve">The </w:t>
      </w:r>
      <w:r w:rsidR="00357F42">
        <w:rPr>
          <w:color w:val="000000" w:themeColor="text1"/>
        </w:rPr>
        <w:t>cube interconnection networ</w:t>
      </w:r>
      <w:r w:rsidR="000F00F3">
        <w:rPr>
          <w:color w:val="000000" w:themeColor="text1"/>
        </w:rPr>
        <w:t>k is a 3 dimensional interconnection network its static as well.</w:t>
      </w:r>
      <w:bookmarkStart w:id="0" w:name="_GoBack"/>
      <w:bookmarkEnd w:id="0"/>
    </w:p>
    <w:p w:rsidR="007B0DE1" w:rsidRPr="00357F42" w:rsidRDefault="007B0DE1" w:rsidP="00357F42">
      <w:pPr>
        <w:pStyle w:val="ListParagraph"/>
        <w:numPr>
          <w:ilvl w:val="0"/>
          <w:numId w:val="1"/>
        </w:numPr>
        <w:rPr>
          <w:color w:val="000000" w:themeColor="text1"/>
        </w:rPr>
      </w:pPr>
      <w:r w:rsidRPr="00357F42">
        <w:rPr>
          <w:rFonts w:cstheme="minorHAnsi"/>
          <w:color w:val="000000" w:themeColor="text1"/>
        </w:rPr>
        <w:t xml:space="preserve">The fat tree network is a universal network for provably efficient communication. </w:t>
      </w:r>
      <w:r w:rsidRPr="00357F42">
        <w:rPr>
          <w:rFonts w:cstheme="minorHAnsi"/>
          <w:color w:val="000000" w:themeColor="text1"/>
        </w:rPr>
        <w:t>It was invented by </w:t>
      </w:r>
      <w:hyperlink r:id="rId5" w:tooltip="Charles E. Leiserson" w:history="1">
        <w:r w:rsidRPr="00357F42">
          <w:rPr>
            <w:rStyle w:val="Hyperlink"/>
            <w:rFonts w:cstheme="minorHAnsi"/>
            <w:color w:val="000000" w:themeColor="text1"/>
            <w:u w:val="none"/>
          </w:rPr>
          <w:t xml:space="preserve">Charles E. </w:t>
        </w:r>
        <w:proofErr w:type="spellStart"/>
        <w:r w:rsidRPr="00357F42">
          <w:rPr>
            <w:rStyle w:val="Hyperlink"/>
            <w:rFonts w:cstheme="minorHAnsi"/>
            <w:color w:val="000000" w:themeColor="text1"/>
            <w:u w:val="none"/>
          </w:rPr>
          <w:t>Leiserson</w:t>
        </w:r>
        <w:proofErr w:type="spellEnd"/>
      </w:hyperlink>
      <w:r w:rsidRPr="00357F42">
        <w:rPr>
          <w:rFonts w:cstheme="minorHAnsi"/>
          <w:color w:val="000000" w:themeColor="text1"/>
        </w:rPr>
        <w:t> of the </w:t>
      </w:r>
      <w:hyperlink r:id="rId6" w:tooltip="Massachusetts Institute of Technology" w:history="1">
        <w:r w:rsidRPr="00357F42">
          <w:rPr>
            <w:rStyle w:val="Hyperlink"/>
            <w:rFonts w:cstheme="minorHAnsi"/>
            <w:color w:val="000000" w:themeColor="text1"/>
            <w:u w:val="none"/>
          </w:rPr>
          <w:t>Massachusetts Institute of Technology</w:t>
        </w:r>
      </w:hyperlink>
      <w:r w:rsidRPr="00357F42">
        <w:rPr>
          <w:rFonts w:cstheme="minorHAnsi"/>
          <w:color w:val="000000" w:themeColor="text1"/>
        </w:rPr>
        <w:t> in 1985.</w:t>
      </w:r>
      <w:r w:rsidRPr="00357F42">
        <w:rPr>
          <w:rFonts w:cstheme="minorHAnsi"/>
          <w:color w:val="000000" w:themeColor="text1"/>
        </w:rPr>
        <w:t xml:space="preserve"> </w:t>
      </w:r>
      <w:r w:rsidRPr="00357F42">
        <w:rPr>
          <w:rFonts w:cstheme="minorHAnsi"/>
          <w:color w:val="000000" w:themeColor="text1"/>
        </w:rPr>
        <w:t>In a </w:t>
      </w:r>
      <w:hyperlink r:id="rId7" w:tooltip="Tree (data structure)" w:history="1">
        <w:r w:rsidRPr="00357F42">
          <w:rPr>
            <w:rStyle w:val="Hyperlink"/>
            <w:rFonts w:cstheme="minorHAnsi"/>
            <w:color w:val="000000" w:themeColor="text1"/>
            <w:u w:val="none"/>
          </w:rPr>
          <w:t>tree</w:t>
        </w:r>
      </w:hyperlink>
      <w:r w:rsidRPr="00357F42">
        <w:rPr>
          <w:rFonts w:cstheme="minorHAnsi"/>
          <w:color w:val="000000" w:themeColor="text1"/>
        </w:rPr>
        <w:t> </w:t>
      </w:r>
      <w:hyperlink r:id="rId8" w:tooltip="Data structure" w:history="1">
        <w:r w:rsidRPr="00357F42">
          <w:rPr>
            <w:rStyle w:val="Hyperlink"/>
            <w:rFonts w:cstheme="minorHAnsi"/>
            <w:color w:val="000000" w:themeColor="text1"/>
            <w:u w:val="none"/>
          </w:rPr>
          <w:t>data structure</w:t>
        </w:r>
      </w:hyperlink>
      <w:r w:rsidRPr="00357F42">
        <w:rPr>
          <w:rFonts w:cstheme="minorHAnsi"/>
          <w:color w:val="000000" w:themeColor="text1"/>
        </w:rPr>
        <w:t>, every branch has the same thickness, regardless of their place in the</w:t>
      </w:r>
      <w:r w:rsidR="00357F42">
        <w:rPr>
          <w:rFonts w:cstheme="minorHAnsi"/>
          <w:color w:val="000000" w:themeColor="text1"/>
        </w:rPr>
        <w:t xml:space="preserve"> hierarchy they are all skinny</w:t>
      </w:r>
      <w:r w:rsidRPr="00357F42">
        <w:rPr>
          <w:rFonts w:cstheme="minorHAnsi"/>
          <w:color w:val="000000" w:themeColor="text1"/>
        </w:rPr>
        <w:t xml:space="preserve"> (</w:t>
      </w:r>
      <w:r w:rsidRPr="00357F42">
        <w:rPr>
          <w:rFonts w:cstheme="minorHAnsi"/>
          <w:iCs/>
          <w:color w:val="000000" w:themeColor="text1"/>
        </w:rPr>
        <w:t>skinny</w:t>
      </w:r>
      <w:r w:rsidRPr="00357F42">
        <w:rPr>
          <w:rFonts w:cstheme="minorHAnsi"/>
          <w:color w:val="000000" w:themeColor="text1"/>
        </w:rPr>
        <w:t> in this context means low-</w:t>
      </w:r>
      <w:hyperlink r:id="rId9" w:tooltip="Bandwidth (computing)" w:history="1">
        <w:r w:rsidRPr="00357F42">
          <w:rPr>
            <w:rStyle w:val="Hyperlink"/>
            <w:rFonts w:cstheme="minorHAnsi"/>
            <w:color w:val="000000" w:themeColor="text1"/>
            <w:u w:val="none"/>
          </w:rPr>
          <w:t>bandwidth</w:t>
        </w:r>
      </w:hyperlink>
      <w:r w:rsidRPr="00357F42">
        <w:rPr>
          <w:rFonts w:cstheme="minorHAnsi"/>
          <w:color w:val="000000" w:themeColor="text1"/>
        </w:rPr>
        <w:t>). In a fat tree, branches nearer the t</w:t>
      </w:r>
      <w:r w:rsidR="00357F42">
        <w:rPr>
          <w:rFonts w:cstheme="minorHAnsi"/>
          <w:color w:val="000000" w:themeColor="text1"/>
        </w:rPr>
        <w:t>op of the hierarchy are fatter</w:t>
      </w:r>
      <w:r w:rsidRPr="00357F42">
        <w:rPr>
          <w:rFonts w:cstheme="minorHAnsi"/>
          <w:color w:val="000000" w:themeColor="text1"/>
        </w:rPr>
        <w:t xml:space="preserve"> (thicker) than branches further down the hierarchy. In a </w:t>
      </w:r>
      <w:hyperlink r:id="rId10" w:tooltip="Telecommunications network" w:history="1">
        <w:r w:rsidRPr="00357F42">
          <w:rPr>
            <w:rStyle w:val="Hyperlink"/>
            <w:rFonts w:cstheme="minorHAnsi"/>
            <w:color w:val="000000" w:themeColor="text1"/>
            <w:u w:val="none"/>
          </w:rPr>
          <w:t>telecommunications network</w:t>
        </w:r>
      </w:hyperlink>
      <w:r w:rsidRPr="00357F42">
        <w:rPr>
          <w:rFonts w:cstheme="minorHAnsi"/>
          <w:color w:val="000000" w:themeColor="text1"/>
        </w:rPr>
        <w:t>, the branches are </w:t>
      </w:r>
      <w:hyperlink r:id="rId11" w:tooltip="Data link" w:history="1">
        <w:r w:rsidRPr="00357F42">
          <w:rPr>
            <w:rStyle w:val="Hyperlink"/>
            <w:rFonts w:cstheme="minorHAnsi"/>
            <w:color w:val="000000" w:themeColor="text1"/>
            <w:u w:val="none"/>
          </w:rPr>
          <w:t>data links</w:t>
        </w:r>
      </w:hyperlink>
      <w:r w:rsidRPr="00357F42">
        <w:rPr>
          <w:rFonts w:cstheme="minorHAnsi"/>
          <w:color w:val="000000" w:themeColor="text1"/>
        </w:rPr>
        <w:t>; the varied thickness (bandwidth) of the data links allows for more efficient and technology-specific use.</w:t>
      </w:r>
      <w:r w:rsidR="00357F42" w:rsidRPr="00357F42">
        <w:rPr>
          <w:color w:val="000000" w:themeColor="text1"/>
        </w:rPr>
        <w:t xml:space="preserve"> </w:t>
      </w:r>
      <w:r w:rsidR="00357F42">
        <w:rPr>
          <w:color w:val="000000" w:themeColor="text1"/>
        </w:rPr>
        <w:t>Super computers that use a fat tree network include the two fastest i.e. Summit and Sierra.</w:t>
      </w:r>
    </w:p>
    <w:p w:rsidR="007B0DE1" w:rsidRPr="007B0DE1" w:rsidRDefault="007B0DE1" w:rsidP="00357F42">
      <w:pPr>
        <w:pStyle w:val="ListParagraph"/>
        <w:rPr>
          <w:rFonts w:cstheme="minorHAnsi"/>
        </w:rPr>
      </w:pPr>
    </w:p>
    <w:sectPr w:rsidR="007B0DE1" w:rsidRPr="007B0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5B9C"/>
    <w:multiLevelType w:val="hybridMultilevel"/>
    <w:tmpl w:val="C96C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24"/>
    <w:rsid w:val="000F00F3"/>
    <w:rsid w:val="00357F42"/>
    <w:rsid w:val="007B0DE1"/>
    <w:rsid w:val="00B44E24"/>
    <w:rsid w:val="00E1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AEFB"/>
  <w15:chartTrackingRefBased/>
  <w15:docId w15:val="{2C4C2D54-B672-4BE7-A963-80AFABB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24"/>
    <w:pPr>
      <w:ind w:left="720"/>
      <w:contextualSpacing/>
    </w:pPr>
  </w:style>
  <w:style w:type="paragraph" w:styleId="NormalWeb">
    <w:name w:val="Normal (Web)"/>
    <w:basedOn w:val="Normal"/>
    <w:uiPriority w:val="99"/>
    <w:semiHidden/>
    <w:unhideWhenUsed/>
    <w:rsid w:val="007B0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_struc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Tree_(data_struc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ssachusetts_Institute_of_Technology" TargetMode="External"/><Relationship Id="rId11" Type="http://schemas.openxmlformats.org/officeDocument/2006/relationships/hyperlink" Target="https://en.wikipedia.org/wiki/Data_link" TargetMode="External"/><Relationship Id="rId5" Type="http://schemas.openxmlformats.org/officeDocument/2006/relationships/hyperlink" Target="https://en.wikipedia.org/wiki/Charles_E._Leiserson" TargetMode="External"/><Relationship Id="rId10" Type="http://schemas.openxmlformats.org/officeDocument/2006/relationships/hyperlink" Target="https://en.wikipedia.org/wiki/Telecommunications_network" TargetMode="External"/><Relationship Id="rId4" Type="http://schemas.openxmlformats.org/officeDocument/2006/relationships/webSettings" Target="webSettings.xml"/><Relationship Id="rId9" Type="http://schemas.openxmlformats.org/officeDocument/2006/relationships/hyperlink" Target="https://en.wikipedia.org/wiki/Bandwidth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dc:creator>
  <cp:keywords/>
  <dc:description/>
  <cp:lastModifiedBy>SILAS</cp:lastModifiedBy>
  <cp:revision>1</cp:revision>
  <dcterms:created xsi:type="dcterms:W3CDTF">2020-04-06T11:28:00Z</dcterms:created>
  <dcterms:modified xsi:type="dcterms:W3CDTF">2020-04-06T12:02:00Z</dcterms:modified>
</cp:coreProperties>
</file>