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B5" w:rsidRPr="005A7BBA" w:rsidRDefault="008E34B5"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BECKLEY DEBORAH IFEOLUWA</w:t>
      </w:r>
    </w:p>
    <w:p w:rsidR="008E34B5" w:rsidRPr="005A7BBA" w:rsidRDefault="008E34B5"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17/MHS05/007</w:t>
      </w:r>
    </w:p>
    <w:p w:rsidR="008E34B5" w:rsidRPr="005A7BBA" w:rsidRDefault="008E34B5"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PHARMACOL0GY 306</w:t>
      </w:r>
    </w:p>
    <w:p w:rsidR="008E34B5" w:rsidRPr="005A7BBA" w:rsidRDefault="008E34B5"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 xml:space="preserve">Assignment </w:t>
      </w:r>
    </w:p>
    <w:p w:rsidR="008E34B5" w:rsidRPr="005A7BBA" w:rsidRDefault="008E34B5" w:rsidP="005A7BBA">
      <w:pPr>
        <w:spacing w:line="240" w:lineRule="auto"/>
        <w:rPr>
          <w:rFonts w:ascii="Times New Roman" w:hAnsi="Times New Roman" w:cs="Times New Roman"/>
          <w:sz w:val="20"/>
          <w:szCs w:val="20"/>
          <w:lang w:val="en-GB"/>
        </w:rPr>
      </w:pPr>
      <w:r w:rsidRPr="005A7BBA">
        <w:rPr>
          <w:rFonts w:ascii="Times New Roman" w:eastAsia="Times New Roman" w:hAnsi="Times New Roman" w:cs="Times New Roman"/>
          <w:b/>
          <w:bCs/>
          <w:color w:val="333333"/>
          <w:sz w:val="20"/>
          <w:szCs w:val="20"/>
        </w:rPr>
        <w:t>Question</w:t>
      </w:r>
    </w:p>
    <w:p w:rsidR="008E34B5" w:rsidRPr="008E34B5" w:rsidRDefault="008E34B5" w:rsidP="005A7BBA">
      <w:pPr>
        <w:shd w:val="clear" w:color="auto" w:fill="FFFFFF"/>
        <w:spacing w:after="150" w:line="240" w:lineRule="auto"/>
        <w:rPr>
          <w:rFonts w:ascii="Times New Roman" w:eastAsia="Times New Roman" w:hAnsi="Times New Roman" w:cs="Times New Roman"/>
          <w:color w:val="333333"/>
          <w:sz w:val="20"/>
          <w:szCs w:val="20"/>
        </w:rPr>
      </w:pPr>
      <w:r w:rsidRPr="008E34B5">
        <w:rPr>
          <w:rFonts w:ascii="Times New Roman" w:eastAsia="Times New Roman" w:hAnsi="Times New Roman" w:cs="Times New Roman"/>
          <w:color w:val="333333"/>
          <w:sz w:val="20"/>
          <w:szCs w:val="20"/>
        </w:rPr>
        <w:t>1. A drug used in the treatment of urinary tract infection causes brown coloration of urine. Explain in full detail the pharmacology of the drug under the following headings:</w:t>
      </w:r>
    </w:p>
    <w:p w:rsidR="008E34B5" w:rsidRPr="008E34B5" w:rsidRDefault="008E34B5" w:rsidP="005A7BBA">
      <w:pPr>
        <w:shd w:val="clear" w:color="auto" w:fill="FFFFFF"/>
        <w:spacing w:after="150" w:line="240" w:lineRule="auto"/>
        <w:rPr>
          <w:rFonts w:ascii="Times New Roman" w:eastAsia="Times New Roman" w:hAnsi="Times New Roman" w:cs="Times New Roman"/>
          <w:color w:val="333333"/>
          <w:sz w:val="20"/>
          <w:szCs w:val="20"/>
        </w:rPr>
      </w:pPr>
      <w:r w:rsidRPr="008E34B5">
        <w:rPr>
          <w:rFonts w:ascii="Times New Roman" w:eastAsia="Times New Roman" w:hAnsi="Times New Roman" w:cs="Times New Roman"/>
          <w:color w:val="333333"/>
          <w:sz w:val="20"/>
          <w:szCs w:val="20"/>
        </w:rPr>
        <w:t>a. Name of the drug</w:t>
      </w:r>
    </w:p>
    <w:p w:rsidR="008E34B5" w:rsidRPr="008E34B5" w:rsidRDefault="008E34B5" w:rsidP="005A7BBA">
      <w:pPr>
        <w:shd w:val="clear" w:color="auto" w:fill="FFFFFF"/>
        <w:spacing w:after="150" w:line="240" w:lineRule="auto"/>
        <w:rPr>
          <w:rFonts w:ascii="Times New Roman" w:eastAsia="Times New Roman" w:hAnsi="Times New Roman" w:cs="Times New Roman"/>
          <w:color w:val="333333"/>
          <w:sz w:val="20"/>
          <w:szCs w:val="20"/>
        </w:rPr>
      </w:pPr>
      <w:r w:rsidRPr="008E34B5">
        <w:rPr>
          <w:rFonts w:ascii="Times New Roman" w:eastAsia="Times New Roman" w:hAnsi="Times New Roman" w:cs="Times New Roman"/>
          <w:color w:val="333333"/>
          <w:sz w:val="20"/>
          <w:szCs w:val="20"/>
        </w:rPr>
        <w:t>b. Antibacterial activity</w:t>
      </w:r>
    </w:p>
    <w:p w:rsidR="008E34B5" w:rsidRPr="008E34B5" w:rsidRDefault="008E34B5" w:rsidP="005A7BBA">
      <w:pPr>
        <w:shd w:val="clear" w:color="auto" w:fill="FFFFFF"/>
        <w:spacing w:after="150" w:line="240" w:lineRule="auto"/>
        <w:rPr>
          <w:rFonts w:ascii="Times New Roman" w:eastAsia="Times New Roman" w:hAnsi="Times New Roman" w:cs="Times New Roman"/>
          <w:color w:val="333333"/>
          <w:sz w:val="20"/>
          <w:szCs w:val="20"/>
        </w:rPr>
      </w:pPr>
      <w:r w:rsidRPr="008E34B5">
        <w:rPr>
          <w:rFonts w:ascii="Times New Roman" w:eastAsia="Times New Roman" w:hAnsi="Times New Roman" w:cs="Times New Roman"/>
          <w:color w:val="333333"/>
          <w:sz w:val="20"/>
          <w:szCs w:val="20"/>
        </w:rPr>
        <w:t>c.   Mechanism of action</w:t>
      </w:r>
    </w:p>
    <w:p w:rsidR="008E34B5" w:rsidRPr="008E34B5" w:rsidRDefault="008E34B5" w:rsidP="005A7BBA">
      <w:pPr>
        <w:shd w:val="clear" w:color="auto" w:fill="FFFFFF"/>
        <w:spacing w:after="150" w:line="240" w:lineRule="auto"/>
        <w:rPr>
          <w:rFonts w:ascii="Times New Roman" w:eastAsia="Times New Roman" w:hAnsi="Times New Roman" w:cs="Times New Roman"/>
          <w:color w:val="333333"/>
          <w:sz w:val="20"/>
          <w:szCs w:val="20"/>
        </w:rPr>
      </w:pPr>
      <w:r w:rsidRPr="008E34B5">
        <w:rPr>
          <w:rFonts w:ascii="Times New Roman" w:eastAsia="Times New Roman" w:hAnsi="Times New Roman" w:cs="Times New Roman"/>
          <w:color w:val="333333"/>
          <w:sz w:val="20"/>
          <w:szCs w:val="20"/>
        </w:rPr>
        <w:t>d. Pharmacokinetics</w:t>
      </w:r>
    </w:p>
    <w:p w:rsidR="008E34B5" w:rsidRPr="005A7BBA" w:rsidRDefault="008E34B5" w:rsidP="005A7BBA">
      <w:pPr>
        <w:shd w:val="clear" w:color="auto" w:fill="FFFFFF"/>
        <w:spacing w:after="150" w:line="240" w:lineRule="auto"/>
        <w:rPr>
          <w:rFonts w:ascii="Times New Roman" w:eastAsia="Times New Roman" w:hAnsi="Times New Roman" w:cs="Times New Roman"/>
          <w:color w:val="333333"/>
          <w:sz w:val="20"/>
          <w:szCs w:val="20"/>
        </w:rPr>
      </w:pPr>
      <w:r w:rsidRPr="008E34B5">
        <w:rPr>
          <w:rFonts w:ascii="Times New Roman" w:eastAsia="Times New Roman" w:hAnsi="Times New Roman" w:cs="Times New Roman"/>
          <w:color w:val="333333"/>
          <w:sz w:val="20"/>
          <w:szCs w:val="20"/>
        </w:rPr>
        <w:t>e. Adverse effects</w:t>
      </w:r>
    </w:p>
    <w:p w:rsidR="008E34B5" w:rsidRPr="005A7BBA" w:rsidRDefault="008E34B5" w:rsidP="005A7BBA">
      <w:pPr>
        <w:shd w:val="clear" w:color="auto" w:fill="FFFFFF"/>
        <w:spacing w:after="150" w:line="240" w:lineRule="auto"/>
        <w:rPr>
          <w:rFonts w:ascii="Times New Roman" w:eastAsia="Times New Roman" w:hAnsi="Times New Roman" w:cs="Times New Roman"/>
          <w:color w:val="333333"/>
          <w:sz w:val="20"/>
          <w:szCs w:val="20"/>
        </w:rPr>
      </w:pPr>
    </w:p>
    <w:p w:rsidR="008E34B5" w:rsidRPr="005A7BBA" w:rsidRDefault="008E34B5" w:rsidP="005A7BBA">
      <w:pPr>
        <w:shd w:val="clear" w:color="auto" w:fill="FFFFFF"/>
        <w:spacing w:after="150" w:line="240" w:lineRule="auto"/>
        <w:rPr>
          <w:rFonts w:ascii="Times New Roman" w:eastAsia="Times New Roman" w:hAnsi="Times New Roman" w:cs="Times New Roman"/>
          <w:color w:val="333333"/>
          <w:sz w:val="20"/>
          <w:szCs w:val="20"/>
        </w:rPr>
      </w:pPr>
      <w:r w:rsidRPr="005A7BBA">
        <w:rPr>
          <w:rFonts w:ascii="Times New Roman" w:eastAsia="Times New Roman" w:hAnsi="Times New Roman" w:cs="Times New Roman"/>
          <w:color w:val="333333"/>
          <w:sz w:val="20"/>
          <w:szCs w:val="20"/>
        </w:rPr>
        <w:t>Solution</w:t>
      </w:r>
    </w:p>
    <w:p w:rsidR="008E34B5" w:rsidRPr="005A7BBA" w:rsidRDefault="008E34B5" w:rsidP="005A7BBA">
      <w:pPr>
        <w:shd w:val="clear" w:color="auto" w:fill="FFFFFF"/>
        <w:spacing w:after="150" w:line="240" w:lineRule="auto"/>
        <w:rPr>
          <w:rFonts w:ascii="Times New Roman" w:eastAsia="Times New Roman" w:hAnsi="Times New Roman" w:cs="Times New Roman"/>
          <w:color w:val="333333"/>
          <w:sz w:val="20"/>
          <w:szCs w:val="20"/>
        </w:rPr>
      </w:pPr>
      <w:r w:rsidRPr="005A7BBA">
        <w:rPr>
          <w:rFonts w:ascii="Times New Roman" w:eastAsia="Times New Roman" w:hAnsi="Times New Roman" w:cs="Times New Roman"/>
          <w:color w:val="333333"/>
          <w:sz w:val="20"/>
          <w:szCs w:val="20"/>
        </w:rPr>
        <w:t>Th</w:t>
      </w:r>
      <w:r w:rsidR="002175D4" w:rsidRPr="005A7BBA">
        <w:rPr>
          <w:rFonts w:ascii="Times New Roman" w:eastAsia="Times New Roman" w:hAnsi="Times New Roman" w:cs="Times New Roman"/>
          <w:color w:val="333333"/>
          <w:sz w:val="20"/>
          <w:szCs w:val="20"/>
        </w:rPr>
        <w:t>e drug to be used is classified</w:t>
      </w:r>
      <w:r w:rsidRPr="005A7BBA">
        <w:rPr>
          <w:rFonts w:ascii="Times New Roman" w:eastAsia="Times New Roman" w:hAnsi="Times New Roman" w:cs="Times New Roman"/>
          <w:color w:val="333333"/>
          <w:sz w:val="20"/>
          <w:szCs w:val="20"/>
        </w:rPr>
        <w:t xml:space="preserve"> under analgesics and antiseptic agents</w:t>
      </w:r>
      <w:r w:rsidR="002175D4" w:rsidRPr="005A7BBA">
        <w:rPr>
          <w:rFonts w:ascii="Times New Roman" w:eastAsia="Times New Roman" w:hAnsi="Times New Roman" w:cs="Times New Roman"/>
          <w:color w:val="333333"/>
          <w:sz w:val="20"/>
          <w:szCs w:val="20"/>
        </w:rPr>
        <w:t>:</w:t>
      </w:r>
      <w:r w:rsidR="005A7BBA" w:rsidRPr="005A7BBA">
        <w:rPr>
          <w:rFonts w:ascii="Times New Roman" w:eastAsia="Times New Roman" w:hAnsi="Times New Roman" w:cs="Times New Roman"/>
          <w:color w:val="333333"/>
          <w:sz w:val="20"/>
          <w:szCs w:val="20"/>
        </w:rPr>
        <w:t xml:space="preserve"> </w:t>
      </w:r>
      <w:r w:rsidR="002175D4" w:rsidRPr="005A7BBA">
        <w:rPr>
          <w:rFonts w:ascii="Times New Roman" w:eastAsia="Times New Roman" w:hAnsi="Times New Roman" w:cs="Times New Roman"/>
          <w:color w:val="333333"/>
          <w:sz w:val="20"/>
          <w:szCs w:val="20"/>
        </w:rPr>
        <w:t>Nitrofurantoin</w:t>
      </w:r>
    </w:p>
    <w:p w:rsidR="002175D4" w:rsidRPr="005A7BBA" w:rsidRDefault="002175D4" w:rsidP="005A7BBA">
      <w:pPr>
        <w:shd w:val="clear" w:color="auto" w:fill="FFFFFF"/>
        <w:spacing w:after="150" w:line="240" w:lineRule="auto"/>
        <w:rPr>
          <w:rFonts w:ascii="Times New Roman" w:eastAsia="Times New Roman" w:hAnsi="Times New Roman" w:cs="Times New Roman"/>
          <w:color w:val="333333"/>
          <w:sz w:val="20"/>
          <w:szCs w:val="20"/>
          <w:u w:val="single"/>
        </w:rPr>
      </w:pPr>
      <w:r w:rsidRPr="005A7BBA">
        <w:rPr>
          <w:rFonts w:ascii="Times New Roman" w:eastAsia="Times New Roman" w:hAnsi="Times New Roman" w:cs="Times New Roman"/>
          <w:color w:val="333333"/>
          <w:sz w:val="20"/>
          <w:szCs w:val="20"/>
          <w:u w:val="single"/>
        </w:rPr>
        <w:t>Nitrofurantoin</w:t>
      </w:r>
    </w:p>
    <w:p w:rsidR="002175D4" w:rsidRPr="005A7BBA" w:rsidRDefault="002175D4" w:rsidP="005A7BBA">
      <w:pPr>
        <w:shd w:val="clear" w:color="auto" w:fill="FFFFFF"/>
        <w:spacing w:after="150" w:line="240" w:lineRule="auto"/>
        <w:rPr>
          <w:rFonts w:ascii="Times New Roman" w:eastAsia="Times New Roman" w:hAnsi="Times New Roman" w:cs="Times New Roman"/>
          <w:color w:val="333333"/>
          <w:sz w:val="20"/>
          <w:szCs w:val="20"/>
        </w:rPr>
      </w:pPr>
      <w:r w:rsidRPr="005A7BBA">
        <w:rPr>
          <w:rFonts w:ascii="Times New Roman" w:eastAsia="Times New Roman" w:hAnsi="Times New Roman" w:cs="Times New Roman"/>
          <w:color w:val="333333"/>
          <w:sz w:val="20"/>
          <w:szCs w:val="20"/>
        </w:rPr>
        <w:t>It is less commonly employed for treating UTIs because of it’s narrow antimicrobial spectrum, frequent bacterial resistance and toxicity..</w:t>
      </w:r>
    </w:p>
    <w:p w:rsidR="002175D4" w:rsidRPr="005A7BBA" w:rsidRDefault="002175D4" w:rsidP="005A7BBA">
      <w:pPr>
        <w:shd w:val="clear" w:color="auto" w:fill="FFFFFF"/>
        <w:spacing w:after="150" w:line="240" w:lineRule="auto"/>
        <w:rPr>
          <w:rFonts w:ascii="Times New Roman" w:eastAsia="Times New Roman" w:hAnsi="Times New Roman" w:cs="Times New Roman"/>
          <w:color w:val="333333"/>
          <w:sz w:val="20"/>
          <w:szCs w:val="20"/>
        </w:rPr>
      </w:pPr>
      <w:r w:rsidRPr="005A7BBA">
        <w:rPr>
          <w:rFonts w:ascii="Times New Roman" w:eastAsia="Times New Roman" w:hAnsi="Times New Roman" w:cs="Times New Roman"/>
          <w:color w:val="333333"/>
          <w:sz w:val="20"/>
          <w:szCs w:val="20"/>
        </w:rPr>
        <w:t>Nitrofurantoin is bac</w:t>
      </w:r>
      <w:r w:rsidR="005A7BBA" w:rsidRPr="005A7BBA">
        <w:rPr>
          <w:rFonts w:ascii="Times New Roman" w:eastAsia="Times New Roman" w:hAnsi="Times New Roman" w:cs="Times New Roman"/>
          <w:color w:val="333333"/>
          <w:sz w:val="20"/>
          <w:szCs w:val="20"/>
        </w:rPr>
        <w:t>teriostatic for most susceptible</w:t>
      </w:r>
      <w:r w:rsidRPr="005A7BBA">
        <w:rPr>
          <w:rFonts w:ascii="Times New Roman" w:eastAsia="Times New Roman" w:hAnsi="Times New Roman" w:cs="Times New Roman"/>
          <w:color w:val="333333"/>
          <w:sz w:val="20"/>
          <w:szCs w:val="20"/>
        </w:rPr>
        <w:t xml:space="preserve"> micro-organisms at concentration of 32ug/ml or less and is bactericidal at concentrations of 100ug/ml a</w:t>
      </w:r>
      <w:r w:rsidR="005A7BBA" w:rsidRPr="005A7BBA">
        <w:rPr>
          <w:rFonts w:ascii="Times New Roman" w:eastAsia="Times New Roman" w:hAnsi="Times New Roman" w:cs="Times New Roman"/>
          <w:color w:val="333333"/>
          <w:sz w:val="20"/>
          <w:szCs w:val="20"/>
        </w:rPr>
        <w:t>nd more. The antibacterial activity is</w:t>
      </w:r>
      <w:r w:rsidRPr="005A7BBA">
        <w:rPr>
          <w:rFonts w:ascii="Times New Roman" w:eastAsia="Times New Roman" w:hAnsi="Times New Roman" w:cs="Times New Roman"/>
          <w:color w:val="333333"/>
          <w:sz w:val="20"/>
          <w:szCs w:val="20"/>
        </w:rPr>
        <w:t xml:space="preserve"> higher in an acidic urine.</w:t>
      </w:r>
    </w:p>
    <w:p w:rsidR="009644E4" w:rsidRPr="005A7BBA" w:rsidRDefault="009644E4" w:rsidP="005A7BBA">
      <w:pPr>
        <w:shd w:val="clear" w:color="auto" w:fill="FFFFFF"/>
        <w:spacing w:after="150" w:line="240" w:lineRule="auto"/>
        <w:rPr>
          <w:rFonts w:ascii="Times New Roman" w:eastAsia="Times New Roman" w:hAnsi="Times New Roman" w:cs="Times New Roman"/>
          <w:color w:val="333333"/>
          <w:sz w:val="20"/>
          <w:szCs w:val="20"/>
        </w:rPr>
      </w:pPr>
      <w:r w:rsidRPr="005A7BBA">
        <w:rPr>
          <w:rFonts w:ascii="Times New Roman" w:eastAsia="Times New Roman" w:hAnsi="Times New Roman" w:cs="Times New Roman"/>
          <w:color w:val="333333"/>
          <w:sz w:val="20"/>
          <w:szCs w:val="20"/>
        </w:rPr>
        <w:t xml:space="preserve">It </w:t>
      </w:r>
      <w:r w:rsidR="005A7BBA" w:rsidRPr="005A7BBA">
        <w:rPr>
          <w:rFonts w:ascii="Times New Roman" w:eastAsia="Times New Roman" w:hAnsi="Times New Roman" w:cs="Times New Roman"/>
          <w:color w:val="333333"/>
          <w:sz w:val="20"/>
          <w:szCs w:val="20"/>
        </w:rPr>
        <w:t>is</w:t>
      </w:r>
      <w:r w:rsidRPr="005A7BBA">
        <w:rPr>
          <w:rFonts w:ascii="Times New Roman" w:eastAsia="Times New Roman" w:hAnsi="Times New Roman" w:cs="Times New Roman"/>
          <w:color w:val="333333"/>
          <w:sz w:val="20"/>
          <w:szCs w:val="20"/>
        </w:rPr>
        <w:t xml:space="preserve"> active against many strains of </w:t>
      </w:r>
      <w:r w:rsidRPr="005A7BBA">
        <w:rPr>
          <w:rFonts w:ascii="Times New Roman" w:eastAsia="Times New Roman" w:hAnsi="Times New Roman" w:cs="Times New Roman"/>
          <w:i/>
          <w:color w:val="333333"/>
          <w:sz w:val="20"/>
          <w:szCs w:val="20"/>
        </w:rPr>
        <w:t xml:space="preserve">E.Coli </w:t>
      </w:r>
      <w:r w:rsidR="005A7BBA" w:rsidRPr="005A7BBA">
        <w:rPr>
          <w:rFonts w:ascii="Times New Roman" w:eastAsia="Times New Roman" w:hAnsi="Times New Roman" w:cs="Times New Roman"/>
          <w:color w:val="333333"/>
          <w:sz w:val="20"/>
          <w:szCs w:val="20"/>
        </w:rPr>
        <w:t>and enterococci . Ho</w:t>
      </w:r>
      <w:r w:rsidRPr="005A7BBA">
        <w:rPr>
          <w:rFonts w:ascii="Times New Roman" w:eastAsia="Times New Roman" w:hAnsi="Times New Roman" w:cs="Times New Roman"/>
          <w:color w:val="333333"/>
          <w:sz w:val="20"/>
          <w:szCs w:val="20"/>
        </w:rPr>
        <w:t>wever, most species of proteus and pseudomonas and many species of enterobacter and klebsiella are resistant.</w:t>
      </w:r>
    </w:p>
    <w:p w:rsidR="005A7BBA" w:rsidRPr="005A7BBA" w:rsidRDefault="005A7BBA" w:rsidP="005A7BBA">
      <w:pPr>
        <w:shd w:val="clear" w:color="auto" w:fill="FFFFFF"/>
        <w:spacing w:after="150" w:line="240" w:lineRule="auto"/>
        <w:rPr>
          <w:rFonts w:ascii="Times New Roman" w:eastAsia="Times New Roman" w:hAnsi="Times New Roman" w:cs="Times New Roman"/>
          <w:color w:val="333333"/>
          <w:sz w:val="20"/>
          <w:szCs w:val="20"/>
        </w:rPr>
      </w:pPr>
    </w:p>
    <w:p w:rsidR="009644E4" w:rsidRPr="005A7BBA" w:rsidRDefault="009644E4" w:rsidP="005A7BBA">
      <w:pPr>
        <w:shd w:val="clear" w:color="auto" w:fill="FFFFFF"/>
        <w:spacing w:after="150" w:line="240" w:lineRule="auto"/>
        <w:rPr>
          <w:rFonts w:ascii="Times New Roman" w:eastAsia="Times New Roman" w:hAnsi="Times New Roman" w:cs="Times New Roman"/>
          <w:color w:val="333333"/>
          <w:sz w:val="20"/>
          <w:szCs w:val="20"/>
        </w:rPr>
      </w:pPr>
      <w:r w:rsidRPr="005A7BBA">
        <w:rPr>
          <w:rFonts w:ascii="Times New Roman" w:eastAsia="Times New Roman" w:hAnsi="Times New Roman" w:cs="Times New Roman"/>
          <w:color w:val="333333"/>
          <w:sz w:val="20"/>
          <w:szCs w:val="20"/>
        </w:rPr>
        <w:t>MECHANISM OF ACTION</w:t>
      </w:r>
    </w:p>
    <w:p w:rsidR="009644E4" w:rsidRPr="005A7BBA" w:rsidRDefault="009644E4" w:rsidP="005A7BBA">
      <w:pPr>
        <w:shd w:val="clear" w:color="auto" w:fill="FFFFFF"/>
        <w:spacing w:after="150" w:line="240" w:lineRule="auto"/>
        <w:rPr>
          <w:rFonts w:ascii="Times New Roman" w:eastAsia="Times New Roman" w:hAnsi="Times New Roman" w:cs="Times New Roman"/>
          <w:color w:val="333333"/>
          <w:sz w:val="20"/>
          <w:szCs w:val="20"/>
        </w:rPr>
      </w:pPr>
      <w:r w:rsidRPr="005A7BBA">
        <w:rPr>
          <w:rFonts w:ascii="Times New Roman" w:eastAsia="Times New Roman" w:hAnsi="Times New Roman" w:cs="Times New Roman"/>
          <w:color w:val="333333"/>
          <w:sz w:val="20"/>
          <w:szCs w:val="20"/>
        </w:rPr>
        <w:t>Nitrofurantion damages DNA since it’s reduced form is highly reactive.</w:t>
      </w:r>
    </w:p>
    <w:p w:rsidR="009644E4" w:rsidRPr="008E34B5" w:rsidRDefault="009644E4" w:rsidP="005A7BBA">
      <w:pPr>
        <w:shd w:val="clear" w:color="auto" w:fill="FFFFFF"/>
        <w:spacing w:after="150" w:line="240" w:lineRule="auto"/>
        <w:rPr>
          <w:rFonts w:ascii="Times New Roman" w:eastAsia="Times New Roman" w:hAnsi="Times New Roman" w:cs="Times New Roman"/>
          <w:color w:val="333333"/>
          <w:sz w:val="20"/>
          <w:szCs w:val="20"/>
        </w:rPr>
      </w:pPr>
      <w:r w:rsidRPr="005A7BBA">
        <w:rPr>
          <w:rFonts w:ascii="Times New Roman" w:eastAsia="Times New Roman" w:hAnsi="Times New Roman" w:cs="Times New Roman"/>
          <w:color w:val="333333"/>
          <w:sz w:val="20"/>
          <w:szCs w:val="20"/>
        </w:rPr>
        <w:t>It is rapidly reduced in bacterial cells by flavoproteins(nitofuran reductase) to multiple reactive intermediates that attack ribosomal proteins, DNA, respiration, pyruvate metabolism and other macromolecules within the bacterial cell, thereby inhibiting protein synthesis.</w:t>
      </w:r>
    </w:p>
    <w:p w:rsidR="005A7BBA" w:rsidRPr="005A7BBA" w:rsidRDefault="005A7BBA" w:rsidP="005A7BBA">
      <w:pPr>
        <w:spacing w:line="240" w:lineRule="auto"/>
        <w:rPr>
          <w:rFonts w:ascii="Times New Roman" w:hAnsi="Times New Roman" w:cs="Times New Roman"/>
          <w:sz w:val="20"/>
          <w:szCs w:val="20"/>
          <w:lang w:val="en-GB"/>
        </w:rPr>
      </w:pPr>
    </w:p>
    <w:p w:rsidR="008E34B5" w:rsidRPr="005A7BBA" w:rsidRDefault="009644E4"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PHARMACOKINETICS</w:t>
      </w:r>
    </w:p>
    <w:p w:rsidR="009644E4" w:rsidRPr="005A7BBA" w:rsidRDefault="005A7BBA"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Nitrofurantion is</w:t>
      </w:r>
      <w:r w:rsidR="009644E4" w:rsidRPr="005A7BBA">
        <w:rPr>
          <w:rFonts w:ascii="Times New Roman" w:hAnsi="Times New Roman" w:cs="Times New Roman"/>
          <w:sz w:val="20"/>
          <w:szCs w:val="20"/>
          <w:lang w:val="en-GB"/>
        </w:rPr>
        <w:t xml:space="preserve"> absorbed rapidly and completely from the GIT </w:t>
      </w:r>
      <w:r w:rsidRPr="005A7BBA">
        <w:rPr>
          <w:rFonts w:ascii="Times New Roman" w:hAnsi="Times New Roman" w:cs="Times New Roman"/>
          <w:sz w:val="20"/>
          <w:szCs w:val="20"/>
          <w:lang w:val="en-GB"/>
        </w:rPr>
        <w:t>.</w:t>
      </w:r>
    </w:p>
    <w:p w:rsidR="005A7BBA" w:rsidRPr="005A7BBA" w:rsidRDefault="005A7BBA"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Nitrofurantion colors urine brown.</w:t>
      </w:r>
    </w:p>
    <w:p w:rsidR="005A7BBA" w:rsidRPr="005A7BBA" w:rsidRDefault="005A7BBA"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It is not used for pregnant women, individuals with impaired renal function, children younger than one month of age.</w:t>
      </w:r>
    </w:p>
    <w:p w:rsidR="005A7BBA" w:rsidRPr="005A7BBA" w:rsidRDefault="005A7BBA"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It is not recommended for the treatment of pyelonephritis or prostatis.</w:t>
      </w:r>
    </w:p>
    <w:p w:rsidR="005A7BBA" w:rsidRPr="005A7BBA" w:rsidRDefault="005A7BBA" w:rsidP="005A7BBA">
      <w:pPr>
        <w:spacing w:line="240" w:lineRule="auto"/>
        <w:rPr>
          <w:rFonts w:ascii="Times New Roman" w:hAnsi="Times New Roman" w:cs="Times New Roman"/>
          <w:sz w:val="20"/>
          <w:szCs w:val="20"/>
          <w:lang w:val="en-GB"/>
        </w:rPr>
      </w:pPr>
    </w:p>
    <w:p w:rsidR="004942FB" w:rsidRDefault="004942FB" w:rsidP="005A7BBA">
      <w:p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ADVERSE EFFECTS</w:t>
      </w:r>
    </w:p>
    <w:p w:rsidR="005A7BBA" w:rsidRPr="005A7BBA" w:rsidRDefault="005A7BBA"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Acute pneumonitis</w:t>
      </w:r>
    </w:p>
    <w:p w:rsidR="005A7BBA" w:rsidRPr="005A7BBA" w:rsidRDefault="005A7BBA"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Haemolytic anemia</w:t>
      </w:r>
    </w:p>
    <w:p w:rsidR="005A7BBA" w:rsidRPr="005A7BBA" w:rsidRDefault="005A7BBA" w:rsidP="005A7BBA">
      <w:pPr>
        <w:spacing w:line="240" w:lineRule="auto"/>
        <w:rPr>
          <w:rFonts w:ascii="Times New Roman" w:hAnsi="Times New Roman" w:cs="Times New Roman"/>
          <w:sz w:val="20"/>
          <w:szCs w:val="20"/>
          <w:lang w:val="en-GB"/>
        </w:rPr>
      </w:pPr>
      <w:r w:rsidRPr="005A7BBA">
        <w:rPr>
          <w:rFonts w:ascii="Times New Roman" w:hAnsi="Times New Roman" w:cs="Times New Roman"/>
          <w:sz w:val="20"/>
          <w:szCs w:val="20"/>
          <w:lang w:val="en-GB"/>
        </w:rPr>
        <w:t xml:space="preserve">GI disturbances : these side effects include nausea, vomiting and diarrhea </w:t>
      </w:r>
    </w:p>
    <w:sectPr w:rsidR="005A7BBA" w:rsidRPr="005A7BBA" w:rsidSect="00603F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34B5"/>
    <w:rsid w:val="002175D4"/>
    <w:rsid w:val="004942FB"/>
    <w:rsid w:val="005A7BBA"/>
    <w:rsid w:val="00603FDF"/>
    <w:rsid w:val="008E34B5"/>
    <w:rsid w:val="009644E4"/>
    <w:rsid w:val="00F04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4B5"/>
    <w:rPr>
      <w:b/>
      <w:bCs/>
    </w:rPr>
  </w:style>
  <w:style w:type="paragraph" w:styleId="NormalWeb">
    <w:name w:val="Normal (Web)"/>
    <w:basedOn w:val="Normal"/>
    <w:uiPriority w:val="99"/>
    <w:semiHidden/>
    <w:unhideWhenUsed/>
    <w:rsid w:val="008E3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04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Beckley</dc:creator>
  <cp:lastModifiedBy>Deborah Beckley</cp:lastModifiedBy>
  <cp:revision>2</cp:revision>
  <dcterms:created xsi:type="dcterms:W3CDTF">2020-04-06T11:18:00Z</dcterms:created>
  <dcterms:modified xsi:type="dcterms:W3CDTF">2020-04-06T12:03:00Z</dcterms:modified>
</cp:coreProperties>
</file>