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6A" w:rsidRDefault="008A6715" w:rsidP="00C445F3">
      <w:pPr>
        <w:jc w:val="center"/>
        <w:rPr>
          <w:rFonts w:ascii="Times New Roman" w:hAnsi="Times New Roman" w:cs="Times New Roman"/>
          <w:b/>
          <w:bCs/>
          <w:u w:val="single"/>
          <w:lang w:val="en-US"/>
        </w:rPr>
      </w:pPr>
      <w:r w:rsidRPr="00C445F3">
        <w:rPr>
          <w:rFonts w:ascii="Times New Roman" w:hAnsi="Times New Roman" w:cs="Times New Roman"/>
          <w:b/>
          <w:bCs/>
          <w:u w:val="single"/>
          <w:lang w:val="en-US"/>
        </w:rPr>
        <w:t xml:space="preserve">Applications </w:t>
      </w:r>
      <w:r w:rsidR="002D352D" w:rsidRPr="00C445F3">
        <w:rPr>
          <w:rFonts w:ascii="Times New Roman" w:hAnsi="Times New Roman" w:cs="Times New Roman"/>
          <w:b/>
          <w:bCs/>
          <w:u w:val="single"/>
          <w:lang w:val="en-US"/>
        </w:rPr>
        <w:t xml:space="preserve">of Microorganisms </w:t>
      </w:r>
      <w:r w:rsidR="00C445F3" w:rsidRPr="00C445F3">
        <w:rPr>
          <w:rFonts w:ascii="Times New Roman" w:hAnsi="Times New Roman" w:cs="Times New Roman"/>
          <w:b/>
          <w:bCs/>
          <w:u w:val="single"/>
          <w:lang w:val="en-US"/>
        </w:rPr>
        <w:t>in the environment</w:t>
      </w:r>
    </w:p>
    <w:p w:rsidR="005A7F5C" w:rsidRDefault="005A7F5C" w:rsidP="00C445F3">
      <w:pPr>
        <w:jc w:val="center"/>
        <w:rPr>
          <w:rFonts w:ascii="Times New Roman" w:hAnsi="Times New Roman" w:cs="Times New Roman"/>
          <w:b/>
          <w:bCs/>
          <w:u w:val="single"/>
          <w:lang w:val="en-US"/>
        </w:rPr>
      </w:pPr>
    </w:p>
    <w:p w:rsidR="005A7F5C" w:rsidRDefault="005A7F5C" w:rsidP="00C445F3">
      <w:pPr>
        <w:jc w:val="center"/>
        <w:rPr>
          <w:rFonts w:ascii="Times New Roman" w:hAnsi="Times New Roman" w:cs="Times New Roman"/>
          <w:b/>
          <w:bCs/>
          <w:u w:val="single"/>
          <w:lang w:val="en-US"/>
        </w:rPr>
      </w:pPr>
    </w:p>
    <w:p w:rsidR="00CA7261" w:rsidRPr="00E7382B" w:rsidRDefault="00CA7261" w:rsidP="00E7382B">
      <w:pPr>
        <w:pStyle w:val="ListParagraph"/>
        <w:numPr>
          <w:ilvl w:val="0"/>
          <w:numId w:val="5"/>
        </w:numPr>
        <w:rPr>
          <w:rFonts w:ascii="Times New Roman" w:hAnsi="Times New Roman" w:cs="Times New Roman"/>
          <w:b/>
          <w:bCs/>
          <w:u w:val="single"/>
          <w:lang w:val="en-US"/>
        </w:rPr>
      </w:pPr>
      <w:r w:rsidRPr="00E7382B">
        <w:rPr>
          <w:rFonts w:ascii="Times New Roman" w:hAnsi="Times New Roman" w:cs="Times New Roman"/>
          <w:b/>
          <w:bCs/>
          <w:u w:val="single"/>
          <w:lang w:val="en-US"/>
        </w:rPr>
        <w:t>Chemicals, Enzymes And Other Bioactive Molecules</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The microbial activity also helps to produce chemicals like organic acids and alcohols. Examples of organisms used are </w:t>
      </w:r>
      <w:proofErr w:type="spellStart"/>
      <w:r w:rsidRPr="004C7ADD">
        <w:rPr>
          <w:rFonts w:ascii="Times New Roman" w:hAnsi="Times New Roman" w:cs="Times New Roman"/>
          <w:u w:val="single"/>
          <w:lang w:val="en-US"/>
        </w:rPr>
        <w:t>Aspergillus</w:t>
      </w:r>
      <w:proofErr w:type="spellEnd"/>
      <w:r w:rsidRPr="00CA7261">
        <w:rPr>
          <w:rFonts w:ascii="Times New Roman" w:hAnsi="Times New Roman" w:cs="Times New Roman"/>
          <w:lang w:val="en-US"/>
        </w:rPr>
        <w:t xml:space="preserve"> </w:t>
      </w:r>
      <w:proofErr w:type="spellStart"/>
      <w:r w:rsidRPr="00844D6A">
        <w:rPr>
          <w:rFonts w:ascii="Times New Roman" w:hAnsi="Times New Roman" w:cs="Times New Roman"/>
          <w:u w:val="single"/>
          <w:lang w:val="en-US"/>
        </w:rPr>
        <w:t>niger</w:t>
      </w:r>
      <w:proofErr w:type="spellEnd"/>
      <w:r w:rsidRPr="00CA7261">
        <w:rPr>
          <w:rFonts w:ascii="Times New Roman" w:hAnsi="Times New Roman" w:cs="Times New Roman"/>
          <w:lang w:val="en-US"/>
        </w:rPr>
        <w:t xml:space="preserve"> (citric acid), </w:t>
      </w:r>
      <w:r w:rsidRPr="004C7ADD">
        <w:rPr>
          <w:rFonts w:ascii="Times New Roman" w:hAnsi="Times New Roman" w:cs="Times New Roman"/>
          <w:u w:val="single"/>
          <w:lang w:val="en-US"/>
        </w:rPr>
        <w:t>Clostridium</w:t>
      </w:r>
      <w:r w:rsidRPr="00CA7261">
        <w:rPr>
          <w:rFonts w:ascii="Times New Roman" w:hAnsi="Times New Roman" w:cs="Times New Roman"/>
          <w:lang w:val="en-US"/>
        </w:rPr>
        <w:t xml:space="preserve"> </w:t>
      </w:r>
      <w:proofErr w:type="spellStart"/>
      <w:r w:rsidRPr="00844D6A">
        <w:rPr>
          <w:rFonts w:ascii="Times New Roman" w:hAnsi="Times New Roman" w:cs="Times New Roman"/>
          <w:u w:val="single"/>
          <w:lang w:val="en-US"/>
        </w:rPr>
        <w:t>butylicum</w:t>
      </w:r>
      <w:proofErr w:type="spellEnd"/>
      <w:r w:rsidRPr="00CA7261">
        <w:rPr>
          <w:rFonts w:ascii="Times New Roman" w:hAnsi="Times New Roman" w:cs="Times New Roman"/>
          <w:lang w:val="en-US"/>
        </w:rPr>
        <w:t xml:space="preserve"> (butyric acid), </w:t>
      </w:r>
      <w:r w:rsidRPr="00844D6A">
        <w:rPr>
          <w:rFonts w:ascii="Times New Roman" w:hAnsi="Times New Roman" w:cs="Times New Roman"/>
          <w:u w:val="single"/>
          <w:lang w:val="en-US"/>
        </w:rPr>
        <w:t>Acetobacter</w:t>
      </w:r>
      <w:r w:rsidRPr="00CA7261">
        <w:rPr>
          <w:rFonts w:ascii="Times New Roman" w:hAnsi="Times New Roman" w:cs="Times New Roman"/>
          <w:lang w:val="en-US"/>
        </w:rPr>
        <w:t xml:space="preserve"> </w:t>
      </w:r>
      <w:proofErr w:type="spellStart"/>
      <w:r w:rsidRPr="00844D6A">
        <w:rPr>
          <w:rFonts w:ascii="Times New Roman" w:hAnsi="Times New Roman" w:cs="Times New Roman"/>
          <w:u w:val="single"/>
          <w:lang w:val="en-US"/>
        </w:rPr>
        <w:t>aceti</w:t>
      </w:r>
      <w:proofErr w:type="spellEnd"/>
      <w:r w:rsidRPr="00CA7261">
        <w:rPr>
          <w:rFonts w:ascii="Times New Roman" w:hAnsi="Times New Roman" w:cs="Times New Roman"/>
          <w:lang w:val="en-US"/>
        </w:rPr>
        <w:t xml:space="preserve"> (acetic acid).</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 xml:space="preserve">The detergents used to remove oily stains contain enzymes such as </w:t>
      </w:r>
      <w:proofErr w:type="spellStart"/>
      <w:r w:rsidRPr="00CA7261">
        <w:rPr>
          <w:rFonts w:ascii="Times New Roman" w:hAnsi="Times New Roman" w:cs="Times New Roman"/>
          <w:lang w:val="en-US"/>
        </w:rPr>
        <w:t>lipases</w:t>
      </w:r>
      <w:proofErr w:type="spellEnd"/>
      <w:r w:rsidRPr="00CA7261">
        <w:rPr>
          <w:rFonts w:ascii="Times New Roman" w:hAnsi="Times New Roman" w:cs="Times New Roman"/>
          <w:lang w:val="en-US"/>
        </w:rPr>
        <w:t xml:space="preserve"> derived from microbes.</w:t>
      </w:r>
      <w:r w:rsidR="00E7382B">
        <w:rPr>
          <w:rFonts w:ascii="Times New Roman" w:hAnsi="Times New Roman" w:cs="Times New Roman"/>
          <w:lang w:val="en-US"/>
        </w:rPr>
        <w:t xml:space="preserve"> </w:t>
      </w:r>
      <w:r w:rsidRPr="00CA7261">
        <w:rPr>
          <w:rFonts w:ascii="Times New Roman" w:hAnsi="Times New Roman" w:cs="Times New Roman"/>
          <w:lang w:val="en-US"/>
        </w:rPr>
        <w:t xml:space="preserve"> Another microbe</w:t>
      </w:r>
      <w:r w:rsidR="00844D6A">
        <w:rPr>
          <w:rFonts w:ascii="Times New Roman" w:hAnsi="Times New Roman" w:cs="Times New Roman"/>
          <w:lang w:val="en-US"/>
        </w:rPr>
        <w:t xml:space="preserve"> </w:t>
      </w:r>
      <w:r w:rsidRPr="00844D6A">
        <w:rPr>
          <w:rFonts w:ascii="Times New Roman" w:hAnsi="Times New Roman" w:cs="Times New Roman"/>
          <w:u w:val="single"/>
          <w:lang w:val="en-US"/>
        </w:rPr>
        <w:t>Streptococcus</w:t>
      </w:r>
      <w:r w:rsidRPr="00CA7261">
        <w:rPr>
          <w:rFonts w:ascii="Times New Roman" w:hAnsi="Times New Roman" w:cs="Times New Roman"/>
          <w:lang w:val="en-US"/>
        </w:rPr>
        <w:t> produces Streptokinase that helps to remove blood clots in patients suffering a heart attack.</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Microbes (</w:t>
      </w:r>
      <w:proofErr w:type="spellStart"/>
      <w:r w:rsidRPr="00E7382B">
        <w:rPr>
          <w:rFonts w:ascii="Times New Roman" w:hAnsi="Times New Roman" w:cs="Times New Roman"/>
          <w:u w:val="single"/>
          <w:lang w:val="en-US"/>
        </w:rPr>
        <w:t>Trichoderma</w:t>
      </w:r>
      <w:proofErr w:type="spellEnd"/>
      <w:r w:rsidRPr="00CA7261">
        <w:rPr>
          <w:rFonts w:ascii="Times New Roman" w:hAnsi="Times New Roman" w:cs="Times New Roman"/>
          <w:lang w:val="en-US"/>
        </w:rPr>
        <w:t xml:space="preserve"> </w:t>
      </w:r>
      <w:proofErr w:type="spellStart"/>
      <w:r w:rsidRPr="00E7382B">
        <w:rPr>
          <w:rFonts w:ascii="Times New Roman" w:hAnsi="Times New Roman" w:cs="Times New Roman"/>
          <w:u w:val="single"/>
          <w:lang w:val="en-US"/>
        </w:rPr>
        <w:t>polysporum</w:t>
      </w:r>
      <w:proofErr w:type="spellEnd"/>
      <w:r w:rsidRPr="00CA7261">
        <w:rPr>
          <w:rFonts w:ascii="Times New Roman" w:hAnsi="Times New Roman" w:cs="Times New Roman"/>
          <w:lang w:val="en-US"/>
        </w:rPr>
        <w:t xml:space="preserve">) also produce bioactive molecules like cyclosporin A. They are used to suppress the immune system during organ transplant procedures. Microbes such as </w:t>
      </w:r>
      <w:proofErr w:type="spellStart"/>
      <w:r w:rsidRPr="00E7382B">
        <w:rPr>
          <w:rFonts w:ascii="Times New Roman" w:hAnsi="Times New Roman" w:cs="Times New Roman"/>
          <w:u w:val="single"/>
          <w:lang w:val="en-US"/>
        </w:rPr>
        <w:t>Monascus</w:t>
      </w:r>
      <w:proofErr w:type="spellEnd"/>
      <w:r w:rsidRPr="00CA7261">
        <w:rPr>
          <w:rFonts w:ascii="Times New Roman" w:hAnsi="Times New Roman" w:cs="Times New Roman"/>
          <w:lang w:val="en-US"/>
        </w:rPr>
        <w:t xml:space="preserve"> </w:t>
      </w:r>
      <w:proofErr w:type="spellStart"/>
      <w:r w:rsidRPr="00E7382B">
        <w:rPr>
          <w:rFonts w:ascii="Times New Roman" w:hAnsi="Times New Roman" w:cs="Times New Roman"/>
          <w:u w:val="single"/>
          <w:lang w:val="en-US"/>
        </w:rPr>
        <w:t>purpureus</w:t>
      </w:r>
      <w:proofErr w:type="spellEnd"/>
      <w:r w:rsidRPr="00CA7261">
        <w:rPr>
          <w:rFonts w:ascii="Times New Roman" w:hAnsi="Times New Roman" w:cs="Times New Roman"/>
          <w:lang w:val="en-US"/>
        </w:rPr>
        <w:t> produce statins which help to lower blood cholesterol levels.</w:t>
      </w:r>
    </w:p>
    <w:p w:rsidR="00CA7261" w:rsidRPr="00CA7261" w:rsidRDefault="00CA7261" w:rsidP="00CA7261">
      <w:pPr>
        <w:rPr>
          <w:rFonts w:ascii="Times New Roman" w:hAnsi="Times New Roman" w:cs="Times New Roman"/>
          <w:lang w:val="en-US"/>
        </w:rPr>
      </w:pPr>
    </w:p>
    <w:p w:rsidR="00CA7261" w:rsidRPr="00CA7261" w:rsidRDefault="00CA7261" w:rsidP="00CA7261">
      <w:pPr>
        <w:rPr>
          <w:rFonts w:ascii="Times New Roman" w:hAnsi="Times New Roman" w:cs="Times New Roman"/>
          <w:lang w:val="en-US"/>
        </w:rPr>
      </w:pPr>
    </w:p>
    <w:p w:rsidR="00CA7261" w:rsidRPr="00E7382B" w:rsidRDefault="00CA7261" w:rsidP="00E7382B">
      <w:pPr>
        <w:pStyle w:val="ListParagraph"/>
        <w:numPr>
          <w:ilvl w:val="0"/>
          <w:numId w:val="5"/>
        </w:numPr>
        <w:rPr>
          <w:rFonts w:ascii="Times New Roman" w:hAnsi="Times New Roman" w:cs="Times New Roman"/>
          <w:b/>
          <w:bCs/>
          <w:u w:val="single"/>
          <w:lang w:val="en-US"/>
        </w:rPr>
      </w:pPr>
      <w:r w:rsidRPr="00E7382B">
        <w:rPr>
          <w:rFonts w:ascii="Times New Roman" w:hAnsi="Times New Roman" w:cs="Times New Roman"/>
          <w:b/>
          <w:bCs/>
          <w:u w:val="single"/>
          <w:lang w:val="en-US"/>
        </w:rPr>
        <w:t>In Sewage Treatment</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The wastewater humans generate every day, is treated in Sewage Treatment Plants (STPs) to make it less harmful before releasing into natural water bodies. The microbes present in the sewage itself help in the treatment. It involves the following two stages:</w:t>
      </w:r>
    </w:p>
    <w:p w:rsidR="00CA7261" w:rsidRPr="00E7382B" w:rsidRDefault="00CA7261" w:rsidP="00E7382B">
      <w:pPr>
        <w:pStyle w:val="ListParagraph"/>
        <w:numPr>
          <w:ilvl w:val="0"/>
          <w:numId w:val="6"/>
        </w:numPr>
        <w:rPr>
          <w:rFonts w:ascii="Times New Roman" w:hAnsi="Times New Roman" w:cs="Times New Roman"/>
          <w:u w:val="single"/>
          <w:lang w:val="en-US"/>
        </w:rPr>
      </w:pPr>
      <w:r w:rsidRPr="00E7382B">
        <w:rPr>
          <w:rFonts w:ascii="Times New Roman" w:hAnsi="Times New Roman" w:cs="Times New Roman"/>
          <w:u w:val="single"/>
          <w:lang w:val="en-US"/>
        </w:rPr>
        <w:t>Primary Treatment</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This step involves the removal of large and small particles from sewage. First, a process called ‘sequential filtration’ removes the floating debris. Then the process of ‘sedimentation’ removes soil and small pebbles. The solid material that settles is ‘primary sludge’ while the supernatant forms the ‘effluent’. The effluent is then passed through secondary treatment.</w:t>
      </w:r>
    </w:p>
    <w:p w:rsidR="00CA7261" w:rsidRPr="00724087" w:rsidRDefault="00E7382B" w:rsidP="00E7382B">
      <w:pPr>
        <w:pStyle w:val="ListParagraph"/>
        <w:numPr>
          <w:ilvl w:val="0"/>
          <w:numId w:val="6"/>
        </w:numPr>
        <w:rPr>
          <w:rFonts w:ascii="Times New Roman" w:hAnsi="Times New Roman" w:cs="Times New Roman"/>
          <w:u w:val="single"/>
          <w:lang w:val="en-US"/>
        </w:rPr>
      </w:pPr>
      <w:r w:rsidRPr="00724087">
        <w:rPr>
          <w:rFonts w:ascii="Times New Roman" w:hAnsi="Times New Roman" w:cs="Times New Roman"/>
          <w:u w:val="single"/>
          <w:lang w:val="en-US"/>
        </w:rPr>
        <w:t>S</w:t>
      </w:r>
      <w:r w:rsidR="00CA7261" w:rsidRPr="00724087">
        <w:rPr>
          <w:rFonts w:ascii="Times New Roman" w:hAnsi="Times New Roman" w:cs="Times New Roman"/>
          <w:u w:val="single"/>
          <w:lang w:val="en-US"/>
        </w:rPr>
        <w:t>econdary Treatment</w:t>
      </w:r>
    </w:p>
    <w:p w:rsidR="004A53BA" w:rsidRPr="00CA7261" w:rsidRDefault="00CA7261" w:rsidP="00CA7261">
      <w:pPr>
        <w:rPr>
          <w:rFonts w:ascii="Times New Roman" w:hAnsi="Times New Roman" w:cs="Times New Roman"/>
          <w:lang w:val="en-US"/>
        </w:rPr>
      </w:pPr>
      <w:r w:rsidRPr="00CA7261">
        <w:rPr>
          <w:rFonts w:ascii="Times New Roman" w:hAnsi="Times New Roman" w:cs="Times New Roman"/>
          <w:lang w:val="en-US"/>
        </w:rPr>
        <w:t>It involves the following steps:</w:t>
      </w:r>
      <w:r w:rsidR="004A53BA">
        <w:rPr>
          <w:rFonts w:ascii="Times New Roman" w:hAnsi="Times New Roman" w:cs="Times New Roman"/>
          <w:lang w:val="en-US"/>
        </w:rPr>
        <w:t xml:space="preserve"> </w:t>
      </w:r>
    </w:p>
    <w:p w:rsidR="00CA7261" w:rsidRPr="004A53BA" w:rsidRDefault="004A53BA" w:rsidP="004A53BA">
      <w:pPr>
        <w:rPr>
          <w:rFonts w:ascii="Times New Roman" w:hAnsi="Times New Roman" w:cs="Times New Roman"/>
          <w:lang w:val="en-US"/>
        </w:rPr>
      </w:pPr>
      <w:r>
        <w:rPr>
          <w:rFonts w:ascii="Times New Roman" w:hAnsi="Times New Roman" w:cs="Times New Roman"/>
          <w:lang w:val="en-US"/>
        </w:rPr>
        <w:t>-</w:t>
      </w:r>
      <w:r w:rsidR="00CA7261" w:rsidRPr="004A53BA">
        <w:rPr>
          <w:rFonts w:ascii="Times New Roman" w:hAnsi="Times New Roman" w:cs="Times New Roman"/>
          <w:lang w:val="en-US"/>
        </w:rPr>
        <w:t xml:space="preserve">Mechanical agitation of the effluent in large aeration tanks. This allows growth of useful aerobic microbes into flocs. These microbes reduce BOD (Biological oxygen demand) of the effluent by consuming the organic matter. BOD is the amount of oxygen consumed if all the organic matter in a </w:t>
      </w:r>
      <w:proofErr w:type="spellStart"/>
      <w:r w:rsidR="00CA7261" w:rsidRPr="004A53BA">
        <w:rPr>
          <w:rFonts w:ascii="Times New Roman" w:hAnsi="Times New Roman" w:cs="Times New Roman"/>
          <w:lang w:val="en-US"/>
        </w:rPr>
        <w:t>litre</w:t>
      </w:r>
      <w:proofErr w:type="spellEnd"/>
      <w:r w:rsidR="00CA7261" w:rsidRPr="004A53BA">
        <w:rPr>
          <w:rFonts w:ascii="Times New Roman" w:hAnsi="Times New Roman" w:cs="Times New Roman"/>
          <w:lang w:val="en-US"/>
        </w:rPr>
        <w:t xml:space="preserve"> of sewage is </w:t>
      </w:r>
      <w:proofErr w:type="spellStart"/>
      <w:r w:rsidR="00CA7261" w:rsidRPr="004A53BA">
        <w:rPr>
          <w:rFonts w:ascii="Times New Roman" w:hAnsi="Times New Roman" w:cs="Times New Roman"/>
          <w:lang w:val="en-US"/>
        </w:rPr>
        <w:t>oxidised</w:t>
      </w:r>
      <w:proofErr w:type="spellEnd"/>
      <w:r w:rsidR="00CA7261" w:rsidRPr="004A53BA">
        <w:rPr>
          <w:rFonts w:ascii="Times New Roman" w:hAnsi="Times New Roman" w:cs="Times New Roman"/>
          <w:lang w:val="en-US"/>
        </w:rPr>
        <w:t xml:space="preserve"> by bacteria.</w:t>
      </w:r>
    </w:p>
    <w:p w:rsidR="00CA7261" w:rsidRPr="00CA7261" w:rsidRDefault="001C39E2" w:rsidP="00CA7261">
      <w:pPr>
        <w:rPr>
          <w:rFonts w:ascii="Times New Roman" w:hAnsi="Times New Roman" w:cs="Times New Roman"/>
          <w:lang w:val="en-US"/>
        </w:rPr>
      </w:pPr>
      <w:r>
        <w:rPr>
          <w:rFonts w:ascii="Times New Roman" w:hAnsi="Times New Roman" w:cs="Times New Roman"/>
          <w:lang w:val="en-US"/>
        </w:rPr>
        <w:t xml:space="preserve">      </w:t>
      </w:r>
      <w:r w:rsidR="004A53BA">
        <w:rPr>
          <w:rFonts w:ascii="Times New Roman" w:hAnsi="Times New Roman" w:cs="Times New Roman"/>
          <w:lang w:val="en-US"/>
        </w:rPr>
        <w:t>-</w:t>
      </w:r>
      <w:r w:rsidR="00CA7261" w:rsidRPr="00CA7261">
        <w:rPr>
          <w:rFonts w:ascii="Times New Roman" w:hAnsi="Times New Roman" w:cs="Times New Roman"/>
          <w:lang w:val="en-US"/>
        </w:rPr>
        <w:t>Treatment of the sewage water till the BOD is low. (Greater BOD means more polluting power).</w:t>
      </w:r>
    </w:p>
    <w:p w:rsidR="00CA7261" w:rsidRPr="00CA7261" w:rsidRDefault="002562CD" w:rsidP="00CA7261">
      <w:pPr>
        <w:rPr>
          <w:rFonts w:ascii="Times New Roman" w:hAnsi="Times New Roman" w:cs="Times New Roman"/>
          <w:lang w:val="en-US"/>
        </w:rPr>
      </w:pPr>
      <w:r>
        <w:rPr>
          <w:rFonts w:ascii="Times New Roman" w:hAnsi="Times New Roman" w:cs="Times New Roman"/>
          <w:lang w:val="en-US"/>
        </w:rPr>
        <w:t xml:space="preserve">      </w:t>
      </w:r>
      <w:r w:rsidR="001C39E2">
        <w:rPr>
          <w:rFonts w:ascii="Times New Roman" w:hAnsi="Times New Roman" w:cs="Times New Roman"/>
          <w:lang w:val="en-US"/>
        </w:rPr>
        <w:t>-</w:t>
      </w:r>
      <w:r w:rsidR="00CA7261" w:rsidRPr="00CA7261">
        <w:rPr>
          <w:rFonts w:ascii="Times New Roman" w:hAnsi="Times New Roman" w:cs="Times New Roman"/>
          <w:lang w:val="en-US"/>
        </w:rPr>
        <w:t xml:space="preserve"> Passage of the effluent through the settling tank. Here, ‘flocs’ sediment and generate ‘activated sludge‘.</w:t>
      </w:r>
    </w:p>
    <w:p w:rsidR="00CA7261" w:rsidRDefault="00C41AF0" w:rsidP="00CA7261">
      <w:pPr>
        <w:rPr>
          <w:rFonts w:ascii="Times New Roman" w:hAnsi="Times New Roman" w:cs="Times New Roman"/>
          <w:lang w:val="en-US"/>
        </w:rPr>
      </w:pPr>
      <w:r>
        <w:rPr>
          <w:rFonts w:ascii="Times New Roman" w:hAnsi="Times New Roman" w:cs="Times New Roman"/>
          <w:lang w:val="en-US"/>
        </w:rPr>
        <w:t xml:space="preserve">    </w:t>
      </w:r>
      <w:r w:rsidR="00CA7261" w:rsidRPr="00CA7261">
        <w:rPr>
          <w:rFonts w:ascii="Times New Roman" w:hAnsi="Times New Roman" w:cs="Times New Roman"/>
          <w:lang w:val="en-US"/>
        </w:rPr>
        <w:t xml:space="preserve"> </w:t>
      </w:r>
      <w:r>
        <w:rPr>
          <w:rFonts w:ascii="Times New Roman" w:hAnsi="Times New Roman" w:cs="Times New Roman"/>
          <w:lang w:val="en-US"/>
        </w:rPr>
        <w:t>-</w:t>
      </w:r>
      <w:r w:rsidR="00CA7261" w:rsidRPr="00CA7261">
        <w:rPr>
          <w:rFonts w:ascii="Times New Roman" w:hAnsi="Times New Roman" w:cs="Times New Roman"/>
          <w:lang w:val="en-US"/>
        </w:rPr>
        <w:t xml:space="preserve">Addition of a small part of the activated sludge to the aeration tank (as </w:t>
      </w:r>
      <w:proofErr w:type="spellStart"/>
      <w:r w:rsidR="00CA7261" w:rsidRPr="00CA7261">
        <w:rPr>
          <w:rFonts w:ascii="Times New Roman" w:hAnsi="Times New Roman" w:cs="Times New Roman"/>
          <w:lang w:val="en-US"/>
        </w:rPr>
        <w:t>inoculum</w:t>
      </w:r>
      <w:proofErr w:type="spellEnd"/>
      <w:r w:rsidR="00CA7261" w:rsidRPr="00CA7261">
        <w:rPr>
          <w:rFonts w:ascii="Times New Roman" w:hAnsi="Times New Roman" w:cs="Times New Roman"/>
          <w:lang w:val="en-US"/>
        </w:rPr>
        <w:t>) and the remaining part to ‘anaerobic sludge digesters‘. Here, anaerobic bacteria digest other bacteria and fungi and produce gases (methane, CO2). This is used as biogas and the effluent is released into rivers and streams.</w:t>
      </w:r>
    </w:p>
    <w:p w:rsidR="00C41AF0" w:rsidRDefault="00C41AF0" w:rsidP="00CA7261">
      <w:pPr>
        <w:rPr>
          <w:rFonts w:ascii="Times New Roman" w:hAnsi="Times New Roman" w:cs="Times New Roman"/>
          <w:lang w:val="en-US"/>
        </w:rPr>
      </w:pPr>
    </w:p>
    <w:p w:rsidR="00C41AF0" w:rsidRPr="00CA7261" w:rsidRDefault="00C41AF0" w:rsidP="00CA7261">
      <w:pPr>
        <w:rPr>
          <w:rFonts w:ascii="Times New Roman" w:hAnsi="Times New Roman" w:cs="Times New Roman"/>
          <w:lang w:val="en-US"/>
        </w:rPr>
      </w:pPr>
    </w:p>
    <w:p w:rsidR="00724087" w:rsidRPr="00C41AF0" w:rsidRDefault="00CA7261" w:rsidP="00724087">
      <w:pPr>
        <w:pStyle w:val="ListParagraph"/>
        <w:numPr>
          <w:ilvl w:val="0"/>
          <w:numId w:val="5"/>
        </w:numPr>
        <w:rPr>
          <w:rFonts w:ascii="Times New Roman" w:hAnsi="Times New Roman" w:cs="Times New Roman"/>
          <w:b/>
          <w:bCs/>
          <w:u w:val="single"/>
          <w:lang w:val="en-US"/>
        </w:rPr>
      </w:pPr>
      <w:r w:rsidRPr="00C41AF0">
        <w:rPr>
          <w:rFonts w:ascii="Times New Roman" w:hAnsi="Times New Roman" w:cs="Times New Roman"/>
          <w:b/>
          <w:bCs/>
          <w:u w:val="single"/>
          <w:lang w:val="en-US"/>
        </w:rPr>
        <w:t xml:space="preserve">In Biogas Production  </w:t>
      </w:r>
    </w:p>
    <w:p w:rsidR="00CA7261" w:rsidRPr="00724087" w:rsidRDefault="00CA7261" w:rsidP="00724087">
      <w:pPr>
        <w:ind w:left="198"/>
        <w:rPr>
          <w:rFonts w:ascii="Times New Roman" w:hAnsi="Times New Roman" w:cs="Times New Roman"/>
          <w:lang w:val="en-US"/>
        </w:rPr>
      </w:pPr>
      <w:r w:rsidRPr="00724087">
        <w:rPr>
          <w:rFonts w:ascii="Times New Roman" w:hAnsi="Times New Roman" w:cs="Times New Roman"/>
          <w:lang w:val="en-US"/>
        </w:rPr>
        <w:t>Microbial activity produces a mixture of gases (mostly methane). This is biogas and is used as fuel. Different microbes give rise to different gases based on the substrates they use. Anaerobic bacteria feed on cellulose and generate large amounts of methane along with CO2 and H2.  These bacteria are ‘methanogens’. </w:t>
      </w:r>
      <w:proofErr w:type="spellStart"/>
      <w:r w:rsidRPr="00724087">
        <w:rPr>
          <w:rFonts w:ascii="Times New Roman" w:hAnsi="Times New Roman" w:cs="Times New Roman"/>
          <w:lang w:val="en-US"/>
        </w:rPr>
        <w:t>Methanobacterium</w:t>
      </w:r>
      <w:proofErr w:type="spellEnd"/>
      <w:r w:rsidRPr="00724087">
        <w:rPr>
          <w:rFonts w:ascii="Times New Roman" w:hAnsi="Times New Roman" w:cs="Times New Roman"/>
          <w:lang w:val="en-US"/>
        </w:rPr>
        <w:t xml:space="preserve">, found in the anaerobic sludge (mentioned above) is a common example. Cattle dung is also rich in these bacteria because they help break down cellulose in the rumen of cattle. Therefore, cattle dung is commonly used to generate biogas. Biogas plants are more common in rural areas because cattle dung is available in large quantities in villages. The Indian Agricultural Research Institute (IARI) and the </w:t>
      </w:r>
      <w:proofErr w:type="spellStart"/>
      <w:r w:rsidRPr="00724087">
        <w:rPr>
          <w:rFonts w:ascii="Times New Roman" w:hAnsi="Times New Roman" w:cs="Times New Roman"/>
          <w:lang w:val="en-US"/>
        </w:rPr>
        <w:t>Khadi</w:t>
      </w:r>
      <w:proofErr w:type="spellEnd"/>
      <w:r w:rsidRPr="00724087">
        <w:rPr>
          <w:rFonts w:ascii="Times New Roman" w:hAnsi="Times New Roman" w:cs="Times New Roman"/>
          <w:lang w:val="en-US"/>
        </w:rPr>
        <w:t xml:space="preserve"> and Village Industries Commission (KVIC) developed the technology of biogas production in India. A typical biogas plant has the following parts:</w:t>
      </w:r>
    </w:p>
    <w:p w:rsidR="00724087" w:rsidRDefault="00724087" w:rsidP="00CA7261">
      <w:pPr>
        <w:rPr>
          <w:rFonts w:ascii="Times New Roman" w:hAnsi="Times New Roman" w:cs="Times New Roman"/>
          <w:lang w:val="en-US"/>
        </w:rPr>
      </w:pPr>
      <w:r>
        <w:rPr>
          <w:rFonts w:ascii="Times New Roman" w:hAnsi="Times New Roman" w:cs="Times New Roman"/>
          <w:lang w:val="en-US"/>
        </w:rPr>
        <w:t xml:space="preserve">             -</w:t>
      </w:r>
      <w:r w:rsidR="00CA7261" w:rsidRPr="00CA7261">
        <w:rPr>
          <w:rFonts w:ascii="Times New Roman" w:hAnsi="Times New Roman" w:cs="Times New Roman"/>
          <w:lang w:val="en-US"/>
        </w:rPr>
        <w:t>Concrete tank in which a slurry of dung is fed and bio-wastes are added.</w:t>
      </w:r>
    </w:p>
    <w:p w:rsidR="00CA7261" w:rsidRPr="00CA7261" w:rsidRDefault="00724087" w:rsidP="00CA7261">
      <w:pPr>
        <w:rPr>
          <w:rFonts w:ascii="Times New Roman" w:hAnsi="Times New Roman" w:cs="Times New Roman"/>
          <w:lang w:val="en-US"/>
        </w:rPr>
      </w:pPr>
      <w:r>
        <w:rPr>
          <w:rFonts w:ascii="Times New Roman" w:hAnsi="Times New Roman" w:cs="Times New Roman"/>
          <w:lang w:val="en-US"/>
        </w:rPr>
        <w:t xml:space="preserve">             -</w:t>
      </w:r>
      <w:r w:rsidR="00CA7261" w:rsidRPr="00CA7261">
        <w:rPr>
          <w:rFonts w:ascii="Times New Roman" w:hAnsi="Times New Roman" w:cs="Times New Roman"/>
          <w:lang w:val="en-US"/>
        </w:rPr>
        <w:t>Floating cover on the slurry, which rises as microbes produce gas in the concrete tank.</w:t>
      </w:r>
    </w:p>
    <w:p w:rsidR="00CA7261" w:rsidRPr="00CA7261" w:rsidRDefault="00724087" w:rsidP="00CA7261">
      <w:pPr>
        <w:rPr>
          <w:rFonts w:ascii="Times New Roman" w:hAnsi="Times New Roman" w:cs="Times New Roman"/>
          <w:lang w:val="en-US"/>
        </w:rPr>
      </w:pPr>
      <w:r>
        <w:rPr>
          <w:rFonts w:ascii="Times New Roman" w:hAnsi="Times New Roman" w:cs="Times New Roman"/>
          <w:lang w:val="en-US"/>
        </w:rPr>
        <w:t xml:space="preserve">             -</w:t>
      </w:r>
      <w:r w:rsidR="00CA7261" w:rsidRPr="00CA7261">
        <w:rPr>
          <w:rFonts w:ascii="Times New Roman" w:hAnsi="Times New Roman" w:cs="Times New Roman"/>
          <w:lang w:val="en-US"/>
        </w:rPr>
        <w:t>An outlet connected to a pipe to supply biogas to nearby households.</w:t>
      </w:r>
    </w:p>
    <w:p w:rsidR="00CA7261" w:rsidRPr="00CA7261" w:rsidRDefault="00724087" w:rsidP="00CA7261">
      <w:pPr>
        <w:rPr>
          <w:rFonts w:ascii="Times New Roman" w:hAnsi="Times New Roman" w:cs="Times New Roman"/>
          <w:lang w:val="en-US"/>
        </w:rPr>
      </w:pPr>
      <w:r>
        <w:rPr>
          <w:rFonts w:ascii="Times New Roman" w:hAnsi="Times New Roman" w:cs="Times New Roman"/>
          <w:lang w:val="en-US"/>
        </w:rPr>
        <w:t xml:space="preserve">          </w:t>
      </w:r>
      <w:bookmarkStart w:id="0" w:name="_GoBack"/>
      <w:bookmarkEnd w:id="0"/>
      <w:r>
        <w:rPr>
          <w:rFonts w:ascii="Times New Roman" w:hAnsi="Times New Roman" w:cs="Times New Roman"/>
          <w:lang w:val="en-US"/>
        </w:rPr>
        <w:t xml:space="preserve">   -</w:t>
      </w:r>
      <w:r w:rsidR="00CA7261" w:rsidRPr="00CA7261">
        <w:rPr>
          <w:rFonts w:ascii="Times New Roman" w:hAnsi="Times New Roman" w:cs="Times New Roman"/>
          <w:lang w:val="en-US"/>
        </w:rPr>
        <w:t xml:space="preserve">Another outlet to remove the spent slurry and use it as </w:t>
      </w:r>
      <w:proofErr w:type="spellStart"/>
      <w:r w:rsidR="00CA7261" w:rsidRPr="00CA7261">
        <w:rPr>
          <w:rFonts w:ascii="Times New Roman" w:hAnsi="Times New Roman" w:cs="Times New Roman"/>
          <w:lang w:val="en-US"/>
        </w:rPr>
        <w:t>fertiliser</w:t>
      </w:r>
      <w:proofErr w:type="spellEnd"/>
      <w:r w:rsidR="00CA7261" w:rsidRPr="00CA7261">
        <w:rPr>
          <w:rFonts w:ascii="Times New Roman" w:hAnsi="Times New Roman" w:cs="Times New Roman"/>
          <w:lang w:val="en-US"/>
        </w:rPr>
        <w:t>.</w:t>
      </w:r>
    </w:p>
    <w:p w:rsidR="00CA7261" w:rsidRPr="00CA7261" w:rsidRDefault="00CA7261" w:rsidP="00CA7261">
      <w:pPr>
        <w:rPr>
          <w:rFonts w:ascii="Times New Roman" w:hAnsi="Times New Roman" w:cs="Times New Roman"/>
          <w:lang w:val="en-US"/>
        </w:rPr>
      </w:pPr>
    </w:p>
    <w:p w:rsidR="00CA7261" w:rsidRPr="00CA7261" w:rsidRDefault="00CA7261" w:rsidP="00CA7261">
      <w:pPr>
        <w:rPr>
          <w:rFonts w:ascii="Times New Roman" w:hAnsi="Times New Roman" w:cs="Times New Roman"/>
          <w:lang w:val="en-US"/>
        </w:rPr>
      </w:pPr>
    </w:p>
    <w:p w:rsidR="00CA7261" w:rsidRPr="00724087" w:rsidRDefault="00CA7261" w:rsidP="00724087">
      <w:pPr>
        <w:pStyle w:val="ListParagraph"/>
        <w:numPr>
          <w:ilvl w:val="0"/>
          <w:numId w:val="5"/>
        </w:numPr>
        <w:rPr>
          <w:rFonts w:ascii="Times New Roman" w:hAnsi="Times New Roman" w:cs="Times New Roman"/>
          <w:b/>
          <w:bCs/>
          <w:u w:val="single"/>
          <w:lang w:val="en-US"/>
        </w:rPr>
      </w:pPr>
      <w:r w:rsidRPr="00724087">
        <w:rPr>
          <w:rFonts w:ascii="Times New Roman" w:hAnsi="Times New Roman" w:cs="Times New Roman"/>
          <w:b/>
          <w:bCs/>
          <w:u w:val="single"/>
          <w:lang w:val="en-US"/>
        </w:rPr>
        <w:t>As Biocontrol Agents</w:t>
      </w:r>
    </w:p>
    <w:p w:rsidR="00CA7261" w:rsidRPr="00CA7261" w:rsidRDefault="00CA7261" w:rsidP="00CA7261">
      <w:pPr>
        <w:rPr>
          <w:rFonts w:ascii="Times New Roman" w:hAnsi="Times New Roman" w:cs="Times New Roman"/>
          <w:lang w:val="en-US"/>
        </w:rPr>
      </w:pPr>
      <w:r w:rsidRPr="00CA7261">
        <w:rPr>
          <w:rFonts w:ascii="Times New Roman" w:hAnsi="Times New Roman" w:cs="Times New Roman"/>
          <w:lang w:val="en-US"/>
        </w:rPr>
        <w:t xml:space="preserve">Using pesticides and insecticides not only kills harmful pests but also gets rid of beneficial life forms. Therefore, farmers are now turning to the use of biological methods to control pests and plant diseases. This use of biological methods is ‘Biocontrol’. An example of a microbial biocontrol agent is the bacteria Bacillus </w:t>
      </w:r>
      <w:proofErr w:type="spellStart"/>
      <w:r w:rsidRPr="00CA7261">
        <w:rPr>
          <w:rFonts w:ascii="Times New Roman" w:hAnsi="Times New Roman" w:cs="Times New Roman"/>
          <w:lang w:val="en-US"/>
        </w:rPr>
        <w:t>thuringiensis</w:t>
      </w:r>
      <w:proofErr w:type="spellEnd"/>
      <w:r w:rsidRPr="00CA7261">
        <w:rPr>
          <w:rFonts w:ascii="Times New Roman" w:hAnsi="Times New Roman" w:cs="Times New Roman"/>
          <w:lang w:val="en-US"/>
        </w:rPr>
        <w:t> that is toxic to butterfly caterpillars but does not harm other insects.</w:t>
      </w:r>
    </w:p>
    <w:p w:rsidR="005A7F5C" w:rsidRPr="005A7F5C" w:rsidRDefault="00CA7261" w:rsidP="009D2429">
      <w:pPr>
        <w:rPr>
          <w:rFonts w:ascii="Times New Roman" w:hAnsi="Times New Roman" w:cs="Times New Roman"/>
          <w:lang w:val="en-US"/>
        </w:rPr>
      </w:pPr>
      <w:r w:rsidRPr="00CA7261">
        <w:rPr>
          <w:rFonts w:ascii="Times New Roman" w:hAnsi="Times New Roman" w:cs="Times New Roman"/>
          <w:lang w:val="en-US"/>
        </w:rPr>
        <w:t xml:space="preserve">Lately, through genetic engineering scientists have introduced toxin genes from this bacteria into plants, making them resistant to attack by pests. Example: Bt-cotton. Another biocontrol agent developed to treat plant diseases is the fungus </w:t>
      </w:r>
      <w:proofErr w:type="spellStart"/>
      <w:r w:rsidRPr="00CA7261">
        <w:rPr>
          <w:rFonts w:ascii="Times New Roman" w:hAnsi="Times New Roman" w:cs="Times New Roman"/>
          <w:lang w:val="en-US"/>
        </w:rPr>
        <w:t>Trichoderma</w:t>
      </w:r>
      <w:proofErr w:type="spellEnd"/>
      <w:r w:rsidRPr="00CA7261">
        <w:rPr>
          <w:rFonts w:ascii="Times New Roman" w:hAnsi="Times New Roman" w:cs="Times New Roman"/>
          <w:lang w:val="en-US"/>
        </w:rPr>
        <w:t>. Baculoviruses are also excellent biocontrol agents because they attack harmful pests without negatively impacting plants and beneficial insects.</w:t>
      </w:r>
    </w:p>
    <w:sectPr w:rsidR="005A7F5C" w:rsidRPr="005A7F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355" w:rsidRDefault="00552355" w:rsidP="00E71EEC">
      <w:r>
        <w:separator/>
      </w:r>
    </w:p>
  </w:endnote>
  <w:endnote w:type="continuationSeparator" w:id="0">
    <w:p w:rsidR="00552355" w:rsidRDefault="00552355" w:rsidP="00E7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355" w:rsidRDefault="00552355" w:rsidP="00E71EEC">
      <w:r>
        <w:separator/>
      </w:r>
    </w:p>
  </w:footnote>
  <w:footnote w:type="continuationSeparator" w:id="0">
    <w:p w:rsidR="00552355" w:rsidRDefault="00552355" w:rsidP="00E7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C" w:rsidRDefault="00413A3D">
    <w:pPr>
      <w:pStyle w:val="Header"/>
      <w:rPr>
        <w:rFonts w:ascii="Times New Roman" w:hAnsi="Times New Roman" w:cs="Times New Roman"/>
        <w:lang w:val="en-US"/>
      </w:rPr>
    </w:pPr>
    <w:r>
      <w:rPr>
        <w:rFonts w:ascii="Times New Roman" w:hAnsi="Times New Roman" w:cs="Times New Roman"/>
        <w:lang w:val="en-US"/>
      </w:rPr>
      <w:t xml:space="preserve">NAME: Afolabi </w:t>
    </w:r>
    <w:proofErr w:type="spellStart"/>
    <w:r>
      <w:rPr>
        <w:rFonts w:ascii="Times New Roman" w:hAnsi="Times New Roman" w:cs="Times New Roman"/>
        <w:lang w:val="en-US"/>
      </w:rPr>
      <w:t>Oluwatobi</w:t>
    </w:r>
    <w:proofErr w:type="spellEnd"/>
    <w:r>
      <w:rPr>
        <w:rFonts w:ascii="Times New Roman" w:hAnsi="Times New Roman" w:cs="Times New Roman"/>
        <w:lang w:val="en-US"/>
      </w:rPr>
      <w:t xml:space="preserve"> </w:t>
    </w:r>
  </w:p>
  <w:p w:rsidR="00413A3D" w:rsidRPr="00413A3D" w:rsidRDefault="00413A3D">
    <w:pPr>
      <w:pStyle w:val="Header"/>
      <w:rPr>
        <w:rFonts w:ascii="Times New Roman" w:hAnsi="Times New Roman" w:cs="Times New Roman"/>
        <w:lang w:val="en-US"/>
      </w:rPr>
    </w:pPr>
    <w:proofErr w:type="spellStart"/>
    <w:r>
      <w:rPr>
        <w:rFonts w:ascii="Times New Roman" w:hAnsi="Times New Roman" w:cs="Times New Roman"/>
        <w:lang w:val="en-US"/>
      </w:rPr>
      <w:t>Matric</w:t>
    </w:r>
    <w:proofErr w:type="spellEnd"/>
    <w:r>
      <w:rPr>
        <w:rFonts w:ascii="Times New Roman" w:hAnsi="Times New Roman" w:cs="Times New Roman"/>
        <w:lang w:val="en-US"/>
      </w:rPr>
      <w:t xml:space="preserve"> Number: 17/SCI17/001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490"/>
    <w:multiLevelType w:val="hybridMultilevel"/>
    <w:tmpl w:val="F64AF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4F55"/>
    <w:multiLevelType w:val="hybridMultilevel"/>
    <w:tmpl w:val="7E9A7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70C7"/>
    <w:multiLevelType w:val="hybridMultilevel"/>
    <w:tmpl w:val="31829EEC"/>
    <w:lvl w:ilvl="0" w:tplc="FFFFFFFF">
      <w:start w:val="1"/>
      <w:numFmt w:val="decimal"/>
      <w:lvlText w:val="%1."/>
      <w:lvlJc w:val="left"/>
      <w:pPr>
        <w:ind w:left="558" w:hanging="360"/>
      </w:pPr>
      <w:rPr>
        <w:rFonts w:hint="default"/>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 w15:restartNumberingAfterBreak="0">
    <w:nsid w:val="338C37B2"/>
    <w:multiLevelType w:val="hybridMultilevel"/>
    <w:tmpl w:val="DAF69EC0"/>
    <w:lvl w:ilvl="0" w:tplc="FFFFFFF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8982553"/>
    <w:multiLevelType w:val="hybridMultilevel"/>
    <w:tmpl w:val="22F80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0400F"/>
    <w:multiLevelType w:val="hybridMultilevel"/>
    <w:tmpl w:val="86EC9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A4A93"/>
    <w:multiLevelType w:val="hybridMultilevel"/>
    <w:tmpl w:val="49604AA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B6218"/>
    <w:multiLevelType w:val="hybridMultilevel"/>
    <w:tmpl w:val="81A4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EC"/>
    <w:rsid w:val="001C39E2"/>
    <w:rsid w:val="002562CD"/>
    <w:rsid w:val="002B4967"/>
    <w:rsid w:val="002D352D"/>
    <w:rsid w:val="00413A3D"/>
    <w:rsid w:val="004A53BA"/>
    <w:rsid w:val="004C7ADD"/>
    <w:rsid w:val="00552355"/>
    <w:rsid w:val="005A7F5C"/>
    <w:rsid w:val="00724087"/>
    <w:rsid w:val="00844D6A"/>
    <w:rsid w:val="0087033A"/>
    <w:rsid w:val="008A6715"/>
    <w:rsid w:val="009D2429"/>
    <w:rsid w:val="009D712D"/>
    <w:rsid w:val="00C41AF0"/>
    <w:rsid w:val="00C445F3"/>
    <w:rsid w:val="00CA7261"/>
    <w:rsid w:val="00CC626A"/>
    <w:rsid w:val="00DD3242"/>
    <w:rsid w:val="00E17161"/>
    <w:rsid w:val="00E71EEC"/>
    <w:rsid w:val="00E738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B1975E"/>
  <w15:chartTrackingRefBased/>
  <w15:docId w15:val="{54CF5D7F-D55D-E54E-A9C0-3A1F6132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EC"/>
    <w:pPr>
      <w:tabs>
        <w:tab w:val="center" w:pos="4513"/>
        <w:tab w:val="right" w:pos="9026"/>
      </w:tabs>
    </w:pPr>
  </w:style>
  <w:style w:type="character" w:customStyle="1" w:styleId="HeaderChar">
    <w:name w:val="Header Char"/>
    <w:basedOn w:val="DefaultParagraphFont"/>
    <w:link w:val="Header"/>
    <w:uiPriority w:val="99"/>
    <w:rsid w:val="00E71EEC"/>
  </w:style>
  <w:style w:type="paragraph" w:styleId="Footer">
    <w:name w:val="footer"/>
    <w:basedOn w:val="Normal"/>
    <w:link w:val="FooterChar"/>
    <w:uiPriority w:val="99"/>
    <w:unhideWhenUsed/>
    <w:rsid w:val="00E71EEC"/>
    <w:pPr>
      <w:tabs>
        <w:tab w:val="center" w:pos="4513"/>
        <w:tab w:val="right" w:pos="9026"/>
      </w:tabs>
    </w:pPr>
  </w:style>
  <w:style w:type="character" w:customStyle="1" w:styleId="FooterChar">
    <w:name w:val="Footer Char"/>
    <w:basedOn w:val="DefaultParagraphFont"/>
    <w:link w:val="Footer"/>
    <w:uiPriority w:val="99"/>
    <w:rsid w:val="00E71EEC"/>
  </w:style>
  <w:style w:type="paragraph" w:styleId="ListParagraph">
    <w:name w:val="List Paragraph"/>
    <w:basedOn w:val="Normal"/>
    <w:uiPriority w:val="34"/>
    <w:qFormat/>
    <w:rsid w:val="00CA7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Afolabi</dc:creator>
  <cp:keywords/>
  <dc:description/>
  <cp:lastModifiedBy>Tobiloba Afolabi</cp:lastModifiedBy>
  <cp:revision>2</cp:revision>
  <dcterms:created xsi:type="dcterms:W3CDTF">2020-04-06T15:02:00Z</dcterms:created>
  <dcterms:modified xsi:type="dcterms:W3CDTF">2020-04-06T15:02:00Z</dcterms:modified>
</cp:coreProperties>
</file>