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922" w:rsidRPr="00505215" w:rsidRDefault="00575922">
      <w:pPr>
        <w:rPr>
          <w:rFonts w:ascii="Arial" w:hAnsi="Arial" w:cs="Arial"/>
          <w:sz w:val="28"/>
          <w:szCs w:val="28"/>
        </w:rPr>
      </w:pPr>
      <w:proofErr w:type="spellStart"/>
      <w:r w:rsidRPr="00505215">
        <w:rPr>
          <w:rFonts w:ascii="Arial" w:hAnsi="Arial" w:cs="Arial"/>
          <w:sz w:val="28"/>
          <w:szCs w:val="28"/>
        </w:rPr>
        <w:t>Ibekwe</w:t>
      </w:r>
      <w:proofErr w:type="spellEnd"/>
      <w:r w:rsidRPr="00505215">
        <w:rPr>
          <w:rFonts w:ascii="Arial" w:hAnsi="Arial" w:cs="Arial"/>
          <w:sz w:val="28"/>
          <w:szCs w:val="28"/>
        </w:rPr>
        <w:t xml:space="preserve"> Brian </w:t>
      </w:r>
      <w:proofErr w:type="spellStart"/>
      <w:r w:rsidRPr="00505215">
        <w:rPr>
          <w:rFonts w:ascii="Arial" w:hAnsi="Arial" w:cs="Arial"/>
          <w:sz w:val="28"/>
          <w:szCs w:val="28"/>
        </w:rPr>
        <w:t>Ogochukwu</w:t>
      </w:r>
      <w:proofErr w:type="spellEnd"/>
    </w:p>
    <w:p w:rsidR="00575922" w:rsidRPr="00505215" w:rsidRDefault="00382885">
      <w:pPr>
        <w:rPr>
          <w:rFonts w:ascii="Arial" w:hAnsi="Arial" w:cs="Arial"/>
          <w:sz w:val="28"/>
          <w:szCs w:val="28"/>
        </w:rPr>
      </w:pPr>
      <w:r w:rsidRPr="00505215">
        <w:rPr>
          <w:rFonts w:ascii="Arial" w:hAnsi="Arial" w:cs="Arial"/>
          <w:sz w:val="28"/>
          <w:szCs w:val="28"/>
        </w:rPr>
        <w:t>17/sci01/037</w:t>
      </w:r>
    </w:p>
    <w:p w:rsidR="00382885" w:rsidRPr="00505215" w:rsidRDefault="00382885">
      <w:pPr>
        <w:rPr>
          <w:rFonts w:ascii="Arial" w:hAnsi="Arial" w:cs="Arial"/>
          <w:sz w:val="28"/>
          <w:szCs w:val="28"/>
        </w:rPr>
      </w:pPr>
      <w:r w:rsidRPr="00505215">
        <w:rPr>
          <w:rFonts w:ascii="Arial" w:hAnsi="Arial" w:cs="Arial"/>
          <w:sz w:val="28"/>
          <w:szCs w:val="28"/>
        </w:rPr>
        <w:t>Csc310</w:t>
      </w:r>
    </w:p>
    <w:p w:rsidR="00382885" w:rsidRPr="00505215" w:rsidRDefault="00382885" w:rsidP="00A43041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50521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Assignment</w:t>
      </w:r>
    </w:p>
    <w:p w:rsidR="00430D57" w:rsidRPr="00505215" w:rsidRDefault="00430D57">
      <w:pPr>
        <w:pStyle w:val="NormalWeb"/>
        <w:shd w:val="clear" w:color="auto" w:fill="FFFFFF"/>
        <w:spacing w:before="0" w:beforeAutospacing="0" w:after="150" w:afterAutospacing="0"/>
        <w:divId w:val="1307852752"/>
        <w:rPr>
          <w:rFonts w:ascii="Arial" w:hAnsi="Arial" w:cs="Arial"/>
          <w:color w:val="333333"/>
          <w:sz w:val="28"/>
          <w:szCs w:val="28"/>
        </w:rPr>
      </w:pPr>
      <w:r w:rsidRPr="00505215">
        <w:rPr>
          <w:rFonts w:ascii="Arial" w:hAnsi="Arial" w:cs="Arial"/>
          <w:color w:val="333333"/>
          <w:sz w:val="28"/>
          <w:szCs w:val="28"/>
        </w:rPr>
        <w:t>Briefly explain the following interconnection networks:</w:t>
      </w:r>
    </w:p>
    <w:p w:rsidR="00430D57" w:rsidRPr="00505215" w:rsidRDefault="00430D57">
      <w:pPr>
        <w:pStyle w:val="NormalWeb"/>
        <w:shd w:val="clear" w:color="auto" w:fill="FFFFFF"/>
        <w:spacing w:before="0" w:beforeAutospacing="0" w:after="150" w:afterAutospacing="0"/>
        <w:divId w:val="1307852752"/>
        <w:rPr>
          <w:rFonts w:ascii="Arial" w:hAnsi="Arial" w:cs="Arial"/>
          <w:color w:val="333333"/>
          <w:sz w:val="28"/>
          <w:szCs w:val="28"/>
        </w:rPr>
      </w:pPr>
      <w:r w:rsidRPr="00505215">
        <w:rPr>
          <w:rFonts w:ascii="Arial" w:hAnsi="Arial" w:cs="Arial"/>
          <w:color w:val="333333"/>
          <w:sz w:val="28"/>
          <w:szCs w:val="28"/>
        </w:rPr>
        <w:t>1. The Crossbar Network</w:t>
      </w:r>
    </w:p>
    <w:p w:rsidR="00430D57" w:rsidRPr="00505215" w:rsidRDefault="00430D57">
      <w:pPr>
        <w:pStyle w:val="NormalWeb"/>
        <w:shd w:val="clear" w:color="auto" w:fill="FFFFFF"/>
        <w:spacing w:before="0" w:beforeAutospacing="0" w:after="150" w:afterAutospacing="0"/>
        <w:divId w:val="1307852752"/>
        <w:rPr>
          <w:rFonts w:ascii="Arial" w:hAnsi="Arial" w:cs="Arial"/>
          <w:color w:val="333333"/>
          <w:sz w:val="28"/>
          <w:szCs w:val="28"/>
        </w:rPr>
      </w:pPr>
      <w:r w:rsidRPr="00505215">
        <w:rPr>
          <w:rFonts w:ascii="Arial" w:hAnsi="Arial" w:cs="Arial"/>
          <w:color w:val="333333"/>
          <w:sz w:val="28"/>
          <w:szCs w:val="28"/>
        </w:rPr>
        <w:t>2. Cube Interconnection Network</w:t>
      </w:r>
    </w:p>
    <w:p w:rsidR="00430D57" w:rsidRPr="00505215" w:rsidRDefault="00430D57">
      <w:pPr>
        <w:pStyle w:val="NormalWeb"/>
        <w:shd w:val="clear" w:color="auto" w:fill="FFFFFF"/>
        <w:spacing w:before="0" w:beforeAutospacing="0" w:after="150" w:afterAutospacing="0"/>
        <w:divId w:val="1307852752"/>
        <w:rPr>
          <w:rFonts w:ascii="Arial" w:hAnsi="Arial" w:cs="Arial"/>
          <w:color w:val="333333"/>
          <w:sz w:val="28"/>
          <w:szCs w:val="28"/>
        </w:rPr>
      </w:pPr>
      <w:r w:rsidRPr="00505215">
        <w:rPr>
          <w:rFonts w:ascii="Arial" w:hAnsi="Arial" w:cs="Arial"/>
          <w:color w:val="333333"/>
          <w:sz w:val="28"/>
          <w:szCs w:val="28"/>
        </w:rPr>
        <w:t>3.  Fat Tree Connection</w:t>
      </w:r>
    </w:p>
    <w:p w:rsidR="00382885" w:rsidRPr="00505215" w:rsidRDefault="00430D57" w:rsidP="00430D57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50521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Solutions</w:t>
      </w:r>
    </w:p>
    <w:p w:rsidR="00430D57" w:rsidRPr="00505215" w:rsidRDefault="00916EF5" w:rsidP="00916EF5">
      <w:pPr>
        <w:rPr>
          <w:rFonts w:ascii="Arial" w:eastAsia="Times New Roman" w:hAnsi="Arial" w:cs="Arial"/>
          <w:color w:val="2E2E2E"/>
          <w:sz w:val="28"/>
          <w:szCs w:val="28"/>
        </w:rPr>
      </w:pPr>
      <w:r w:rsidRPr="00505215">
        <w:rPr>
          <w:rFonts w:ascii="Arial" w:hAnsi="Arial" w:cs="Arial"/>
          <w:b/>
          <w:bCs/>
          <w:sz w:val="28"/>
          <w:szCs w:val="28"/>
          <w:u w:val="single"/>
        </w:rPr>
        <w:t>The Crossbar Network</w:t>
      </w:r>
      <w:r w:rsidR="00BC25B9" w:rsidRPr="00505215">
        <w:rPr>
          <w:rFonts w:ascii="Arial" w:hAnsi="Arial" w:cs="Arial"/>
          <w:sz w:val="28"/>
          <w:szCs w:val="28"/>
        </w:rPr>
        <w:t xml:space="preserve"> - </w:t>
      </w:r>
      <w:r w:rsidR="005619E5" w:rsidRPr="00505215">
        <w:rPr>
          <w:rFonts w:ascii="Arial" w:eastAsia="Times New Roman" w:hAnsi="Arial" w:cs="Arial"/>
          <w:color w:val="2E2E2E"/>
          <w:sz w:val="28"/>
          <w:szCs w:val="28"/>
        </w:rPr>
        <w:t>allow any processor in the system to connect to any other processor or memory unit so that many processors can communicate simultaneously without contention. A new connection can be established at any time as long as the requested input and output ports are free. Crossbar networks are used in the design of high-performance small-scale multiprocessors, in the design of routers for direct networks, and as basic components in the design of large-scale indirect networks. A crossbar can be defined as a switching network with </w:t>
      </w:r>
      <w:r w:rsidR="005619E5" w:rsidRPr="00505215">
        <w:rPr>
          <w:rStyle w:val="Emphasis"/>
          <w:rFonts w:ascii="Arial" w:eastAsia="Times New Roman" w:hAnsi="Arial" w:cs="Arial"/>
          <w:color w:val="2E2E2E"/>
          <w:sz w:val="28"/>
          <w:szCs w:val="28"/>
        </w:rPr>
        <w:t>N</w:t>
      </w:r>
      <w:r w:rsidR="005619E5" w:rsidRPr="00505215">
        <w:rPr>
          <w:rFonts w:ascii="Arial" w:eastAsia="Times New Roman" w:hAnsi="Arial" w:cs="Arial"/>
          <w:color w:val="2E2E2E"/>
          <w:sz w:val="28"/>
          <w:szCs w:val="28"/>
        </w:rPr>
        <w:t> inputs and </w:t>
      </w:r>
      <w:r w:rsidR="005619E5" w:rsidRPr="00505215">
        <w:rPr>
          <w:rStyle w:val="Emphasis"/>
          <w:rFonts w:ascii="Arial" w:eastAsia="Times New Roman" w:hAnsi="Arial" w:cs="Arial"/>
          <w:color w:val="2E2E2E"/>
          <w:sz w:val="28"/>
          <w:szCs w:val="28"/>
        </w:rPr>
        <w:t>M</w:t>
      </w:r>
      <w:r w:rsidR="005619E5" w:rsidRPr="00505215">
        <w:rPr>
          <w:rFonts w:ascii="Arial" w:eastAsia="Times New Roman" w:hAnsi="Arial" w:cs="Arial"/>
          <w:color w:val="2E2E2E"/>
          <w:sz w:val="28"/>
          <w:szCs w:val="28"/>
        </w:rPr>
        <w:t> outputs, which allows up to min{</w:t>
      </w:r>
      <w:r w:rsidR="005619E5" w:rsidRPr="00505215">
        <w:rPr>
          <w:rStyle w:val="Emphasis"/>
          <w:rFonts w:ascii="Arial" w:eastAsia="Times New Roman" w:hAnsi="Arial" w:cs="Arial"/>
          <w:color w:val="2E2E2E"/>
          <w:sz w:val="28"/>
          <w:szCs w:val="28"/>
        </w:rPr>
        <w:t>N, M</w:t>
      </w:r>
      <w:r w:rsidR="005619E5" w:rsidRPr="00505215">
        <w:rPr>
          <w:rFonts w:ascii="Arial" w:eastAsia="Times New Roman" w:hAnsi="Arial" w:cs="Arial"/>
          <w:color w:val="2E2E2E"/>
          <w:sz w:val="28"/>
          <w:szCs w:val="28"/>
        </w:rPr>
        <w:t>} one-to-one interconnections without contention. </w:t>
      </w:r>
    </w:p>
    <w:p w:rsidR="00B73CE2" w:rsidRPr="00505215" w:rsidRDefault="00171997" w:rsidP="00916EF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505215">
        <w:rPr>
          <w:rFonts w:ascii="Arial" w:hAnsi="Arial" w:cs="Arial"/>
          <w:b/>
          <w:bCs/>
          <w:sz w:val="28"/>
          <w:szCs w:val="28"/>
          <w:u w:val="single"/>
        </w:rPr>
        <w:t>Cube Interconnection Network</w:t>
      </w:r>
      <w:r w:rsidRPr="00505215">
        <w:rPr>
          <w:rFonts w:ascii="Arial" w:hAnsi="Arial" w:cs="Arial"/>
          <w:sz w:val="28"/>
          <w:szCs w:val="28"/>
        </w:rPr>
        <w:t xml:space="preserve"> - 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are a type of </w:t>
      </w:r>
      <w:r w:rsidR="000B4CC5" w:rsidRPr="00505215">
        <w:rPr>
          <w:rStyle w:val="NormalWeb"/>
          <w:rFonts w:ascii="Arial" w:eastAsia="Times New Roman" w:hAnsi="Arial" w:cs="Arial"/>
          <w:color w:val="6B4BA1"/>
          <w:sz w:val="28"/>
          <w:szCs w:val="28"/>
          <w:bdr w:val="none" w:sz="0" w:space="0" w:color="auto" w:frame="1"/>
          <w:shd w:val="clear" w:color="auto" w:fill="FFFFFF"/>
        </w:rPr>
        <w:t>network to</w:t>
      </w:r>
      <w:r w:rsidR="00B73CE2" w:rsidRPr="00505215">
        <w:rPr>
          <w:rStyle w:val="NormalWeb"/>
          <w:rFonts w:ascii="Arial" w:eastAsia="Times New Roman" w:hAnsi="Arial" w:cs="Arial"/>
          <w:color w:val="6B4BA1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0B4CC5" w:rsidRPr="00505215">
        <w:rPr>
          <w:rStyle w:val="NormalWeb"/>
          <w:rFonts w:ascii="Arial" w:eastAsia="Times New Roman" w:hAnsi="Arial" w:cs="Arial"/>
          <w:color w:val="6B4BA1"/>
          <w:sz w:val="28"/>
          <w:szCs w:val="28"/>
          <w:bdr w:val="none" w:sz="0" w:space="0" w:color="auto" w:frame="1"/>
          <w:shd w:val="clear" w:color="auto" w:fill="FFFFFF"/>
        </w:rPr>
        <w:t>ology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used to connect multiple </w:t>
      </w:r>
      <w:r w:rsidR="00801CB5" w:rsidRPr="00505215">
        <w:rPr>
          <w:rFonts w:ascii="Arial" w:eastAsia="Times New Roman" w:hAnsi="Arial" w:cs="Arial"/>
          <w:sz w:val="28"/>
          <w:szCs w:val="28"/>
        </w:rPr>
        <w:t>processors with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memory modules and accurately route data. Hypercube networks consist of 2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m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nodes. These nodes form the vertices of squares to create an internetwork connection. A hypercube is basically a multidimensional </w:t>
      </w:r>
      <w:r w:rsidR="000B4CC5" w:rsidRPr="00505215">
        <w:rPr>
          <w:rStyle w:val="NormalWeb"/>
          <w:rFonts w:ascii="Arial" w:eastAsia="Times New Roman" w:hAnsi="Arial" w:cs="Arial"/>
          <w:color w:val="6B4BA1"/>
          <w:sz w:val="28"/>
          <w:szCs w:val="28"/>
          <w:bdr w:val="none" w:sz="0" w:space="0" w:color="auto" w:frame="1"/>
          <w:shd w:val="clear" w:color="auto" w:fill="FFFFFF"/>
        </w:rPr>
        <w:t>mesh network</w:t>
      </w:r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with two nodes in each dimension. Due to similarity, such topologies are usually grouped into a k-</w:t>
      </w:r>
      <w:proofErr w:type="spellStart"/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ary</w:t>
      </w:r>
      <w:proofErr w:type="spellEnd"/>
      <w:r w:rsidR="000B4CC5" w:rsidRPr="005052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d-dimensional mesh topology family where d represents the number of dimensions and k represents the number of nodes in each dimension.</w:t>
      </w:r>
    </w:p>
    <w:p w:rsidR="001C3BB8" w:rsidRPr="00505215" w:rsidRDefault="001C4921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93574688"/>
        <w:rPr>
          <w:rFonts w:ascii="Arial" w:hAnsi="Arial" w:cs="Arial"/>
          <w:color w:val="222222"/>
          <w:sz w:val="28"/>
          <w:szCs w:val="28"/>
        </w:rPr>
      </w:pPr>
      <w:r w:rsidRPr="00505215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Fat Tree Connection</w:t>
      </w:r>
      <w:r w:rsidRPr="00505215">
        <w:rPr>
          <w:rFonts w:ascii="Arial" w:hAnsi="Arial" w:cs="Arial"/>
          <w:color w:val="333333"/>
          <w:sz w:val="28"/>
          <w:szCs w:val="28"/>
        </w:rPr>
        <w:t xml:space="preserve"> - </w:t>
      </w:r>
      <w:r w:rsidR="001C3BB8" w:rsidRPr="00505215">
        <w:rPr>
          <w:rFonts w:ascii="Arial" w:hAnsi="Arial" w:cs="Arial"/>
          <w:color w:val="222222"/>
          <w:sz w:val="28"/>
          <w:szCs w:val="28"/>
        </w:rPr>
        <w:t>The </w:t>
      </w:r>
      <w:r w:rsidR="001C3BB8" w:rsidRPr="00505215"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</w:rPr>
        <w:t>fat tree network</w:t>
      </w:r>
      <w:r w:rsidR="001C3BB8" w:rsidRPr="00505215">
        <w:rPr>
          <w:rFonts w:ascii="Arial" w:hAnsi="Arial" w:cs="Arial"/>
          <w:color w:val="222222"/>
          <w:sz w:val="28"/>
          <w:szCs w:val="28"/>
        </w:rPr>
        <w:t> is a universal </w:t>
      </w:r>
      <w:r w:rsidR="001C3BB8" w:rsidRPr="001C0D20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network</w:t>
      </w:r>
      <w:r w:rsidR="001C3BB8" w:rsidRPr="00505215">
        <w:rPr>
          <w:rFonts w:ascii="Arial" w:hAnsi="Arial" w:cs="Arial"/>
          <w:color w:val="222222"/>
          <w:sz w:val="28"/>
          <w:szCs w:val="28"/>
        </w:rPr>
        <w:t> for provably efficient communication</w:t>
      </w:r>
      <w:r w:rsidR="00BE5556">
        <w:rPr>
          <w:rFonts w:ascii="Arial" w:hAnsi="Arial" w:cs="Arial"/>
          <w:color w:val="222222"/>
          <w:sz w:val="28"/>
          <w:szCs w:val="28"/>
        </w:rPr>
        <w:t>.</w:t>
      </w:r>
      <w:r w:rsidR="00BE5556" w:rsidRPr="00505215">
        <w:rPr>
          <w:rFonts w:ascii="Arial" w:hAnsi="Arial" w:cs="Arial"/>
          <w:color w:val="222222"/>
          <w:sz w:val="28"/>
          <w:szCs w:val="28"/>
        </w:rPr>
        <w:t xml:space="preserve"> </w:t>
      </w:r>
      <w:r w:rsidR="001C3BB8" w:rsidRPr="00505215">
        <w:rPr>
          <w:rFonts w:ascii="Arial" w:hAnsi="Arial" w:cs="Arial"/>
          <w:color w:val="222222"/>
          <w:sz w:val="28"/>
          <w:szCs w:val="28"/>
        </w:rPr>
        <w:t>It was invented by </w:t>
      </w:r>
      <w:r w:rsidR="001C3BB8"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Charles E. </w:t>
      </w:r>
      <w:proofErr w:type="spellStart"/>
      <w:r w:rsidR="001C3BB8"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Leiserson</w:t>
      </w:r>
      <w:proofErr w:type="spellEnd"/>
      <w:r w:rsidR="001C3BB8" w:rsidRPr="00505215">
        <w:rPr>
          <w:rFonts w:ascii="Arial" w:hAnsi="Arial" w:cs="Arial"/>
          <w:color w:val="222222"/>
          <w:sz w:val="28"/>
          <w:szCs w:val="28"/>
        </w:rPr>
        <w:t> of the </w:t>
      </w:r>
      <w:r w:rsidR="001C3BB8"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Massachusetts Institute of Technology</w:t>
      </w:r>
      <w:r w:rsidR="001C3BB8" w:rsidRPr="00505215">
        <w:rPr>
          <w:rFonts w:ascii="Arial" w:hAnsi="Arial" w:cs="Arial"/>
          <w:color w:val="222222"/>
          <w:sz w:val="28"/>
          <w:szCs w:val="28"/>
        </w:rPr>
        <w:t> in 1985</w:t>
      </w:r>
      <w:r w:rsidR="00BE5556">
        <w:rPr>
          <w:rFonts w:ascii="Arial" w:hAnsi="Arial" w:cs="Arial"/>
          <w:color w:val="222222"/>
          <w:sz w:val="28"/>
          <w:szCs w:val="28"/>
        </w:rPr>
        <w:t>.</w:t>
      </w:r>
      <w:r w:rsidR="00BE5556" w:rsidRPr="00505215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1C3BB8" w:rsidRPr="00505215" w:rsidRDefault="001C3BB8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93574688"/>
        <w:rPr>
          <w:rFonts w:ascii="Arial" w:hAnsi="Arial" w:cs="Arial"/>
          <w:color w:val="222222"/>
          <w:sz w:val="28"/>
          <w:szCs w:val="28"/>
        </w:rPr>
      </w:pPr>
      <w:r w:rsidRPr="00505215">
        <w:rPr>
          <w:rFonts w:ascii="Arial" w:hAnsi="Arial" w:cs="Arial"/>
          <w:color w:val="222222"/>
          <w:sz w:val="28"/>
          <w:szCs w:val="28"/>
        </w:rPr>
        <w:t>In a </w:t>
      </w:r>
      <w:r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tree</w:t>
      </w:r>
      <w:r w:rsidRPr="00505215">
        <w:rPr>
          <w:rFonts w:ascii="Arial" w:hAnsi="Arial" w:cs="Arial"/>
          <w:color w:val="222222"/>
          <w:sz w:val="28"/>
          <w:szCs w:val="28"/>
        </w:rPr>
        <w:t> </w:t>
      </w:r>
      <w:r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data structure</w:t>
      </w:r>
      <w:r w:rsidRPr="00505215">
        <w:rPr>
          <w:rFonts w:ascii="Arial" w:hAnsi="Arial" w:cs="Arial"/>
          <w:color w:val="222222"/>
          <w:sz w:val="28"/>
          <w:szCs w:val="28"/>
        </w:rPr>
        <w:t>, every branch has the same thickness, regardless of their place in the hierarchy—they are all "skinny" (</w:t>
      </w:r>
      <w:r w:rsidRPr="00505215">
        <w:rPr>
          <w:rFonts w:ascii="Arial" w:hAnsi="Arial" w:cs="Arial"/>
          <w:i/>
          <w:iCs/>
          <w:color w:val="222222"/>
          <w:sz w:val="28"/>
          <w:szCs w:val="28"/>
          <w:bdr w:val="none" w:sz="0" w:space="0" w:color="auto" w:frame="1"/>
        </w:rPr>
        <w:t>skinny</w:t>
      </w:r>
      <w:r w:rsidRPr="00505215">
        <w:rPr>
          <w:rFonts w:ascii="Arial" w:hAnsi="Arial" w:cs="Arial"/>
          <w:color w:val="222222"/>
          <w:sz w:val="28"/>
          <w:szCs w:val="28"/>
        </w:rPr>
        <w:t> in this context means low-</w:t>
      </w:r>
      <w:r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bandwidth</w:t>
      </w:r>
      <w:r w:rsidRPr="00505215">
        <w:rPr>
          <w:rFonts w:ascii="Arial" w:hAnsi="Arial" w:cs="Arial"/>
          <w:color w:val="222222"/>
          <w:sz w:val="28"/>
          <w:szCs w:val="28"/>
        </w:rPr>
        <w:t xml:space="preserve">). In a fat tree, branches nearer the top of the hierarchy are "fatter" (thicker) than branches further down the hierarchy. In </w:t>
      </w:r>
      <w:r w:rsidRPr="00505215">
        <w:rPr>
          <w:rFonts w:ascii="Arial" w:hAnsi="Arial" w:cs="Arial"/>
          <w:color w:val="222222"/>
          <w:sz w:val="28"/>
          <w:szCs w:val="28"/>
        </w:rPr>
        <w:lastRenderedPageBreak/>
        <w:t>a </w:t>
      </w:r>
      <w:r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telecommunications network</w:t>
      </w:r>
      <w:r w:rsidRPr="00505215">
        <w:rPr>
          <w:rFonts w:ascii="Arial" w:hAnsi="Arial" w:cs="Arial"/>
          <w:color w:val="222222"/>
          <w:sz w:val="28"/>
          <w:szCs w:val="28"/>
        </w:rPr>
        <w:t>, the branches are </w:t>
      </w:r>
      <w:r w:rsidRPr="00106099"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data links</w:t>
      </w:r>
      <w:r w:rsidRPr="00505215">
        <w:rPr>
          <w:rFonts w:ascii="Arial" w:hAnsi="Arial" w:cs="Arial"/>
          <w:color w:val="222222"/>
          <w:sz w:val="28"/>
          <w:szCs w:val="28"/>
        </w:rPr>
        <w:t>; the varied thickness (bandwidth) of the data links allows for more efficient and technology-specific use.</w:t>
      </w:r>
    </w:p>
    <w:p w:rsidR="001C4921" w:rsidRPr="00505215" w:rsidRDefault="001C4921" w:rsidP="00916EF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sectPr w:rsidR="001C4921" w:rsidRPr="00505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144"/>
    <w:multiLevelType w:val="hybridMultilevel"/>
    <w:tmpl w:val="B8B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8B7"/>
    <w:multiLevelType w:val="hybridMultilevel"/>
    <w:tmpl w:val="3E14D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22"/>
    <w:rsid w:val="000B4CC5"/>
    <w:rsid w:val="00106099"/>
    <w:rsid w:val="00156DA2"/>
    <w:rsid w:val="00160BF6"/>
    <w:rsid w:val="00171997"/>
    <w:rsid w:val="001C0D20"/>
    <w:rsid w:val="001C3BB8"/>
    <w:rsid w:val="001C4921"/>
    <w:rsid w:val="00382885"/>
    <w:rsid w:val="003F3D4B"/>
    <w:rsid w:val="00430D57"/>
    <w:rsid w:val="00505215"/>
    <w:rsid w:val="005619E5"/>
    <w:rsid w:val="00575922"/>
    <w:rsid w:val="007568E7"/>
    <w:rsid w:val="00801CB5"/>
    <w:rsid w:val="00916EF5"/>
    <w:rsid w:val="00A43041"/>
    <w:rsid w:val="00AC45CE"/>
    <w:rsid w:val="00AD462C"/>
    <w:rsid w:val="00B73CE2"/>
    <w:rsid w:val="00BC25B9"/>
    <w:rsid w:val="00BC261D"/>
    <w:rsid w:val="00BE5556"/>
    <w:rsid w:val="00F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19902"/>
  <w15:chartTrackingRefBased/>
  <w15:docId w15:val="{9A42F407-E553-AC4C-AE8D-15172B3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0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9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23</cp:revision>
  <dcterms:created xsi:type="dcterms:W3CDTF">2020-04-08T11:54:00Z</dcterms:created>
  <dcterms:modified xsi:type="dcterms:W3CDTF">2020-04-08T15:04:00Z</dcterms:modified>
</cp:coreProperties>
</file>