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2A" w:rsidRPr="00CC020A" w:rsidRDefault="00F56C1C" w:rsidP="00CC020A">
      <w:pPr>
        <w:jc w:val="both"/>
        <w:rPr>
          <w:rFonts w:ascii="Times New Roman" w:hAnsi="Times New Roman" w:cs="Times New Roman"/>
          <w:sz w:val="32"/>
          <w:szCs w:val="32"/>
        </w:rPr>
      </w:pPr>
      <w:r w:rsidRPr="00CC020A">
        <w:rPr>
          <w:rFonts w:ascii="Times New Roman" w:hAnsi="Times New Roman" w:cs="Times New Roman"/>
          <w:sz w:val="32"/>
          <w:szCs w:val="32"/>
        </w:rPr>
        <w:t xml:space="preserve">NAME: </w:t>
      </w:r>
      <w:r w:rsidR="00BC27EB" w:rsidRPr="00CC020A">
        <w:rPr>
          <w:rFonts w:ascii="Times New Roman" w:hAnsi="Times New Roman" w:cs="Times New Roman"/>
          <w:b/>
          <w:sz w:val="32"/>
          <w:szCs w:val="32"/>
        </w:rPr>
        <w:t>Ibegbu Ejiamike Albert</w:t>
      </w:r>
    </w:p>
    <w:p w:rsidR="00BC27EB" w:rsidRPr="00CC020A" w:rsidRDefault="00F56C1C" w:rsidP="00CC020A">
      <w:pPr>
        <w:jc w:val="both"/>
        <w:rPr>
          <w:rFonts w:ascii="Times New Roman" w:hAnsi="Times New Roman" w:cs="Times New Roman"/>
          <w:b/>
          <w:sz w:val="32"/>
          <w:szCs w:val="32"/>
        </w:rPr>
      </w:pPr>
      <w:r w:rsidRPr="00CC020A">
        <w:rPr>
          <w:rFonts w:ascii="Times New Roman" w:hAnsi="Times New Roman" w:cs="Times New Roman"/>
          <w:sz w:val="32"/>
          <w:szCs w:val="32"/>
        </w:rPr>
        <w:t xml:space="preserve">MATRIC NO: </w:t>
      </w:r>
      <w:r w:rsidR="00BC27EB" w:rsidRPr="00CC020A">
        <w:rPr>
          <w:rFonts w:ascii="Times New Roman" w:hAnsi="Times New Roman" w:cs="Times New Roman"/>
          <w:b/>
          <w:sz w:val="32"/>
          <w:szCs w:val="32"/>
        </w:rPr>
        <w:t>17/SCI01/036</w:t>
      </w:r>
    </w:p>
    <w:p w:rsidR="002D402A" w:rsidRPr="00CC020A" w:rsidRDefault="00F56C1C" w:rsidP="00CC020A">
      <w:pPr>
        <w:jc w:val="both"/>
        <w:rPr>
          <w:rFonts w:ascii="Times New Roman" w:hAnsi="Times New Roman" w:cs="Times New Roman"/>
          <w:b/>
          <w:sz w:val="32"/>
          <w:szCs w:val="32"/>
        </w:rPr>
      </w:pPr>
      <w:r w:rsidRPr="00CC020A">
        <w:rPr>
          <w:rFonts w:ascii="Times New Roman" w:hAnsi="Times New Roman" w:cs="Times New Roman"/>
          <w:sz w:val="32"/>
          <w:szCs w:val="32"/>
        </w:rPr>
        <w:t xml:space="preserve">COURSE CODE: </w:t>
      </w:r>
      <w:r w:rsidRPr="00CC020A">
        <w:rPr>
          <w:rFonts w:ascii="Times New Roman" w:hAnsi="Times New Roman" w:cs="Times New Roman"/>
          <w:b/>
          <w:sz w:val="32"/>
          <w:szCs w:val="32"/>
        </w:rPr>
        <w:t>CSC 310</w:t>
      </w:r>
    </w:p>
    <w:p w:rsidR="00BC27EB" w:rsidRPr="00CC020A" w:rsidRDefault="00BC27EB" w:rsidP="00CC020A">
      <w:pPr>
        <w:jc w:val="both"/>
        <w:rPr>
          <w:rFonts w:ascii="Times New Roman" w:hAnsi="Times New Roman" w:cs="Times New Roman"/>
          <w:b/>
          <w:sz w:val="32"/>
          <w:szCs w:val="32"/>
        </w:rPr>
      </w:pPr>
      <w:r w:rsidRPr="00CC020A">
        <w:rPr>
          <w:rFonts w:ascii="Times New Roman" w:hAnsi="Times New Roman" w:cs="Times New Roman"/>
          <w:sz w:val="32"/>
          <w:szCs w:val="32"/>
        </w:rPr>
        <w:t xml:space="preserve">COURSE TITLE: </w:t>
      </w:r>
      <w:r w:rsidR="00CC020A" w:rsidRPr="00CC020A">
        <w:rPr>
          <w:rFonts w:ascii="Times New Roman" w:hAnsi="Times New Roman" w:cs="Times New Roman"/>
          <w:b/>
          <w:sz w:val="32"/>
          <w:szCs w:val="32"/>
        </w:rPr>
        <w:t xml:space="preserve">Computer Architecture and Organization </w:t>
      </w:r>
      <w:r w:rsidR="0057617A">
        <w:rPr>
          <w:rFonts w:ascii="Times New Roman" w:hAnsi="Times New Roman" w:cs="Times New Roman"/>
          <w:b/>
          <w:sz w:val="32"/>
          <w:szCs w:val="32"/>
        </w:rPr>
        <w:t>2</w:t>
      </w:r>
    </w:p>
    <w:p w:rsidR="002D402A" w:rsidRDefault="002D402A" w:rsidP="00CC020A">
      <w:pPr>
        <w:jc w:val="both"/>
        <w:rPr>
          <w:rFonts w:ascii="Times New Roman" w:hAnsi="Times New Roman" w:cs="Times New Roman"/>
        </w:rPr>
      </w:pPr>
    </w:p>
    <w:p w:rsidR="002D402A" w:rsidRDefault="00F56C1C" w:rsidP="00CC020A">
      <w:pPr>
        <w:jc w:val="both"/>
        <w:rPr>
          <w:rFonts w:ascii="Times New Roman" w:hAnsi="Times New Roman" w:cs="Times New Roman"/>
          <w:b/>
          <w:sz w:val="32"/>
          <w:szCs w:val="32"/>
        </w:rPr>
      </w:pPr>
      <w:r>
        <w:rPr>
          <w:rFonts w:ascii="Times New Roman" w:hAnsi="Times New Roman" w:cs="Times New Roman"/>
          <w:b/>
          <w:sz w:val="32"/>
          <w:szCs w:val="32"/>
        </w:rPr>
        <w:t>ASSIGNMENT ANSWER:</w:t>
      </w:r>
    </w:p>
    <w:p w:rsidR="002D402A" w:rsidRDefault="00F56C1C" w:rsidP="00CC020A">
      <w:pPr>
        <w:pStyle w:val="ListParagraph"/>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u w:val="single"/>
        </w:rPr>
        <w:t>THE CROSSBAR NETWORK:</w:t>
      </w:r>
    </w:p>
    <w:p w:rsidR="002D402A" w:rsidRDefault="00F56C1C" w:rsidP="00CC020A">
      <w:pPr>
        <w:pStyle w:val="ListParagraph"/>
        <w:jc w:val="both"/>
        <w:rPr>
          <w:rFonts w:ascii="Times New Roman" w:hAnsi="Times New Roman" w:cs="Times New Roman"/>
          <w:sz w:val="24"/>
          <w:szCs w:val="24"/>
        </w:rPr>
      </w:pPr>
      <w:r>
        <w:rPr>
          <w:rStyle w:val="topic-highlight"/>
          <w:rFonts w:ascii="Times New Roman" w:hAnsi="Times New Roman" w:cs="Times New Roman"/>
          <w:iCs/>
          <w:sz w:val="24"/>
          <w:szCs w:val="24"/>
        </w:rPr>
        <w:t>Crossbar networks</w:t>
      </w:r>
      <w:r>
        <w:rPr>
          <w:rFonts w:ascii="Times New Roman" w:hAnsi="Times New Roman" w:cs="Times New Roman"/>
          <w:sz w:val="24"/>
          <w:szCs w:val="24"/>
        </w:rPr>
        <w:t xml:space="preserve"> allow any processor in the system to connect to any other processor or memory unit so that many processors can communicate simultaneously without contention. A new connection can be established at any time as long as the requested input and output ports a</w:t>
      </w:r>
      <w:r>
        <w:rPr>
          <w:rFonts w:ascii="Times New Roman" w:hAnsi="Times New Roman" w:cs="Times New Roman"/>
          <w:sz w:val="24"/>
          <w:szCs w:val="24"/>
        </w:rPr>
        <w:t xml:space="preserve">re free. Crossbar networks are used in the design of high-performance small-scale </w:t>
      </w:r>
      <w:hyperlink r:id="rId5" w:tooltip="Learn more about Multiprocessors from ScienceDirect's AI-generated Topic Pages" w:history="1">
        <w:r>
          <w:rPr>
            <w:rStyle w:val="Hyperlink"/>
            <w:rFonts w:ascii="Times New Roman" w:hAnsi="Times New Roman" w:cs="Times New Roman"/>
            <w:color w:val="auto"/>
            <w:sz w:val="24"/>
            <w:szCs w:val="24"/>
            <w:u w:val="none"/>
          </w:rPr>
          <w:t>multipr</w:t>
        </w:r>
        <w:r>
          <w:rPr>
            <w:rStyle w:val="Hyperlink"/>
            <w:rFonts w:ascii="Times New Roman" w:hAnsi="Times New Roman" w:cs="Times New Roman"/>
            <w:color w:val="auto"/>
            <w:sz w:val="24"/>
            <w:szCs w:val="24"/>
            <w:u w:val="none"/>
          </w:rPr>
          <w:t>ocessors</w:t>
        </w:r>
      </w:hyperlink>
      <w:r>
        <w:rPr>
          <w:rFonts w:ascii="Times New Roman" w:hAnsi="Times New Roman" w:cs="Times New Roman"/>
          <w:sz w:val="24"/>
          <w:szCs w:val="24"/>
        </w:rPr>
        <w:t xml:space="preserve">, in the design of routers for direct networks, and as basic components in the design of large-scale indirect networks. A crossbar can be defined as a switching network with </w:t>
      </w:r>
      <w:r>
        <w:rPr>
          <w:rStyle w:val="Emphasis"/>
          <w:rFonts w:ascii="Times New Roman" w:hAnsi="Times New Roman" w:cs="Times New Roman"/>
          <w:sz w:val="24"/>
          <w:szCs w:val="24"/>
        </w:rPr>
        <w:t>N</w:t>
      </w:r>
      <w:r>
        <w:rPr>
          <w:rFonts w:ascii="Times New Roman" w:hAnsi="Times New Roman" w:cs="Times New Roman"/>
          <w:sz w:val="24"/>
          <w:szCs w:val="24"/>
        </w:rPr>
        <w:t xml:space="preserve"> inputs and </w:t>
      </w:r>
      <w:r>
        <w:rPr>
          <w:rStyle w:val="Emphasis"/>
          <w:rFonts w:ascii="Times New Roman" w:hAnsi="Times New Roman" w:cs="Times New Roman"/>
          <w:sz w:val="24"/>
          <w:szCs w:val="24"/>
        </w:rPr>
        <w:t>M</w:t>
      </w:r>
      <w:r>
        <w:rPr>
          <w:rFonts w:ascii="Times New Roman" w:hAnsi="Times New Roman" w:cs="Times New Roman"/>
          <w:sz w:val="24"/>
          <w:szCs w:val="24"/>
        </w:rPr>
        <w:t xml:space="preserve"> outputs, which allows up to min{</w:t>
      </w:r>
      <w:r>
        <w:rPr>
          <w:rStyle w:val="Emphasis"/>
          <w:rFonts w:ascii="Times New Roman" w:hAnsi="Times New Roman" w:cs="Times New Roman"/>
          <w:sz w:val="24"/>
          <w:szCs w:val="24"/>
        </w:rPr>
        <w:t>N, M</w:t>
      </w:r>
      <w:r>
        <w:rPr>
          <w:rFonts w:ascii="Times New Roman" w:hAnsi="Times New Roman" w:cs="Times New Roman"/>
          <w:sz w:val="24"/>
          <w:szCs w:val="24"/>
        </w:rPr>
        <w:t xml:space="preserve">} one-to-one </w:t>
      </w:r>
      <w:hyperlink r:id="rId6" w:tooltip="Learn more about Interconnection from ScienceDirect's AI-generated Topic Pages" w:history="1">
        <w:r>
          <w:rPr>
            <w:rStyle w:val="Hyperlink"/>
            <w:rFonts w:ascii="Times New Roman" w:hAnsi="Times New Roman" w:cs="Times New Roman"/>
            <w:color w:val="auto"/>
            <w:sz w:val="24"/>
            <w:szCs w:val="24"/>
            <w:u w:val="none"/>
          </w:rPr>
          <w:t>interconnections</w:t>
        </w:r>
      </w:hyperlink>
      <w:r>
        <w:rPr>
          <w:rFonts w:ascii="Times New Roman" w:hAnsi="Times New Roman" w:cs="Times New Roman"/>
          <w:sz w:val="24"/>
          <w:szCs w:val="24"/>
        </w:rPr>
        <w:t xml:space="preserve"> without contention. Crossbar networks have been traditionally used in small-</w:t>
      </w:r>
      <w:r>
        <w:rPr>
          <w:rFonts w:ascii="Times New Roman" w:hAnsi="Times New Roman" w:cs="Times New Roman"/>
          <w:sz w:val="24"/>
          <w:szCs w:val="24"/>
        </w:rPr>
        <w:t xml:space="preserve">scale </w:t>
      </w:r>
      <w:hyperlink r:id="rId7" w:tooltip="Learn more about Shared Memory Multiprocessor from ScienceDirect's AI-generated Topic Pages" w:history="1">
        <w:r>
          <w:rPr>
            <w:rStyle w:val="Hyperlink"/>
            <w:rFonts w:ascii="Times New Roman" w:hAnsi="Times New Roman" w:cs="Times New Roman"/>
            <w:color w:val="auto"/>
            <w:sz w:val="24"/>
            <w:szCs w:val="24"/>
            <w:u w:val="none"/>
          </w:rPr>
          <w:t>shared-memory multiprocessors</w:t>
        </w:r>
      </w:hyperlink>
      <w:r>
        <w:rPr>
          <w:rFonts w:ascii="Times New Roman" w:hAnsi="Times New Roman" w:cs="Times New Roman"/>
          <w:sz w:val="24"/>
          <w:szCs w:val="24"/>
        </w:rPr>
        <w:t>, where all processors ar</w:t>
      </w:r>
      <w:r>
        <w:rPr>
          <w:rFonts w:ascii="Times New Roman" w:hAnsi="Times New Roman" w:cs="Times New Roman"/>
          <w:sz w:val="24"/>
          <w:szCs w:val="24"/>
        </w:rPr>
        <w:t>e allowed to access memories simultaneously as long as each processor reads from, or writes to, a different memory. When two or more processors contend for the same memory module, arbitration lets one processor proceed while the others wait. The arbiter in</w:t>
      </w:r>
      <w:r>
        <w:rPr>
          <w:rFonts w:ascii="Times New Roman" w:hAnsi="Times New Roman" w:cs="Times New Roman"/>
          <w:sz w:val="24"/>
          <w:szCs w:val="24"/>
        </w:rPr>
        <w:t xml:space="preserve"> a crossbar is distributed among all the switch points connected to the same output. However, the arbitration scheme can be less complex than the one for a bus because conflicts in crossbar are the exception rather than the rule, and therefore easier to re</w:t>
      </w:r>
      <w:r>
        <w:rPr>
          <w:rFonts w:ascii="Times New Roman" w:hAnsi="Times New Roman" w:cs="Times New Roman"/>
          <w:sz w:val="24"/>
          <w:szCs w:val="24"/>
        </w:rPr>
        <w:t>solve.</w:t>
      </w:r>
    </w:p>
    <w:p w:rsidR="002D402A" w:rsidRDefault="002D402A" w:rsidP="00CC020A">
      <w:pPr>
        <w:pStyle w:val="ListParagraph"/>
        <w:jc w:val="both"/>
        <w:rPr>
          <w:rFonts w:ascii="Times New Roman" w:hAnsi="Times New Roman" w:cs="Times New Roman"/>
        </w:rPr>
      </w:pPr>
    </w:p>
    <w:p w:rsidR="002D402A" w:rsidRDefault="00F56C1C" w:rsidP="00CC020A">
      <w:pPr>
        <w:pStyle w:val="ListParagraph"/>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u w:val="single"/>
        </w:rPr>
        <w:t>CUBE INTERCONNECTION NETWORK:</w:t>
      </w:r>
    </w:p>
    <w:p w:rsidR="00091900" w:rsidRPr="0057617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An n-cube network, also called hypercube, consists of N=2n nodes; n is called the dimension of the n-cube network</w:t>
      </w:r>
      <w:r w:rsidRPr="0057617A">
        <w:rPr>
          <w:rFonts w:ascii="Times New Roman" w:hAnsi="Times New Roman" w:cs="Times New Roman"/>
          <w:sz w:val="24"/>
          <w:szCs w:val="24"/>
        </w:rPr>
        <w:t>.</w:t>
      </w:r>
      <w:r w:rsidR="00091900" w:rsidRPr="0057617A">
        <w:rPr>
          <w:rFonts w:ascii="Times New Roman" w:hAnsi="Times New Roman" w:cs="Times New Roman"/>
          <w:sz w:val="24"/>
          <w:szCs w:val="24"/>
        </w:rPr>
        <w:t xml:space="preserve"> Hypercube</w:t>
      </w:r>
      <w:r w:rsidR="00091900" w:rsidRPr="0057617A">
        <w:rPr>
          <w:rFonts w:ascii="Times New Roman" w:hAnsi="Times New Roman" w:cs="Times New Roman"/>
          <w:sz w:val="24"/>
          <w:szCs w:val="24"/>
        </w:rPr>
        <w:t xml:space="preserve"> interconnection network is formed by connecting N nodes that can be expressed as a power of 2. This means if the network has n nodes it can be expressed </w:t>
      </w:r>
      <w:r w:rsidR="00091900" w:rsidRPr="0057617A">
        <w:rPr>
          <w:rFonts w:ascii="Times New Roman" w:hAnsi="Times New Roman" w:cs="Times New Roman"/>
          <w:sz w:val="24"/>
          <w:szCs w:val="24"/>
        </w:rPr>
        <w:t>as: N=2</w:t>
      </w:r>
      <w:r w:rsidR="00091900" w:rsidRPr="0057617A">
        <w:rPr>
          <w:rFonts w:ascii="Times New Roman" w:hAnsi="Times New Roman" w:cs="Times New Roman"/>
          <w:sz w:val="24"/>
          <w:szCs w:val="24"/>
          <w:vertAlign w:val="superscript"/>
        </w:rPr>
        <w:t>m</w:t>
      </w:r>
    </w:p>
    <w:p w:rsidR="00091900" w:rsidRPr="0057617A" w:rsidRDefault="00091900"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where m is the number of bits that are required to label the nodes in the network. So, if there are 4 nodes in the network, 2 bits are needed to represent all the nodes in the network. The network is constructed by connecting the nodes that just differ by one bit in their binary representation. This is commonly referred to as Binary labelling. A 3D hypercube internetwork would be a cube with 8 nodes and 12 edges. A 4D hypercube network can be created by duplicating two 3D networks, and adding a most significant bit. The new added bit should be ‘0’ for one 3D hypercube and ‘1’ for the other 3D hypercube. The corners of the respective one-bit changed MSBs are connected to create the higher hypercube network. This method can be used to construct any m-bit represented hypercube with (m-1)-bit represented hypercube.</w:t>
      </w:r>
    </w:p>
    <w:p w:rsidR="00091900" w:rsidRPr="0057617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lastRenderedPageBreak/>
        <w:t>In an n-cube, individual nodes are uniquely identified by n-bit addresses ranging from 0 to N-1. Given a node with binary address d, this node is connected to all nodes whose binary addresses differ from d in exactly 1 bit. Fo</w:t>
      </w:r>
      <w:r w:rsidRPr="0057617A">
        <w:rPr>
          <w:rFonts w:ascii="Times New Roman" w:hAnsi="Times New Roman" w:cs="Times New Roman"/>
          <w:sz w:val="24"/>
          <w:szCs w:val="24"/>
        </w:rPr>
        <w:t>r example, in a 3-cube, in which there are eight nodes, node 7 (111) is connected to nodes 6 (110), 5 (101), and 3 (011). The figure below demonstrates all the connections between the nodes.</w:t>
      </w:r>
    </w:p>
    <w:p w:rsidR="002D402A" w:rsidRPr="0057617A" w:rsidRDefault="00F56C1C" w:rsidP="0057617A">
      <w:pPr>
        <w:pStyle w:val="ListParagraph"/>
        <w:numPr>
          <w:ilvl w:val="0"/>
          <w:numId w:val="1"/>
        </w:numPr>
        <w:jc w:val="both"/>
        <w:rPr>
          <w:rFonts w:ascii="Times New Roman" w:hAnsi="Times New Roman" w:cs="Times New Roman"/>
          <w:b/>
          <w:sz w:val="28"/>
          <w:szCs w:val="24"/>
          <w:u w:val="single"/>
        </w:rPr>
      </w:pPr>
      <w:r w:rsidRPr="0057617A">
        <w:rPr>
          <w:rFonts w:ascii="Times New Roman" w:hAnsi="Times New Roman" w:cs="Times New Roman"/>
          <w:b/>
          <w:sz w:val="28"/>
          <w:szCs w:val="24"/>
          <w:u w:val="single"/>
        </w:rPr>
        <w:t>FAT T</w:t>
      </w:r>
      <w:r w:rsidRPr="0057617A">
        <w:rPr>
          <w:rFonts w:ascii="Times New Roman" w:hAnsi="Times New Roman" w:cs="Times New Roman"/>
          <w:b/>
          <w:sz w:val="28"/>
          <w:szCs w:val="24"/>
          <w:u w:val="single"/>
        </w:rPr>
        <w:t>REE CONNECTION:</w:t>
      </w:r>
    </w:p>
    <w:p w:rsidR="002D402A" w:rsidRPr="0057617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It is recommended that one should have basic knowledge of Tree topology.</w:t>
      </w:r>
    </w:p>
    <w:p w:rsidR="002D402A" w:rsidRPr="0057617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Fat tree network topology looks like a tree topology like. In tree topology, we have same terminologies like Root, parent, child etc.  This is mainly used to connect a</w:t>
      </w:r>
      <w:r w:rsidRPr="0057617A">
        <w:rPr>
          <w:rFonts w:ascii="Times New Roman" w:hAnsi="Times New Roman" w:cs="Times New Roman"/>
          <w:sz w:val="24"/>
          <w:szCs w:val="24"/>
        </w:rPr>
        <w:t xml:space="preserve"> large number of physical servers/ computers in a large data center.</w:t>
      </w:r>
      <w:r w:rsidR="00CC020A" w:rsidRPr="0057617A">
        <w:rPr>
          <w:rFonts w:ascii="Times New Roman" w:hAnsi="Times New Roman" w:cs="Times New Roman"/>
          <w:sz w:val="24"/>
          <w:szCs w:val="24"/>
        </w:rPr>
        <w:t xml:space="preserve"> </w:t>
      </w:r>
      <w:r w:rsidRPr="0057617A">
        <w:rPr>
          <w:rFonts w:ascii="Times New Roman" w:hAnsi="Times New Roman" w:cs="Times New Roman"/>
          <w:sz w:val="24"/>
          <w:szCs w:val="24"/>
        </w:rPr>
        <w:t>In the tree structure topology, leaf nodes are physical servers or computers. Rest other nodes are switches.</w:t>
      </w:r>
    </w:p>
    <w:p w:rsidR="002D402A" w:rsidRPr="0057617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Switches are basically 3 types: Core switches, Aggregation switches, and Edge</w:t>
      </w:r>
      <w:r w:rsidRPr="0057617A">
        <w:rPr>
          <w:rFonts w:ascii="Times New Roman" w:hAnsi="Times New Roman" w:cs="Times New Roman"/>
          <w:sz w:val="24"/>
          <w:szCs w:val="24"/>
        </w:rPr>
        <w:t xml:space="preserve"> switches.</w:t>
      </w:r>
    </w:p>
    <w:p w:rsidR="002D402A" w:rsidRPr="0057617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Servers can be heterogeneous in terms of their configurations.</w:t>
      </w:r>
    </w:p>
    <w:p w:rsidR="002D402A" w:rsidRPr="0057617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 xml:space="preserve">Fat tree topology is based on the complete binary tree. Below is an example of </w:t>
      </w:r>
      <w:proofErr w:type="gramStart"/>
      <w:r w:rsidRPr="0057617A">
        <w:rPr>
          <w:rFonts w:ascii="Times New Roman" w:hAnsi="Times New Roman" w:cs="Times New Roman"/>
          <w:sz w:val="24"/>
          <w:szCs w:val="24"/>
        </w:rPr>
        <w:t>3 layer</w:t>
      </w:r>
      <w:proofErr w:type="gramEnd"/>
      <w:r w:rsidRPr="0057617A">
        <w:rPr>
          <w:rFonts w:ascii="Times New Roman" w:hAnsi="Times New Roman" w:cs="Times New Roman"/>
          <w:sz w:val="24"/>
          <w:szCs w:val="24"/>
        </w:rPr>
        <w:t xml:space="preserve"> Fat tree topology. The top layer (level-0) of switches is called Core layer. The second layer </w:t>
      </w:r>
      <w:r w:rsidRPr="0057617A">
        <w:rPr>
          <w:rFonts w:ascii="Times New Roman" w:hAnsi="Times New Roman" w:cs="Times New Roman"/>
          <w:sz w:val="24"/>
          <w:szCs w:val="24"/>
        </w:rPr>
        <w:t>of switches is called Aggregation layer. And the third layer of switches is called Edge layer. The number of ports in each switch is same.</w:t>
      </w:r>
    </w:p>
    <w:p w:rsidR="002D402A" w:rsidRDefault="00F56C1C" w:rsidP="0057617A">
      <w:pPr>
        <w:pStyle w:val="ListParagraph"/>
        <w:jc w:val="both"/>
        <w:rPr>
          <w:rFonts w:ascii="Times New Roman" w:hAnsi="Times New Roman" w:cs="Times New Roman"/>
          <w:sz w:val="24"/>
          <w:szCs w:val="24"/>
        </w:rPr>
      </w:pPr>
      <w:r w:rsidRPr="0057617A">
        <w:rPr>
          <w:rFonts w:ascii="Times New Roman" w:hAnsi="Times New Roman" w:cs="Times New Roman"/>
          <w:sz w:val="24"/>
          <w:szCs w:val="24"/>
        </w:rPr>
        <w:t>T</w:t>
      </w:r>
      <w:r w:rsidRPr="0057617A">
        <w:rPr>
          <w:rFonts w:ascii="Times New Roman" w:hAnsi="Times New Roman" w:cs="Times New Roman"/>
          <w:sz w:val="24"/>
          <w:szCs w:val="24"/>
        </w:rPr>
        <w:t xml:space="preserve">he </w:t>
      </w:r>
      <w:r w:rsidRPr="0057617A">
        <w:rPr>
          <w:rFonts w:ascii="Times New Roman" w:hAnsi="Times New Roman" w:cs="Times New Roman"/>
          <w:bCs/>
          <w:sz w:val="24"/>
          <w:szCs w:val="24"/>
        </w:rPr>
        <w:t>fat tree network</w:t>
      </w:r>
      <w:r w:rsidRPr="0057617A">
        <w:rPr>
          <w:rFonts w:ascii="Times New Roman" w:hAnsi="Times New Roman" w:cs="Times New Roman"/>
          <w:sz w:val="24"/>
          <w:szCs w:val="24"/>
        </w:rPr>
        <w:t xml:space="preserve"> is a universal </w:t>
      </w:r>
      <w:hyperlink r:id="rId8" w:tooltip="Network theory" w:history="1">
        <w:r w:rsidRPr="0057617A">
          <w:rPr>
            <w:rStyle w:val="Hyperlink"/>
            <w:rFonts w:ascii="Times New Roman" w:hAnsi="Times New Roman" w:cs="Times New Roman"/>
            <w:color w:val="auto"/>
            <w:sz w:val="24"/>
            <w:szCs w:val="24"/>
            <w:u w:val="none"/>
          </w:rPr>
          <w:t>net</w:t>
        </w:r>
        <w:r w:rsidRPr="0057617A">
          <w:rPr>
            <w:rStyle w:val="Hyperlink"/>
            <w:rFonts w:ascii="Times New Roman" w:hAnsi="Times New Roman" w:cs="Times New Roman"/>
            <w:color w:val="auto"/>
            <w:sz w:val="24"/>
            <w:szCs w:val="24"/>
            <w:u w:val="none"/>
          </w:rPr>
          <w:t>work</w:t>
        </w:r>
      </w:hyperlink>
      <w:r w:rsidRPr="0057617A">
        <w:rPr>
          <w:rFonts w:ascii="Times New Roman" w:hAnsi="Times New Roman" w:cs="Times New Roman"/>
          <w:sz w:val="24"/>
          <w:szCs w:val="24"/>
        </w:rPr>
        <w:t xml:space="preserve"> for provably efficient communication. In a </w:t>
      </w:r>
      <w:hyperlink r:id="rId9" w:tooltip="Tree (data structure)" w:history="1">
        <w:r w:rsidRPr="0057617A">
          <w:rPr>
            <w:rStyle w:val="Hyperlink"/>
            <w:rFonts w:ascii="Times New Roman" w:hAnsi="Times New Roman" w:cs="Times New Roman"/>
            <w:color w:val="auto"/>
            <w:sz w:val="24"/>
            <w:szCs w:val="24"/>
            <w:u w:val="none"/>
          </w:rPr>
          <w:t>tree</w:t>
        </w:r>
      </w:hyperlink>
      <w:r w:rsidRPr="0057617A">
        <w:rPr>
          <w:rFonts w:ascii="Times New Roman" w:hAnsi="Times New Roman" w:cs="Times New Roman"/>
          <w:sz w:val="24"/>
          <w:szCs w:val="24"/>
        </w:rPr>
        <w:t xml:space="preserve"> </w:t>
      </w:r>
      <w:hyperlink r:id="rId10" w:tooltip="Data structure" w:history="1">
        <w:r w:rsidRPr="0057617A">
          <w:rPr>
            <w:rStyle w:val="Hyperlink"/>
            <w:rFonts w:ascii="Times New Roman" w:hAnsi="Times New Roman" w:cs="Times New Roman"/>
            <w:color w:val="auto"/>
            <w:sz w:val="24"/>
            <w:szCs w:val="24"/>
            <w:u w:val="none"/>
          </w:rPr>
          <w:t>data structure</w:t>
        </w:r>
      </w:hyperlink>
      <w:r w:rsidRPr="0057617A">
        <w:rPr>
          <w:rFonts w:ascii="Times New Roman" w:hAnsi="Times New Roman" w:cs="Times New Roman"/>
          <w:sz w:val="24"/>
          <w:szCs w:val="24"/>
        </w:rPr>
        <w:t>, every br</w:t>
      </w:r>
      <w:r w:rsidRPr="0057617A">
        <w:rPr>
          <w:rFonts w:ascii="Times New Roman" w:hAnsi="Times New Roman" w:cs="Times New Roman"/>
          <w:sz w:val="24"/>
          <w:szCs w:val="24"/>
        </w:rPr>
        <w:t>anch has the same thickness, regardless of their place in the h</w:t>
      </w:r>
      <w:r w:rsidR="00CC020A" w:rsidRPr="0057617A">
        <w:rPr>
          <w:rFonts w:ascii="Times New Roman" w:hAnsi="Times New Roman" w:cs="Times New Roman"/>
          <w:sz w:val="24"/>
          <w:szCs w:val="24"/>
        </w:rPr>
        <w:t xml:space="preserve">ierarchy—they are all thin(i.e. low bandwidth) </w:t>
      </w:r>
      <w:r w:rsidRPr="0057617A">
        <w:rPr>
          <w:rFonts w:ascii="Times New Roman" w:hAnsi="Times New Roman" w:cs="Times New Roman"/>
          <w:sz w:val="24"/>
          <w:szCs w:val="24"/>
        </w:rPr>
        <w:t xml:space="preserve">. In a fat tree, branches nearer the top of the hierarchy are "fatter" (thicker) than branches further down the hierarchy. In a </w:t>
      </w:r>
      <w:hyperlink r:id="rId11" w:tooltip="Telecommunications network" w:history="1">
        <w:r w:rsidRPr="0057617A">
          <w:rPr>
            <w:rStyle w:val="Hyperlink"/>
            <w:rFonts w:ascii="Times New Roman" w:hAnsi="Times New Roman" w:cs="Times New Roman"/>
            <w:color w:val="auto"/>
            <w:sz w:val="24"/>
            <w:szCs w:val="24"/>
            <w:u w:val="none"/>
          </w:rPr>
          <w:t>telecommunications networ</w:t>
        </w:r>
        <w:r w:rsidRPr="0057617A">
          <w:rPr>
            <w:rStyle w:val="Hyperlink"/>
            <w:rFonts w:ascii="Times New Roman" w:hAnsi="Times New Roman" w:cs="Times New Roman"/>
            <w:color w:val="auto"/>
            <w:sz w:val="24"/>
            <w:szCs w:val="24"/>
            <w:u w:val="none"/>
          </w:rPr>
          <w:t>k</w:t>
        </w:r>
      </w:hyperlink>
      <w:r w:rsidRPr="0057617A">
        <w:rPr>
          <w:rFonts w:ascii="Times New Roman" w:hAnsi="Times New Roman" w:cs="Times New Roman"/>
          <w:sz w:val="24"/>
          <w:szCs w:val="24"/>
        </w:rPr>
        <w:t xml:space="preserve">, the branches are </w:t>
      </w:r>
      <w:hyperlink r:id="rId12" w:tooltip="Data link" w:history="1">
        <w:r w:rsidRPr="0057617A">
          <w:rPr>
            <w:rStyle w:val="Hyperlink"/>
            <w:rFonts w:ascii="Times New Roman" w:hAnsi="Times New Roman" w:cs="Times New Roman"/>
            <w:color w:val="auto"/>
            <w:sz w:val="24"/>
            <w:szCs w:val="24"/>
            <w:u w:val="none"/>
          </w:rPr>
          <w:t>data links</w:t>
        </w:r>
      </w:hyperlink>
      <w:r w:rsidRPr="0057617A">
        <w:rPr>
          <w:rFonts w:ascii="Times New Roman" w:hAnsi="Times New Roman" w:cs="Times New Roman"/>
          <w:sz w:val="24"/>
          <w:szCs w:val="24"/>
        </w:rPr>
        <w:t>; the varied thickness (bandwidth) of the data links allows for more efficient and technology-specific use. Fat-trees are optimal interconnects for larg</w:t>
      </w:r>
      <w:r w:rsidRPr="0057617A">
        <w:rPr>
          <w:rFonts w:ascii="Times New Roman" w:hAnsi="Times New Roman" w:cs="Times New Roman"/>
          <w:sz w:val="24"/>
          <w:szCs w:val="24"/>
        </w:rPr>
        <w:t>e-scale clusters and, by extension, for WSCs. When using a fat-tree interconnect servers are placed at the leafs of the tree, while switches populate the root and the internal nodes of the tree. Fat-trees have additional links to increase the bandwidth nea</w:t>
      </w:r>
      <w:r w:rsidRPr="0057617A">
        <w:rPr>
          <w:rFonts w:ascii="Times New Roman" w:hAnsi="Times New Roman" w:cs="Times New Roman"/>
          <w:sz w:val="24"/>
          <w:szCs w:val="24"/>
        </w:rPr>
        <w:t>r the root of the tree. Some set of paths in a fat-tree will saturate all bandwidth available to the end hosts for arbitrary communication patterns. A fat-tree commun</w:t>
      </w:r>
      <w:bookmarkStart w:id="0" w:name="_GoBack"/>
      <w:bookmarkEnd w:id="0"/>
      <w:r w:rsidRPr="0057617A">
        <w:rPr>
          <w:rFonts w:ascii="Times New Roman" w:hAnsi="Times New Roman" w:cs="Times New Roman"/>
          <w:sz w:val="24"/>
          <w:szCs w:val="24"/>
        </w:rPr>
        <w:t xml:space="preserve">ication architecture can be built with cheap commodity parts as all switching elements of </w:t>
      </w:r>
      <w:r w:rsidRPr="0057617A">
        <w:rPr>
          <w:rFonts w:ascii="Times New Roman" w:hAnsi="Times New Roman" w:cs="Times New Roman"/>
          <w:sz w:val="24"/>
          <w:szCs w:val="24"/>
        </w:rPr>
        <w:t>a fat-tree are identical.</w:t>
      </w:r>
    </w:p>
    <w:p w:rsidR="00F56C1C" w:rsidRPr="0057617A" w:rsidRDefault="00F56C1C" w:rsidP="0057617A">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27831" cy="1809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png"/>
                    <pic:cNvPicPr/>
                  </pic:nvPicPr>
                  <pic:blipFill>
                    <a:blip r:embed="rId13">
                      <a:extLst>
                        <a:ext uri="{28A0092B-C50C-407E-A947-70E740481C1C}">
                          <a14:useLocalDpi xmlns:a14="http://schemas.microsoft.com/office/drawing/2010/main" val="0"/>
                        </a:ext>
                      </a:extLst>
                    </a:blip>
                    <a:stretch>
                      <a:fillRect/>
                    </a:stretch>
                  </pic:blipFill>
                  <pic:spPr>
                    <a:xfrm>
                      <a:off x="0" y="0"/>
                      <a:ext cx="5635540" cy="1879004"/>
                    </a:xfrm>
                    <a:prstGeom prst="rect">
                      <a:avLst/>
                    </a:prstGeom>
                  </pic:spPr>
                </pic:pic>
              </a:graphicData>
            </a:graphic>
          </wp:inline>
        </w:drawing>
      </w:r>
    </w:p>
    <w:sectPr w:rsidR="00F56C1C" w:rsidRPr="0057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0B30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2A"/>
    <w:rsid w:val="00091900"/>
    <w:rsid w:val="002D402A"/>
    <w:rsid w:val="003425F8"/>
    <w:rsid w:val="00444ADD"/>
    <w:rsid w:val="0057617A"/>
    <w:rsid w:val="009F0E01"/>
    <w:rsid w:val="00BC27EB"/>
    <w:rsid w:val="00CC020A"/>
    <w:rsid w:val="00F56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CCA8"/>
  <w15:docId w15:val="{AE46FE3D-F9F8-4161-96F3-32528F8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opic-highlight">
    <w:name w:val="topic-highlight"/>
    <w:basedOn w:val="DefaultParagraphFont"/>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Network_theory"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ciencedirect.com/topics/computer-science/shared-memory-multiprocessor" TargetMode="External"/><Relationship Id="rId12" Type="http://schemas.openxmlformats.org/officeDocument/2006/relationships/hyperlink" Target="https://en.wikipedia.org/wiki/Data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computer-science/interconnection" TargetMode="External"/><Relationship Id="rId11" Type="http://schemas.openxmlformats.org/officeDocument/2006/relationships/hyperlink" Target="https://en.wikipedia.org/wiki/Telecommunications_network" TargetMode="External"/><Relationship Id="rId5" Type="http://schemas.openxmlformats.org/officeDocument/2006/relationships/hyperlink" Target="https://www.sciencedirect.com/topics/computer-science/multiprocessors" TargetMode="External"/><Relationship Id="rId15" Type="http://schemas.openxmlformats.org/officeDocument/2006/relationships/theme" Target="theme/theme1.xml"/><Relationship Id="rId10" Type="http://schemas.openxmlformats.org/officeDocument/2006/relationships/hyperlink" Target="https://en.wikipedia.org/wiki/Data_structure" TargetMode="External"/><Relationship Id="rId4" Type="http://schemas.openxmlformats.org/officeDocument/2006/relationships/webSettings" Target="webSettings.xml"/><Relationship Id="rId9" Type="http://schemas.openxmlformats.org/officeDocument/2006/relationships/hyperlink" Target="https://en.wikipedia.org/wiki/Tree_(data_struc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893</Words>
  <Characters>5096</Characters>
  <Application>Microsoft Office Word</Application>
  <DocSecurity>0</DocSecurity>
  <Lines>42</Lines>
  <Paragraphs>11</Paragraphs>
  <ScaleCrop>false</ScaleCrop>
  <Company>HP</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Ejiamike Albert</cp:lastModifiedBy>
  <cp:revision>13</cp:revision>
  <dcterms:created xsi:type="dcterms:W3CDTF">2020-04-08T16:19:00Z</dcterms:created>
  <dcterms:modified xsi:type="dcterms:W3CDTF">2020-04-08T16:38:00Z</dcterms:modified>
</cp:coreProperties>
</file>