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34" w:rsidRDefault="00222934">
      <w:pPr>
        <w:spacing w:after="17"/>
        <w:ind w:left="0"/>
        <w:jc w:val="center"/>
      </w:pPr>
    </w:p>
    <w:p w:rsidR="00222934" w:rsidRPr="00222934" w:rsidRDefault="00222934" w:rsidP="00222934">
      <w:pPr>
        <w:rPr>
          <w:rFonts w:ascii="Calibri" w:eastAsia="Calibri" w:hAnsi="Calibri" w:cs="Calibri"/>
          <w:b w:val="0"/>
          <w:color w:val="auto"/>
          <w:sz w:val="28"/>
          <w:szCs w:val="28"/>
        </w:rPr>
      </w:pPr>
      <w:r>
        <w:br w:type="page"/>
      </w:r>
      <w:r w:rsidRPr="00222934">
        <w:rPr>
          <w:rFonts w:ascii="Calibri" w:eastAsia="Calibri" w:hAnsi="Calibri" w:cs="Calibri"/>
          <w:b w:val="0"/>
          <w:color w:val="auto"/>
          <w:sz w:val="28"/>
          <w:szCs w:val="28"/>
        </w:rPr>
        <w:lastRenderedPageBreak/>
        <w:t>NAME:DUNMOYE AKEEM O.</w:t>
      </w:r>
    </w:p>
    <w:p w:rsidR="00222934" w:rsidRPr="00222934" w:rsidRDefault="00222934" w:rsidP="00222934">
      <w:pPr>
        <w:spacing w:after="160" w:line="259" w:lineRule="auto"/>
        <w:ind w:left="0"/>
        <w:rPr>
          <w:rFonts w:ascii="Calibri" w:eastAsia="Calibri" w:hAnsi="Calibri" w:cs="Calibri"/>
          <w:b w:val="0"/>
          <w:color w:val="auto"/>
          <w:sz w:val="28"/>
          <w:szCs w:val="28"/>
        </w:rPr>
      </w:pPr>
      <w:r w:rsidRPr="00222934">
        <w:rPr>
          <w:rFonts w:ascii="Calibri" w:eastAsia="Calibri" w:hAnsi="Calibri" w:cs="Calibri"/>
          <w:b w:val="0"/>
          <w:color w:val="auto"/>
          <w:sz w:val="28"/>
          <w:szCs w:val="28"/>
        </w:rPr>
        <w:t>CIVIL ENGINEERING</w:t>
      </w:r>
    </w:p>
    <w:p w:rsidR="00222934" w:rsidRPr="00222934" w:rsidRDefault="00222934" w:rsidP="00222934">
      <w:pPr>
        <w:spacing w:after="160" w:line="259" w:lineRule="auto"/>
        <w:ind w:left="0"/>
        <w:rPr>
          <w:rFonts w:ascii="Calibri" w:eastAsia="Calibri" w:hAnsi="Calibri" w:cs="Calibri"/>
          <w:b w:val="0"/>
          <w:color w:val="auto"/>
          <w:sz w:val="28"/>
          <w:szCs w:val="28"/>
        </w:rPr>
      </w:pPr>
      <w:r w:rsidRPr="00222934">
        <w:rPr>
          <w:rFonts w:ascii="Calibri" w:eastAsia="Calibri" w:hAnsi="Calibri" w:cs="Calibri"/>
          <w:b w:val="0"/>
          <w:color w:val="auto"/>
          <w:sz w:val="28"/>
          <w:szCs w:val="28"/>
        </w:rPr>
        <w:t>17/ENG03/016</w:t>
      </w:r>
    </w:p>
    <w:p w:rsidR="00222934" w:rsidRPr="00222934" w:rsidRDefault="00222934" w:rsidP="00222934">
      <w:pPr>
        <w:numPr>
          <w:ilvl w:val="0"/>
          <w:numId w:val="1"/>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 xml:space="preserve">You have been appointed as the civil </w:t>
      </w:r>
      <w:proofErr w:type="spellStart"/>
      <w:r w:rsidRPr="00222934">
        <w:rPr>
          <w:rFonts w:ascii="Calibri" w:eastAsia="Calibri" w:hAnsi="Calibri" w:cs="Calibri"/>
          <w:b w:val="0"/>
          <w:color w:val="auto"/>
          <w:sz w:val="28"/>
          <w:szCs w:val="28"/>
        </w:rPr>
        <w:t>engr</w:t>
      </w:r>
      <w:proofErr w:type="spellEnd"/>
      <w:r w:rsidRPr="00222934">
        <w:rPr>
          <w:rFonts w:ascii="Calibri" w:eastAsia="Calibri" w:hAnsi="Calibri" w:cs="Calibri"/>
          <w:b w:val="0"/>
          <w:color w:val="auto"/>
          <w:sz w:val="28"/>
          <w:szCs w:val="28"/>
        </w:rPr>
        <w:t xml:space="preserve"> by Mr. Lawrence to construct a building . Highlight ten out of your copious responsibilities from the beginning to the end of the project that will ensure timely completion of the project . Assuming that the client has not appointed any architect .</w:t>
      </w:r>
    </w:p>
    <w:p w:rsidR="00222934" w:rsidRPr="00222934" w:rsidRDefault="00222934" w:rsidP="00222934">
      <w:pPr>
        <w:spacing w:after="160" w:line="259" w:lineRule="auto"/>
        <w:ind w:left="720"/>
        <w:contextualSpacing/>
        <w:jc w:val="center"/>
        <w:rPr>
          <w:rFonts w:ascii="Calibri" w:eastAsia="Calibri" w:hAnsi="Calibri" w:cs="Calibri"/>
          <w:color w:val="auto"/>
          <w:sz w:val="28"/>
          <w:szCs w:val="28"/>
          <w:u w:val="single"/>
        </w:rPr>
      </w:pPr>
      <w:r w:rsidRPr="00222934">
        <w:rPr>
          <w:rFonts w:ascii="Calibri" w:eastAsia="Calibri" w:hAnsi="Calibri" w:cs="Calibri"/>
          <w:color w:val="auto"/>
          <w:sz w:val="28"/>
          <w:szCs w:val="28"/>
          <w:u w:val="single"/>
        </w:rPr>
        <w:t>SOLUTION</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To bring to notice if any discrepancies in drawings, quantities and rates as well as make necessary changes if any.</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 xml:space="preserve">Liaising (coordinating) with consultants, subcontractors, supervisors, planners, quantity surveyors and </w:t>
      </w:r>
      <w:proofErr w:type="spellStart"/>
      <w:r w:rsidRPr="00222934">
        <w:rPr>
          <w:rFonts w:ascii="Calibri" w:eastAsia="Calibri" w:hAnsi="Calibri" w:cs="Calibri"/>
          <w:b w:val="0"/>
          <w:color w:val="auto"/>
          <w:sz w:val="28"/>
          <w:szCs w:val="28"/>
        </w:rPr>
        <w:t>labourers</w:t>
      </w:r>
      <w:proofErr w:type="spellEnd"/>
      <w:r w:rsidRPr="00222934">
        <w:rPr>
          <w:rFonts w:ascii="Calibri" w:eastAsia="Calibri" w:hAnsi="Calibri" w:cs="Calibri"/>
          <w:b w:val="0"/>
          <w:color w:val="auto"/>
          <w:sz w:val="28"/>
          <w:szCs w:val="28"/>
        </w:rPr>
        <w:t xml:space="preserve"> involved in the project.</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To keep an eye on surveying works (i.e. to confirm the boundaries correctly) and setting out (i.e. plotting or marking of the plan on field/site as per plan on the sheet).</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 xml:space="preserve">To save on material and </w:t>
      </w:r>
      <w:proofErr w:type="spellStart"/>
      <w:r w:rsidRPr="00222934">
        <w:rPr>
          <w:rFonts w:ascii="Calibri" w:eastAsia="Calibri" w:hAnsi="Calibri" w:cs="Calibri"/>
          <w:b w:val="0"/>
          <w:color w:val="auto"/>
          <w:sz w:val="28"/>
          <w:szCs w:val="28"/>
        </w:rPr>
        <w:t>labour</w:t>
      </w:r>
      <w:proofErr w:type="spellEnd"/>
      <w:r w:rsidRPr="00222934">
        <w:rPr>
          <w:rFonts w:ascii="Calibri" w:eastAsia="Calibri" w:hAnsi="Calibri" w:cs="Calibri"/>
          <w:b w:val="0"/>
          <w:color w:val="auto"/>
          <w:sz w:val="28"/>
          <w:szCs w:val="28"/>
        </w:rPr>
        <w:t xml:space="preserve"> cost along with adding a valve to the structure.</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Agreeing a price for materials, and making cost-effective solutions.</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Checking of materials at the time of delivery.</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Setting up the sequence of work in accordance with the drawings and specifications.</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To check on safety measures taken by people working on site.</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Resolving technical issues arising, if any, during execution of work.</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Keeping record of drawings, technical reports and site diary.</w:t>
      </w:r>
    </w:p>
    <w:p w:rsidR="00222934" w:rsidRPr="00222934" w:rsidRDefault="00222934" w:rsidP="00222934">
      <w:pPr>
        <w:numPr>
          <w:ilvl w:val="0"/>
          <w:numId w:val="2"/>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Counselling and Supervising junior or trainee engineers and give them health and safety training.</w:t>
      </w:r>
    </w:p>
    <w:p w:rsidR="00222934" w:rsidRPr="00222934" w:rsidRDefault="00222934" w:rsidP="00222934">
      <w:pPr>
        <w:spacing w:after="160" w:line="259" w:lineRule="auto"/>
        <w:ind w:left="720"/>
        <w:contextualSpacing/>
        <w:rPr>
          <w:rFonts w:ascii="Calibri" w:eastAsia="Calibri" w:hAnsi="Calibri" w:cs="Calibri"/>
          <w:b w:val="0"/>
          <w:color w:val="auto"/>
          <w:sz w:val="28"/>
          <w:szCs w:val="28"/>
        </w:rPr>
      </w:pPr>
    </w:p>
    <w:p w:rsidR="00222934" w:rsidRPr="00222934" w:rsidRDefault="00222934" w:rsidP="00222934">
      <w:pPr>
        <w:numPr>
          <w:ilvl w:val="0"/>
          <w:numId w:val="1"/>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Differentiate between any 4</w:t>
      </w:r>
    </w:p>
    <w:p w:rsidR="00222934" w:rsidRPr="00222934" w:rsidRDefault="00222934" w:rsidP="00222934">
      <w:pPr>
        <w:numPr>
          <w:ilvl w:val="0"/>
          <w:numId w:val="3"/>
        </w:numPr>
        <w:spacing w:after="160" w:line="259" w:lineRule="auto"/>
        <w:contextualSpacing/>
        <w:rPr>
          <w:rFonts w:ascii="Calibri" w:eastAsia="Calibri" w:hAnsi="Calibri" w:cs="Calibri"/>
          <w:b w:val="0"/>
          <w:color w:val="auto"/>
          <w:sz w:val="28"/>
          <w:szCs w:val="28"/>
        </w:rPr>
      </w:pPr>
      <w:r w:rsidRPr="00222934">
        <w:rPr>
          <w:rFonts w:ascii="Calibri" w:eastAsia="Calibri" w:hAnsi="Calibri" w:cs="Calibri"/>
          <w:b w:val="0"/>
          <w:color w:val="auto"/>
          <w:sz w:val="28"/>
          <w:szCs w:val="28"/>
        </w:rPr>
        <w:t xml:space="preserve">Architectural and civil </w:t>
      </w:r>
      <w:proofErr w:type="spellStart"/>
      <w:r w:rsidRPr="00222934">
        <w:rPr>
          <w:rFonts w:ascii="Calibri" w:eastAsia="Calibri" w:hAnsi="Calibri" w:cs="Calibri"/>
          <w:b w:val="0"/>
          <w:color w:val="auto"/>
          <w:sz w:val="28"/>
          <w:szCs w:val="28"/>
        </w:rPr>
        <w:t>engr</w:t>
      </w:r>
      <w:proofErr w:type="spellEnd"/>
      <w:r w:rsidRPr="00222934">
        <w:rPr>
          <w:rFonts w:ascii="Calibri" w:eastAsia="Calibri" w:hAnsi="Calibri" w:cs="Calibri"/>
          <w:b w:val="0"/>
          <w:color w:val="auto"/>
          <w:sz w:val="28"/>
          <w:szCs w:val="28"/>
        </w:rPr>
        <w:t xml:space="preserve"> drawing: </w:t>
      </w:r>
    </w:p>
    <w:p w:rsidR="00222934" w:rsidRPr="00222934" w:rsidRDefault="00222934" w:rsidP="00222934">
      <w:pPr>
        <w:shd w:val="clear" w:color="auto" w:fill="FFFFFF"/>
        <w:spacing w:after="240"/>
        <w:ind w:left="0"/>
        <w:rPr>
          <w:rFonts w:ascii="Calibri" w:eastAsia="Times New Roman" w:hAnsi="Calibri" w:cs="Calibri"/>
          <w:b w:val="0"/>
          <w:color w:val="282829"/>
          <w:sz w:val="28"/>
          <w:szCs w:val="28"/>
        </w:rPr>
      </w:pPr>
      <w:r w:rsidRPr="00222934">
        <w:rPr>
          <w:rFonts w:ascii="Calibri" w:eastAsia="Times New Roman" w:hAnsi="Calibri" w:cs="Calibri"/>
          <w:bCs/>
          <w:color w:val="282829"/>
          <w:sz w:val="28"/>
          <w:szCs w:val="28"/>
        </w:rPr>
        <w:lastRenderedPageBreak/>
        <w:t>Architect drawings</w:t>
      </w:r>
      <w:r w:rsidRPr="00222934">
        <w:rPr>
          <w:rFonts w:ascii="Calibri" w:eastAsia="Times New Roman" w:hAnsi="Calibri" w:cs="Calibri"/>
          <w:b w:val="0"/>
          <w:color w:val="282829"/>
          <w:sz w:val="28"/>
          <w:szCs w:val="28"/>
        </w:rPr>
        <w:t> or as we call it </w:t>
      </w:r>
      <w:r w:rsidRPr="00222934">
        <w:rPr>
          <w:rFonts w:ascii="Calibri" w:eastAsia="Times New Roman" w:hAnsi="Calibri" w:cs="Calibri"/>
          <w:bCs/>
          <w:color w:val="282829"/>
          <w:sz w:val="28"/>
          <w:szCs w:val="28"/>
        </w:rPr>
        <w:t>preliminary design drawin</w:t>
      </w:r>
      <w:r w:rsidRPr="00222934">
        <w:rPr>
          <w:rFonts w:ascii="Calibri" w:eastAsia="Times New Roman" w:hAnsi="Calibri" w:cs="Calibri"/>
          <w:b w:val="0"/>
          <w:color w:val="282829"/>
          <w:sz w:val="28"/>
          <w:szCs w:val="28"/>
        </w:rPr>
        <w:t>g, is a set of drawing that </w:t>
      </w:r>
      <w:r w:rsidRPr="00222934">
        <w:rPr>
          <w:rFonts w:ascii="Calibri" w:eastAsia="Times New Roman" w:hAnsi="Calibri" w:cs="Calibri"/>
          <w:bCs/>
          <w:color w:val="282829"/>
          <w:sz w:val="28"/>
          <w:szCs w:val="28"/>
        </w:rPr>
        <w:t>does not</w:t>
      </w:r>
      <w:r w:rsidRPr="00222934">
        <w:rPr>
          <w:rFonts w:ascii="Calibri" w:eastAsia="Times New Roman" w:hAnsi="Calibri" w:cs="Calibri"/>
          <w:b w:val="0"/>
          <w:color w:val="282829"/>
          <w:sz w:val="28"/>
          <w:szCs w:val="28"/>
        </w:rPr>
        <w:t> represent structural design, but only as general layout and planning for civil engineers (structural and geotechnical) to build on</w:t>
      </w:r>
    </w:p>
    <w:p w:rsidR="00222934" w:rsidRPr="00222934" w:rsidRDefault="00222934" w:rsidP="00222934">
      <w:pPr>
        <w:shd w:val="clear" w:color="auto" w:fill="FFFFFF"/>
        <w:spacing w:after="240"/>
        <w:ind w:left="0"/>
        <w:rPr>
          <w:rFonts w:ascii="Calibri" w:eastAsia="Times New Roman" w:hAnsi="Calibri" w:cs="Calibri"/>
          <w:b w:val="0"/>
          <w:color w:val="282829"/>
          <w:sz w:val="28"/>
          <w:szCs w:val="28"/>
        </w:rPr>
      </w:pPr>
      <w:r w:rsidRPr="00222934">
        <w:rPr>
          <w:rFonts w:ascii="Calibri" w:eastAsia="Times New Roman" w:hAnsi="Calibri" w:cs="Calibri"/>
          <w:bCs/>
          <w:color w:val="282829"/>
          <w:sz w:val="28"/>
          <w:szCs w:val="28"/>
        </w:rPr>
        <w:t>civil engineerin</w:t>
      </w:r>
      <w:r w:rsidRPr="00222934">
        <w:rPr>
          <w:rFonts w:ascii="Calibri" w:eastAsia="Times New Roman" w:hAnsi="Calibri" w:cs="Calibri"/>
          <w:b w:val="0"/>
          <w:color w:val="282829"/>
          <w:sz w:val="28"/>
          <w:szCs w:val="28"/>
        </w:rPr>
        <w:t>g drawing sets are divided into several sub category:</w:t>
      </w:r>
    </w:p>
    <w:p w:rsidR="00222934" w:rsidRPr="00222934" w:rsidRDefault="00222934" w:rsidP="00222934">
      <w:pPr>
        <w:numPr>
          <w:ilvl w:val="0"/>
          <w:numId w:val="4"/>
        </w:numPr>
        <w:shd w:val="clear" w:color="auto" w:fill="FFFFFF"/>
        <w:spacing w:after="160" w:line="259" w:lineRule="auto"/>
        <w:ind w:left="480" w:right="480"/>
        <w:rPr>
          <w:rFonts w:ascii="Calibri" w:eastAsia="Times New Roman" w:hAnsi="Calibri" w:cs="Calibri"/>
          <w:b w:val="0"/>
          <w:color w:val="282829"/>
          <w:sz w:val="28"/>
          <w:szCs w:val="28"/>
        </w:rPr>
      </w:pPr>
      <w:r w:rsidRPr="00222934">
        <w:rPr>
          <w:rFonts w:ascii="Calibri" w:eastAsia="Times New Roman" w:hAnsi="Calibri" w:cs="Calibri"/>
          <w:bCs/>
          <w:color w:val="282829"/>
          <w:sz w:val="28"/>
          <w:szCs w:val="28"/>
        </w:rPr>
        <w:t>FEED Drawing</w:t>
      </w:r>
      <w:r w:rsidRPr="00222934">
        <w:rPr>
          <w:rFonts w:ascii="Calibri" w:eastAsia="Times New Roman" w:hAnsi="Calibri" w:cs="Calibri"/>
          <w:b w:val="0"/>
          <w:color w:val="282829"/>
          <w:sz w:val="28"/>
          <w:szCs w:val="28"/>
        </w:rPr>
        <w:t xml:space="preserve">s (Front-End Engineering Design Drawing), this sets of drawing are usually produced by </w:t>
      </w:r>
      <w:proofErr w:type="spellStart"/>
      <w:r w:rsidRPr="00222934">
        <w:rPr>
          <w:rFonts w:ascii="Calibri" w:eastAsia="Times New Roman" w:hAnsi="Calibri" w:cs="Calibri"/>
          <w:b w:val="0"/>
          <w:color w:val="282829"/>
          <w:sz w:val="28"/>
          <w:szCs w:val="28"/>
        </w:rPr>
        <w:t>structual</w:t>
      </w:r>
      <w:proofErr w:type="spellEnd"/>
      <w:r w:rsidRPr="00222934">
        <w:rPr>
          <w:rFonts w:ascii="Calibri" w:eastAsia="Times New Roman" w:hAnsi="Calibri" w:cs="Calibri"/>
          <w:b w:val="0"/>
          <w:color w:val="282829"/>
          <w:sz w:val="28"/>
          <w:szCs w:val="28"/>
        </w:rPr>
        <w:t xml:space="preserve"> engineer using general estimation and quick calculation. this drawing is guideline for estimators to calculate how much money, material, machinery, manpower and time required for bidding process. this drawings also </w:t>
      </w:r>
      <w:r w:rsidRPr="00222934">
        <w:rPr>
          <w:rFonts w:ascii="Calibri" w:eastAsia="Times New Roman" w:hAnsi="Calibri" w:cs="Calibri"/>
          <w:bCs/>
          <w:color w:val="282829"/>
          <w:sz w:val="28"/>
          <w:szCs w:val="28"/>
        </w:rPr>
        <w:t>does not </w:t>
      </w:r>
      <w:r w:rsidRPr="00222934">
        <w:rPr>
          <w:rFonts w:ascii="Calibri" w:eastAsia="Times New Roman" w:hAnsi="Calibri" w:cs="Calibri"/>
          <w:b w:val="0"/>
          <w:color w:val="282829"/>
          <w:sz w:val="28"/>
          <w:szCs w:val="28"/>
        </w:rPr>
        <w:t>represent structural properties.</w:t>
      </w:r>
    </w:p>
    <w:p w:rsidR="00222934" w:rsidRPr="00222934" w:rsidRDefault="00222934" w:rsidP="00222934">
      <w:pPr>
        <w:numPr>
          <w:ilvl w:val="0"/>
          <w:numId w:val="4"/>
        </w:numPr>
        <w:shd w:val="clear" w:color="auto" w:fill="FFFFFF"/>
        <w:spacing w:after="160" w:line="259" w:lineRule="auto"/>
        <w:ind w:left="480" w:right="480"/>
        <w:rPr>
          <w:rFonts w:ascii="Calibri" w:eastAsia="Times New Roman" w:hAnsi="Calibri" w:cs="Calibri"/>
          <w:b w:val="0"/>
          <w:color w:val="282829"/>
          <w:sz w:val="28"/>
          <w:szCs w:val="28"/>
        </w:rPr>
      </w:pPr>
      <w:r w:rsidRPr="00222934">
        <w:rPr>
          <w:rFonts w:ascii="Calibri" w:eastAsia="Times New Roman" w:hAnsi="Calibri" w:cs="Calibri"/>
          <w:bCs/>
          <w:color w:val="282829"/>
          <w:sz w:val="28"/>
          <w:szCs w:val="28"/>
        </w:rPr>
        <w:t>Detailed Engineering Design Drawing</w:t>
      </w:r>
      <w:r w:rsidRPr="00222934">
        <w:rPr>
          <w:rFonts w:ascii="Calibri" w:eastAsia="Times New Roman" w:hAnsi="Calibri" w:cs="Calibri"/>
          <w:b w:val="0"/>
          <w:color w:val="282829"/>
          <w:sz w:val="28"/>
          <w:szCs w:val="28"/>
        </w:rPr>
        <w:t>s, the first “real” output from structural and geotechnical engineering that are produced for structural and geotechnical “trial”/judging by government-appointed independent experts. the final revision (after the judging process) is the drawing that will be used for construction and does represent the structural properties. this drawing usually made into 3 legalized copies and stored in City Archive, the structural and geotechnical engineers themselves and the client(s).</w:t>
      </w:r>
    </w:p>
    <w:p w:rsidR="00222934" w:rsidRPr="00222934" w:rsidRDefault="00222934" w:rsidP="00222934">
      <w:pPr>
        <w:numPr>
          <w:ilvl w:val="0"/>
          <w:numId w:val="4"/>
        </w:numPr>
        <w:shd w:val="clear" w:color="auto" w:fill="FFFFFF"/>
        <w:spacing w:after="160" w:line="259" w:lineRule="auto"/>
        <w:ind w:left="480" w:right="480"/>
        <w:rPr>
          <w:rFonts w:ascii="Calibri" w:eastAsia="Times New Roman" w:hAnsi="Calibri" w:cs="Calibri"/>
          <w:b w:val="0"/>
          <w:color w:val="282829"/>
          <w:sz w:val="28"/>
          <w:szCs w:val="28"/>
        </w:rPr>
      </w:pPr>
      <w:r w:rsidRPr="00222934">
        <w:rPr>
          <w:rFonts w:ascii="Calibri" w:eastAsia="Times New Roman" w:hAnsi="Calibri" w:cs="Calibri"/>
          <w:bCs/>
          <w:color w:val="282829"/>
          <w:sz w:val="28"/>
          <w:szCs w:val="28"/>
        </w:rPr>
        <w:t>shop drawing</w:t>
      </w:r>
      <w:r w:rsidRPr="00222934">
        <w:rPr>
          <w:rFonts w:ascii="Calibri" w:eastAsia="Times New Roman" w:hAnsi="Calibri" w:cs="Calibri"/>
          <w:b w:val="0"/>
          <w:color w:val="282829"/>
          <w:sz w:val="28"/>
          <w:szCs w:val="28"/>
        </w:rPr>
        <w:t>, shop drawings are sets of drawing that provides very detailed instructions by structural and geotechnical engineers (</w:t>
      </w:r>
      <w:proofErr w:type="spellStart"/>
      <w:r w:rsidRPr="00222934">
        <w:rPr>
          <w:rFonts w:ascii="Calibri" w:eastAsia="Times New Roman" w:hAnsi="Calibri" w:cs="Calibri"/>
          <w:b w:val="0"/>
          <w:color w:val="282829"/>
          <w:sz w:val="28"/>
          <w:szCs w:val="28"/>
        </w:rPr>
        <w:t>i.e</w:t>
      </w:r>
      <w:proofErr w:type="spellEnd"/>
      <w:r w:rsidRPr="00222934">
        <w:rPr>
          <w:rFonts w:ascii="Calibri" w:eastAsia="Times New Roman" w:hAnsi="Calibri" w:cs="Calibri"/>
          <w:b w:val="0"/>
          <w:color w:val="282829"/>
          <w:sz w:val="28"/>
          <w:szCs w:val="28"/>
        </w:rPr>
        <w:t xml:space="preserve"> the details of foundation and base slab joint, Column A-1 joint with Beam A, rebar position for pile foundation, </w:t>
      </w:r>
      <w:proofErr w:type="spellStart"/>
      <w:r w:rsidRPr="00222934">
        <w:rPr>
          <w:rFonts w:ascii="Calibri" w:eastAsia="Times New Roman" w:hAnsi="Calibri" w:cs="Calibri"/>
          <w:b w:val="0"/>
          <w:color w:val="282829"/>
          <w:sz w:val="28"/>
          <w:szCs w:val="28"/>
        </w:rPr>
        <w:t>etc</w:t>
      </w:r>
      <w:proofErr w:type="spellEnd"/>
      <w:r w:rsidRPr="00222934">
        <w:rPr>
          <w:rFonts w:ascii="Calibri" w:eastAsia="Times New Roman" w:hAnsi="Calibri" w:cs="Calibri"/>
          <w:b w:val="0"/>
          <w:color w:val="282829"/>
          <w:sz w:val="28"/>
          <w:szCs w:val="28"/>
        </w:rPr>
        <w:t>), so that the contractor (</w:t>
      </w:r>
      <w:proofErr w:type="spellStart"/>
      <w:r w:rsidRPr="00222934">
        <w:rPr>
          <w:rFonts w:ascii="Calibri" w:eastAsia="Times New Roman" w:hAnsi="Calibri" w:cs="Calibri"/>
          <w:b w:val="0"/>
          <w:color w:val="282829"/>
          <w:sz w:val="28"/>
          <w:szCs w:val="28"/>
        </w:rPr>
        <w:t>a.k.a</w:t>
      </w:r>
      <w:proofErr w:type="spellEnd"/>
      <w:r w:rsidRPr="00222934">
        <w:rPr>
          <w:rFonts w:ascii="Calibri" w:eastAsia="Times New Roman" w:hAnsi="Calibri" w:cs="Calibri"/>
          <w:b w:val="0"/>
          <w:color w:val="282829"/>
          <w:sz w:val="28"/>
          <w:szCs w:val="28"/>
        </w:rPr>
        <w:t xml:space="preserve"> project engineer) can build it.</w:t>
      </w:r>
    </w:p>
    <w:p w:rsidR="00222934" w:rsidRPr="00222934" w:rsidRDefault="00222934" w:rsidP="00222934">
      <w:pPr>
        <w:numPr>
          <w:ilvl w:val="0"/>
          <w:numId w:val="4"/>
        </w:numPr>
        <w:shd w:val="clear" w:color="auto" w:fill="FFFFFF"/>
        <w:spacing w:after="160" w:line="259" w:lineRule="auto"/>
        <w:ind w:left="480" w:right="480"/>
        <w:rPr>
          <w:rFonts w:ascii="Calibri" w:eastAsia="Times New Roman" w:hAnsi="Calibri" w:cs="Calibri"/>
          <w:b w:val="0"/>
          <w:color w:val="282829"/>
          <w:sz w:val="28"/>
          <w:szCs w:val="28"/>
        </w:rPr>
      </w:pPr>
      <w:r w:rsidRPr="00222934">
        <w:rPr>
          <w:rFonts w:ascii="Calibri" w:eastAsia="Times New Roman" w:hAnsi="Calibri" w:cs="Calibri"/>
          <w:bCs/>
          <w:color w:val="282829"/>
          <w:sz w:val="28"/>
          <w:szCs w:val="28"/>
        </w:rPr>
        <w:t>As-Built drawing</w:t>
      </w:r>
      <w:r w:rsidRPr="00222934">
        <w:rPr>
          <w:rFonts w:ascii="Calibri" w:eastAsia="Times New Roman" w:hAnsi="Calibri" w:cs="Calibri"/>
          <w:b w:val="0"/>
          <w:color w:val="282829"/>
          <w:sz w:val="28"/>
          <w:szCs w:val="28"/>
        </w:rPr>
        <w:t>, this drawings are provided by Project Engineer as proof that he/she has carried out the instruction (from structural and geotechnical engineers) with exact precision or with several changes due to one or two technical difficulties encountered. this drawings are also made in several legalized copies and then stored in City Archive, Consultant Firm, Contractor Firm and sometimes the client.</w:t>
      </w:r>
    </w:p>
    <w:p w:rsidR="00222934" w:rsidRPr="00222934" w:rsidRDefault="00222934" w:rsidP="00222934">
      <w:pPr>
        <w:shd w:val="clear" w:color="auto" w:fill="FFFFFF"/>
        <w:ind w:left="480" w:right="480"/>
        <w:rPr>
          <w:rFonts w:ascii="Calibri" w:eastAsia="Times New Roman" w:hAnsi="Calibri" w:cs="Calibri"/>
          <w:bCs/>
          <w:color w:val="282829"/>
          <w:sz w:val="28"/>
          <w:szCs w:val="28"/>
        </w:rPr>
      </w:pPr>
    </w:p>
    <w:p w:rsidR="00222934" w:rsidRPr="00222934" w:rsidRDefault="00222934" w:rsidP="00222934">
      <w:pPr>
        <w:numPr>
          <w:ilvl w:val="0"/>
          <w:numId w:val="3"/>
        </w:numPr>
        <w:shd w:val="clear" w:color="auto" w:fill="FFFFFF"/>
        <w:spacing w:after="160" w:line="259" w:lineRule="auto"/>
        <w:ind w:right="480"/>
        <w:contextualSpacing/>
        <w:rPr>
          <w:rFonts w:ascii="Calibri" w:eastAsia="Times New Roman" w:hAnsi="Calibri" w:cs="Calibri"/>
          <w:b w:val="0"/>
          <w:bCs/>
          <w:color w:val="282829"/>
          <w:sz w:val="28"/>
          <w:szCs w:val="28"/>
        </w:rPr>
      </w:pPr>
      <w:r w:rsidRPr="00222934">
        <w:rPr>
          <w:rFonts w:ascii="Calibri" w:eastAsia="Times New Roman" w:hAnsi="Calibri" w:cs="Calibri"/>
          <w:b w:val="0"/>
          <w:bCs/>
          <w:color w:val="282829"/>
          <w:sz w:val="28"/>
          <w:szCs w:val="28"/>
        </w:rPr>
        <w:lastRenderedPageBreak/>
        <w:t xml:space="preserve">WORKING DRAWINGS AND PRESENTATION DRAWINGS </w:t>
      </w:r>
      <w:r w:rsidRPr="00222934">
        <w:rPr>
          <w:rFonts w:ascii="Calibri" w:eastAsia="Times New Roman" w:hAnsi="Calibri" w:cs="Calibri"/>
          <w:bCs/>
          <w:color w:val="282829"/>
          <w:sz w:val="28"/>
          <w:szCs w:val="28"/>
        </w:rPr>
        <w:t>:      A Working drawing</w:t>
      </w:r>
      <w:r w:rsidRPr="00222934">
        <w:rPr>
          <w:rFonts w:ascii="Calibri" w:eastAsia="Times New Roman" w:hAnsi="Calibri" w:cs="Calibri"/>
          <w:b w:val="0"/>
          <w:bCs/>
          <w:color w:val="282829"/>
          <w:sz w:val="28"/>
          <w:szCs w:val="28"/>
        </w:rPr>
        <w:t xml:space="preserve"> is a drawing or blueprint based on explanations. It is completed with a thorough plan and views (details, notes, and dimensions) to ensure the product construction or replication without any additional information. it is a scale drawing of an object to be made or structure to be built intended for direct use by the workman, WHILE </w:t>
      </w:r>
      <w:r w:rsidRPr="00222934">
        <w:rPr>
          <w:rFonts w:ascii="Calibri" w:eastAsia="Times New Roman" w:hAnsi="Calibri" w:cs="Calibri"/>
          <w:bCs/>
          <w:color w:val="282829"/>
          <w:sz w:val="28"/>
          <w:szCs w:val="28"/>
        </w:rPr>
        <w:t xml:space="preserve"> A Presentation drawing</w:t>
      </w:r>
      <w:r w:rsidRPr="00222934">
        <w:rPr>
          <w:rFonts w:ascii="Calibri" w:eastAsia="Times New Roman" w:hAnsi="Calibri" w:cs="Calibri"/>
          <w:b w:val="0"/>
          <w:bCs/>
          <w:color w:val="282829"/>
          <w:sz w:val="28"/>
          <w:szCs w:val="28"/>
        </w:rPr>
        <w:t xml:space="preserve"> is any of a set of design drawings made to articulate and communicate a design concept or proposal such as for an exhibition, review, or publication intended to explain a scheme and to promote its merits.</w:t>
      </w:r>
    </w:p>
    <w:p w:rsidR="00222934" w:rsidRPr="00222934" w:rsidRDefault="00222934" w:rsidP="00222934">
      <w:pPr>
        <w:shd w:val="clear" w:color="auto" w:fill="FFFFFF"/>
        <w:ind w:left="0" w:right="480"/>
        <w:rPr>
          <w:rFonts w:ascii="Calibri" w:eastAsia="Times New Roman" w:hAnsi="Calibri" w:cs="Calibri"/>
          <w:bCs/>
          <w:color w:val="282829"/>
          <w:sz w:val="23"/>
          <w:szCs w:val="23"/>
        </w:rPr>
      </w:pPr>
    </w:p>
    <w:p w:rsidR="00222934" w:rsidRPr="00222934" w:rsidRDefault="00222934" w:rsidP="00222934">
      <w:pPr>
        <w:numPr>
          <w:ilvl w:val="0"/>
          <w:numId w:val="3"/>
        </w:numPr>
        <w:shd w:val="clear" w:color="auto" w:fill="FFFFFF"/>
        <w:spacing w:after="160" w:line="259" w:lineRule="auto"/>
        <w:contextualSpacing/>
        <w:rPr>
          <w:rFonts w:ascii="Calibri" w:eastAsia="Calibri" w:hAnsi="Calibri" w:cs="Calibri"/>
          <w:b w:val="0"/>
          <w:color w:val="auto"/>
          <w:sz w:val="28"/>
          <w:szCs w:val="28"/>
          <w:shd w:val="clear" w:color="auto" w:fill="FFFFFF"/>
        </w:rPr>
      </w:pPr>
      <w:r w:rsidRPr="00222934">
        <w:rPr>
          <w:rFonts w:ascii="Calibri" w:eastAsia="Times New Roman" w:hAnsi="Calibri" w:cs="Calibri"/>
          <w:bCs/>
          <w:color w:val="282829"/>
          <w:sz w:val="23"/>
          <w:szCs w:val="23"/>
        </w:rPr>
        <w:t xml:space="preserve">  BEME AND BOQ :</w:t>
      </w:r>
      <w:r w:rsidRPr="00222934">
        <w:rPr>
          <w:rFonts w:ascii="Calibri" w:eastAsia="Times New Roman" w:hAnsi="Calibri" w:cs="Calibri"/>
          <w:b w:val="0"/>
          <w:bCs/>
          <w:color w:val="282829"/>
          <w:sz w:val="23"/>
          <w:szCs w:val="23"/>
        </w:rPr>
        <w:t xml:space="preserve"> </w:t>
      </w:r>
      <w:r w:rsidRPr="00222934">
        <w:rPr>
          <w:rFonts w:ascii="Calibri" w:eastAsia="Calibri" w:hAnsi="Calibri" w:cs="Calibri"/>
          <w:bCs/>
          <w:color w:val="auto"/>
          <w:sz w:val="28"/>
          <w:szCs w:val="28"/>
          <w:shd w:val="clear" w:color="auto" w:fill="FFFFFF"/>
        </w:rPr>
        <w:t xml:space="preserve">A </w:t>
      </w:r>
      <w:r w:rsidRPr="00222934">
        <w:rPr>
          <w:rFonts w:ascii="Calibri" w:eastAsia="Times New Roman" w:hAnsi="Calibri" w:cs="Calibri"/>
          <w:bCs/>
          <w:color w:val="auto"/>
          <w:kern w:val="36"/>
          <w:sz w:val="28"/>
          <w:szCs w:val="28"/>
        </w:rPr>
        <w:t>Bill of Engineering Measurements and Evaluation (BEME).</w:t>
      </w:r>
      <w:r w:rsidRPr="00222934">
        <w:rPr>
          <w:rFonts w:ascii="Calibri" w:eastAsia="Times New Roman" w:hAnsi="Calibri" w:cs="Calibri"/>
          <w:b w:val="0"/>
          <w:color w:val="auto"/>
          <w:sz w:val="28"/>
          <w:szCs w:val="28"/>
        </w:rPr>
        <w:t xml:space="preserve"> A </w:t>
      </w:r>
      <w:r w:rsidRPr="00222934">
        <w:rPr>
          <w:rFonts w:ascii="Calibri" w:eastAsia="Times New Roman" w:hAnsi="Calibri" w:cs="Calibri"/>
          <w:bCs/>
          <w:color w:val="auto"/>
          <w:sz w:val="28"/>
          <w:szCs w:val="28"/>
        </w:rPr>
        <w:t>BEME</w:t>
      </w:r>
      <w:r w:rsidRPr="00222934">
        <w:rPr>
          <w:rFonts w:ascii="Calibri" w:eastAsia="Times New Roman" w:hAnsi="Calibri" w:cs="Calibri"/>
          <w:b w:val="0"/>
          <w:color w:val="auto"/>
          <w:sz w:val="28"/>
          <w:szCs w:val="28"/>
        </w:rPr>
        <w:t xml:space="preserve"> review is a description and evaluation of evidence pertinent to a clearly formulated concept that uses explicit scientific methodologies and methods to systematically identify, assemble, critically </w:t>
      </w:r>
      <w:proofErr w:type="spellStart"/>
      <w:r w:rsidRPr="00222934">
        <w:rPr>
          <w:rFonts w:ascii="Calibri" w:eastAsia="Times New Roman" w:hAnsi="Calibri" w:cs="Calibri"/>
          <w:b w:val="0"/>
          <w:color w:val="auto"/>
          <w:sz w:val="28"/>
          <w:szCs w:val="28"/>
        </w:rPr>
        <w:t>analyse</w:t>
      </w:r>
      <w:proofErr w:type="spellEnd"/>
      <w:r w:rsidRPr="00222934">
        <w:rPr>
          <w:rFonts w:ascii="Calibri" w:eastAsia="Times New Roman" w:hAnsi="Calibri" w:cs="Calibri"/>
          <w:b w:val="0"/>
          <w:color w:val="auto"/>
          <w:sz w:val="28"/>
          <w:szCs w:val="28"/>
        </w:rPr>
        <w:t xml:space="preserve"> and </w:t>
      </w:r>
      <w:proofErr w:type="spellStart"/>
      <w:r w:rsidRPr="00222934">
        <w:rPr>
          <w:rFonts w:ascii="Calibri" w:eastAsia="Times New Roman" w:hAnsi="Calibri" w:cs="Calibri"/>
          <w:b w:val="0"/>
          <w:color w:val="auto"/>
          <w:sz w:val="28"/>
          <w:szCs w:val="28"/>
        </w:rPr>
        <w:t>synthesise</w:t>
      </w:r>
      <w:proofErr w:type="spellEnd"/>
      <w:r w:rsidRPr="00222934">
        <w:rPr>
          <w:rFonts w:ascii="Calibri" w:eastAsia="Times New Roman" w:hAnsi="Calibri" w:cs="Calibri"/>
          <w:b w:val="0"/>
          <w:color w:val="auto"/>
          <w:sz w:val="28"/>
          <w:szCs w:val="28"/>
        </w:rPr>
        <w:t xml:space="preserve"> information relevant to the review topic, WHILE </w:t>
      </w:r>
      <w:r w:rsidRPr="00222934">
        <w:rPr>
          <w:rFonts w:ascii="Calibri" w:eastAsia="Calibri" w:hAnsi="Calibri" w:cs="Calibri"/>
          <w:b w:val="0"/>
          <w:color w:val="auto"/>
          <w:sz w:val="28"/>
          <w:szCs w:val="28"/>
          <w:shd w:val="clear" w:color="auto" w:fill="FFFFFF"/>
        </w:rPr>
        <w:t xml:space="preserve">The </w:t>
      </w:r>
      <w:r w:rsidRPr="00222934">
        <w:rPr>
          <w:rFonts w:ascii="Calibri" w:eastAsia="Calibri" w:hAnsi="Calibri" w:cs="Calibri"/>
          <w:bCs/>
          <w:color w:val="auto"/>
          <w:sz w:val="28"/>
          <w:szCs w:val="28"/>
          <w:shd w:val="clear" w:color="auto" w:fill="FFFFFF"/>
        </w:rPr>
        <w:t xml:space="preserve">Bill of Quantities </w:t>
      </w:r>
      <w:r w:rsidRPr="00222934">
        <w:rPr>
          <w:rFonts w:ascii="Calibri" w:eastAsia="Calibri" w:hAnsi="Calibri" w:cs="Calibri"/>
          <w:b w:val="0"/>
          <w:color w:val="auto"/>
          <w:sz w:val="28"/>
          <w:szCs w:val="28"/>
          <w:shd w:val="clear" w:color="auto" w:fill="FFFFFF"/>
        </w:rPr>
        <w:t xml:space="preserve">(sometimes referred to as </w:t>
      </w:r>
      <w:r w:rsidRPr="00222934">
        <w:rPr>
          <w:rFonts w:ascii="Calibri" w:eastAsia="Calibri" w:hAnsi="Calibri" w:cs="Calibri"/>
          <w:bCs/>
          <w:color w:val="auto"/>
          <w:sz w:val="28"/>
          <w:szCs w:val="28"/>
          <w:shd w:val="clear" w:color="auto" w:fill="FFFFFF"/>
        </w:rPr>
        <w:t>'BOQ'</w:t>
      </w:r>
      <w:r w:rsidRPr="00222934">
        <w:rPr>
          <w:rFonts w:ascii="Calibri" w:eastAsia="Calibri" w:hAnsi="Calibri" w:cs="Calibri"/>
          <w:b w:val="0"/>
          <w:color w:val="auto"/>
          <w:sz w:val="28"/>
          <w:szCs w:val="28"/>
          <w:shd w:val="clear" w:color="auto" w:fill="FFFFFF"/>
        </w:rPr>
        <w:t xml:space="preserve"> or </w:t>
      </w:r>
      <w:r w:rsidRPr="00222934">
        <w:rPr>
          <w:rFonts w:ascii="Calibri" w:eastAsia="Calibri" w:hAnsi="Calibri" w:cs="Calibri"/>
          <w:bCs/>
          <w:color w:val="auto"/>
          <w:sz w:val="28"/>
          <w:szCs w:val="28"/>
          <w:shd w:val="clear" w:color="auto" w:fill="FFFFFF"/>
        </w:rPr>
        <w:t>'BQ'</w:t>
      </w:r>
      <w:r w:rsidRPr="00222934">
        <w:rPr>
          <w:rFonts w:ascii="Calibri" w:eastAsia="Calibri" w:hAnsi="Calibri" w:cs="Calibri"/>
          <w:b w:val="0"/>
          <w:color w:val="auto"/>
          <w:sz w:val="28"/>
          <w:szCs w:val="28"/>
          <w:shd w:val="clear" w:color="auto" w:fill="FFFFFF"/>
        </w:rPr>
        <w:t>) is a document prepared by the cost consultant that provides project specific measured quantities of the items of work identified by the drawings and specifications in the tender documentation.</w:t>
      </w:r>
    </w:p>
    <w:p w:rsidR="00222934" w:rsidRPr="00222934" w:rsidRDefault="00222934" w:rsidP="00222934">
      <w:pPr>
        <w:spacing w:after="160" w:line="259" w:lineRule="auto"/>
        <w:ind w:left="720"/>
        <w:contextualSpacing/>
        <w:rPr>
          <w:rFonts w:ascii="Calibri" w:eastAsia="Calibri" w:hAnsi="Calibri" w:cs="Calibri"/>
          <w:b w:val="0"/>
          <w:color w:val="auto"/>
          <w:sz w:val="28"/>
          <w:szCs w:val="28"/>
          <w:shd w:val="clear" w:color="auto" w:fill="FFFFFF"/>
        </w:rPr>
      </w:pPr>
    </w:p>
    <w:p w:rsidR="00222934" w:rsidRPr="00222934" w:rsidRDefault="00222934" w:rsidP="00222934">
      <w:pPr>
        <w:shd w:val="clear" w:color="auto" w:fill="FFFFFF"/>
        <w:spacing w:after="160" w:line="259" w:lineRule="auto"/>
        <w:ind w:left="1080"/>
        <w:contextualSpacing/>
        <w:rPr>
          <w:rFonts w:ascii="Calibri" w:eastAsia="Calibri" w:hAnsi="Calibri" w:cs="Calibri"/>
          <w:b w:val="0"/>
          <w:color w:val="auto"/>
          <w:sz w:val="28"/>
          <w:szCs w:val="28"/>
          <w:shd w:val="clear" w:color="auto" w:fill="FFFFFF"/>
        </w:rPr>
      </w:pPr>
    </w:p>
    <w:p w:rsidR="00222934" w:rsidRPr="00222934" w:rsidRDefault="00222934" w:rsidP="00222934">
      <w:pPr>
        <w:numPr>
          <w:ilvl w:val="0"/>
          <w:numId w:val="3"/>
        </w:numPr>
        <w:shd w:val="clear" w:color="auto" w:fill="FFFFFF"/>
        <w:spacing w:after="160" w:line="259" w:lineRule="auto"/>
        <w:contextualSpacing/>
        <w:rPr>
          <w:rFonts w:ascii="Calibri" w:eastAsia="Calibri" w:hAnsi="Calibri" w:cs="Calibri"/>
          <w:b w:val="0"/>
          <w:color w:val="auto"/>
          <w:sz w:val="28"/>
          <w:szCs w:val="28"/>
          <w:shd w:val="clear" w:color="auto" w:fill="FFFFFF"/>
        </w:rPr>
      </w:pPr>
      <w:r w:rsidRPr="00222934">
        <w:rPr>
          <w:rFonts w:ascii="Calibri" w:eastAsia="Times New Roman" w:hAnsi="Calibri" w:cs="Calibri"/>
          <w:bCs/>
          <w:color w:val="282829"/>
          <w:sz w:val="23"/>
          <w:szCs w:val="23"/>
        </w:rPr>
        <w:t xml:space="preserve"> SECTION AND ELEVATION :</w:t>
      </w:r>
      <w:r w:rsidRPr="00222934">
        <w:rPr>
          <w:rFonts w:ascii="Calibri" w:eastAsia="Calibri" w:hAnsi="Calibri" w:cs="Calibri"/>
          <w:b w:val="0"/>
          <w:color w:val="auto"/>
          <w:sz w:val="28"/>
          <w:szCs w:val="28"/>
          <w:shd w:val="clear" w:color="auto" w:fill="FFFFFF"/>
        </w:rPr>
        <w:t xml:space="preserve"> A </w:t>
      </w:r>
      <w:r w:rsidRPr="00222934">
        <w:rPr>
          <w:rFonts w:ascii="Calibri" w:eastAsia="Calibri" w:hAnsi="Calibri" w:cs="Calibri"/>
          <w:bCs/>
          <w:color w:val="auto"/>
          <w:sz w:val="28"/>
          <w:szCs w:val="28"/>
          <w:shd w:val="clear" w:color="auto" w:fill="FFFFFF"/>
        </w:rPr>
        <w:t>Section</w:t>
      </w:r>
      <w:r w:rsidRPr="00222934">
        <w:rPr>
          <w:rFonts w:ascii="Calibri" w:eastAsia="Calibri" w:hAnsi="Calibri" w:cs="Calibri"/>
          <w:b w:val="0"/>
          <w:color w:val="auto"/>
          <w:sz w:val="28"/>
          <w:szCs w:val="28"/>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WHILE  the term </w:t>
      </w:r>
      <w:r w:rsidRPr="00222934">
        <w:rPr>
          <w:rFonts w:ascii="Calibri" w:eastAsia="Calibri" w:hAnsi="Calibri" w:cs="Calibri"/>
          <w:bCs/>
          <w:color w:val="auto"/>
          <w:sz w:val="28"/>
          <w:szCs w:val="28"/>
          <w:shd w:val="clear" w:color="auto" w:fill="FFFFFF"/>
        </w:rPr>
        <w:t>'Elevation'</w:t>
      </w:r>
      <w:r w:rsidRPr="00222934">
        <w:rPr>
          <w:rFonts w:ascii="Calibri" w:eastAsia="Calibri" w:hAnsi="Calibri" w:cs="Calibri"/>
          <w:b w:val="0"/>
          <w:color w:val="auto"/>
          <w:sz w:val="28"/>
          <w:szCs w:val="28"/>
          <w:shd w:val="clear" w:color="auto" w:fill="FFFFFF"/>
        </w:rPr>
        <w:t xml:space="preserve"> refers to an orthographic projection of the exterior (or sometimes the interior) faces of a building, that is a two-dimensional drawing of the building's façades.</w:t>
      </w:r>
    </w:p>
    <w:p w:rsidR="00222934" w:rsidRPr="00222934" w:rsidRDefault="00222934" w:rsidP="00222934">
      <w:pPr>
        <w:shd w:val="clear" w:color="auto" w:fill="FFFFFF"/>
        <w:ind w:left="360" w:right="480"/>
        <w:rPr>
          <w:rFonts w:ascii="Calibri" w:eastAsia="Times New Roman" w:hAnsi="Calibri" w:cs="Calibri"/>
          <w:bCs/>
          <w:color w:val="282829"/>
          <w:sz w:val="23"/>
          <w:szCs w:val="23"/>
        </w:rPr>
      </w:pPr>
    </w:p>
    <w:p w:rsidR="00222934" w:rsidRPr="00222934" w:rsidRDefault="00222934" w:rsidP="00222934">
      <w:pPr>
        <w:shd w:val="clear" w:color="auto" w:fill="FFFFFF"/>
        <w:spacing w:after="300"/>
        <w:ind w:left="0"/>
        <w:rPr>
          <w:rFonts w:ascii="Calibri" w:eastAsia="Times New Roman" w:hAnsi="Calibri" w:cs="Calibri"/>
          <w:b w:val="0"/>
          <w:color w:val="auto"/>
          <w:sz w:val="28"/>
          <w:szCs w:val="28"/>
        </w:rPr>
      </w:pPr>
    </w:p>
    <w:p w:rsidR="00222934" w:rsidRPr="00222934" w:rsidRDefault="00222934" w:rsidP="00222934">
      <w:pPr>
        <w:numPr>
          <w:ilvl w:val="0"/>
          <w:numId w:val="1"/>
        </w:numPr>
        <w:shd w:val="clear" w:color="auto" w:fill="FFFFFF"/>
        <w:spacing w:after="300" w:line="259" w:lineRule="auto"/>
        <w:rPr>
          <w:rFonts w:ascii="Calibri" w:eastAsia="Times New Roman" w:hAnsi="Calibri" w:cs="Calibri"/>
          <w:bCs/>
          <w:color w:val="auto"/>
          <w:sz w:val="36"/>
          <w:szCs w:val="36"/>
        </w:rPr>
      </w:pPr>
      <w:r w:rsidRPr="00222934">
        <w:rPr>
          <w:rFonts w:ascii="Calibri" w:eastAsia="Times New Roman" w:hAnsi="Calibri" w:cs="Calibri"/>
          <w:bCs/>
          <w:color w:val="auto"/>
          <w:sz w:val="36"/>
          <w:szCs w:val="36"/>
        </w:rPr>
        <w:lastRenderedPageBreak/>
        <w:t xml:space="preserve"> </w:t>
      </w:r>
      <w:r w:rsidRPr="00222934">
        <w:rPr>
          <w:rFonts w:ascii="Calibri" w:eastAsia="Times New Roman" w:hAnsi="Calibri" w:cs="Calibri"/>
          <w:b w:val="0"/>
          <w:color w:val="auto"/>
          <w:sz w:val="36"/>
          <w:szCs w:val="36"/>
        </w:rPr>
        <w:t>Types of Staircase</w:t>
      </w:r>
    </w:p>
    <w:p w:rsidR="00222934" w:rsidRPr="00222934" w:rsidRDefault="00222934" w:rsidP="00222934">
      <w:pPr>
        <w:shd w:val="clear" w:color="auto" w:fill="FFFFFF"/>
        <w:spacing w:after="300"/>
        <w:ind w:left="360"/>
        <w:rPr>
          <w:rFonts w:ascii="Calibri" w:eastAsia="Times New Roman" w:hAnsi="Calibri" w:cs="Calibri"/>
          <w:b w:val="0"/>
          <w:color w:val="auto"/>
          <w:sz w:val="36"/>
          <w:szCs w:val="36"/>
        </w:rPr>
      </w:pPr>
      <w:r w:rsidRPr="00222934">
        <w:rPr>
          <w:rFonts w:ascii="Calibri" w:eastAsia="Times New Roman" w:hAnsi="Calibri" w:cs="Calibri"/>
          <w:b w:val="0"/>
          <w:color w:val="auto"/>
          <w:sz w:val="36"/>
          <w:szCs w:val="36"/>
        </w:rPr>
        <w:t>The various types of staircase include;</w:t>
      </w:r>
    </w:p>
    <w:p w:rsidR="00222934" w:rsidRPr="00222934" w:rsidRDefault="00222934" w:rsidP="00222934">
      <w:pPr>
        <w:numPr>
          <w:ilvl w:val="0"/>
          <w:numId w:val="5"/>
        </w:numPr>
        <w:spacing w:after="160" w:line="259" w:lineRule="auto"/>
        <w:contextualSpacing/>
        <w:rPr>
          <w:rFonts w:ascii="Calibri" w:eastAsia="Times New Roman" w:hAnsi="Calibri" w:cs="Calibri"/>
          <w:b w:val="0"/>
          <w:color w:val="auto"/>
          <w:sz w:val="28"/>
          <w:szCs w:val="28"/>
        </w:rPr>
      </w:pPr>
      <w:r w:rsidRPr="00222934">
        <w:rPr>
          <w:rFonts w:ascii="Calibri" w:eastAsia="Times New Roman" w:hAnsi="Calibri" w:cs="Calibri"/>
          <w:bCs/>
          <w:color w:val="auto"/>
          <w:sz w:val="28"/>
          <w:szCs w:val="28"/>
          <w:bdr w:val="none" w:sz="0" w:space="0" w:color="auto" w:frame="1"/>
          <w:shd w:val="clear" w:color="auto" w:fill="FFFFFF"/>
        </w:rPr>
        <w:t>Straight Stairs:</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Straight stairs are stairs without any changes in direction. </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p>
    <w:p w:rsidR="00222934" w:rsidRPr="00222934" w:rsidRDefault="00222934" w:rsidP="00222934">
      <w:pPr>
        <w:numPr>
          <w:ilvl w:val="0"/>
          <w:numId w:val="5"/>
        </w:numPr>
        <w:spacing w:after="160" w:line="259" w:lineRule="auto"/>
        <w:contextualSpacing/>
        <w:rPr>
          <w:rFonts w:ascii="Calibri" w:eastAsia="Times New Roman" w:hAnsi="Calibri" w:cs="Calibri"/>
          <w:b w:val="0"/>
          <w:color w:val="auto"/>
          <w:sz w:val="28"/>
          <w:szCs w:val="28"/>
        </w:rPr>
      </w:pPr>
      <w:r w:rsidRPr="00222934">
        <w:rPr>
          <w:rFonts w:ascii="Calibri" w:eastAsia="Times New Roman" w:hAnsi="Calibri" w:cs="Calibri"/>
          <w:bCs/>
          <w:color w:val="auto"/>
          <w:sz w:val="28"/>
          <w:szCs w:val="28"/>
          <w:bdr w:val="none" w:sz="0" w:space="0" w:color="auto" w:frame="1"/>
          <w:shd w:val="clear" w:color="auto" w:fill="FFFFFF"/>
        </w:rPr>
        <w:t>L Shaped Stairs:</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The L shaped stair is a variation of the straight stair with a bend in some portion of the stair. This bend is usually achieved by adding a landing at the transition point.</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p>
    <w:p w:rsidR="00222934" w:rsidRPr="00222934" w:rsidRDefault="00222934" w:rsidP="00222934">
      <w:pPr>
        <w:numPr>
          <w:ilvl w:val="0"/>
          <w:numId w:val="5"/>
        </w:numPr>
        <w:spacing w:after="160" w:line="259" w:lineRule="auto"/>
        <w:contextualSpacing/>
        <w:rPr>
          <w:rFonts w:ascii="Calibri" w:eastAsia="Times New Roman" w:hAnsi="Calibri" w:cs="Calibri"/>
          <w:b w:val="0"/>
          <w:color w:val="auto"/>
          <w:sz w:val="28"/>
          <w:szCs w:val="28"/>
        </w:rPr>
      </w:pPr>
      <w:r w:rsidRPr="00222934">
        <w:rPr>
          <w:rFonts w:ascii="Calibri" w:eastAsia="Times New Roman" w:hAnsi="Calibri" w:cs="Calibri"/>
          <w:bCs/>
          <w:color w:val="auto"/>
          <w:sz w:val="28"/>
          <w:szCs w:val="28"/>
          <w:bdr w:val="none" w:sz="0" w:space="0" w:color="auto" w:frame="1"/>
          <w:shd w:val="clear" w:color="auto" w:fill="FFFFFF"/>
        </w:rPr>
        <w:t>U Shaped Stairs:</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U shaped stairs are essentially two parallel flights of straight stairs joined by a landing that creates a 180-degree turn in the walk line.</w:t>
      </w:r>
    </w:p>
    <w:p w:rsidR="00222934" w:rsidRPr="00222934" w:rsidRDefault="00222934" w:rsidP="00222934">
      <w:pPr>
        <w:numPr>
          <w:ilvl w:val="0"/>
          <w:numId w:val="5"/>
        </w:numPr>
        <w:spacing w:after="160" w:line="259" w:lineRule="auto"/>
        <w:contextualSpacing/>
        <w:rPr>
          <w:rFonts w:ascii="Calibri" w:eastAsia="Times New Roman" w:hAnsi="Calibri" w:cs="Calibri"/>
          <w:b w:val="0"/>
          <w:color w:val="auto"/>
          <w:sz w:val="28"/>
          <w:szCs w:val="28"/>
        </w:rPr>
      </w:pPr>
      <w:r w:rsidRPr="00222934">
        <w:rPr>
          <w:rFonts w:ascii="Calibri" w:eastAsia="Times New Roman" w:hAnsi="Calibri" w:cs="Calibri"/>
          <w:bCs/>
          <w:color w:val="auto"/>
          <w:sz w:val="28"/>
          <w:szCs w:val="28"/>
          <w:bdr w:val="none" w:sz="0" w:space="0" w:color="auto" w:frame="1"/>
          <w:shd w:val="clear" w:color="auto" w:fill="FFFFFF"/>
        </w:rPr>
        <w:t>Spiral Stairs:</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Spiral stairs follow a helical arc. They usually have a very compact design and the treads radiate around a central pole.</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p>
    <w:p w:rsidR="00222934" w:rsidRPr="00222934" w:rsidRDefault="00222934" w:rsidP="00222934">
      <w:pPr>
        <w:numPr>
          <w:ilvl w:val="0"/>
          <w:numId w:val="5"/>
        </w:numPr>
        <w:spacing w:after="160" w:line="259" w:lineRule="auto"/>
        <w:contextualSpacing/>
        <w:rPr>
          <w:rFonts w:ascii="Calibri" w:eastAsia="Times New Roman" w:hAnsi="Calibri" w:cs="Calibri"/>
          <w:b w:val="0"/>
          <w:color w:val="auto"/>
          <w:sz w:val="28"/>
          <w:szCs w:val="28"/>
        </w:rPr>
      </w:pPr>
      <w:r w:rsidRPr="00222934">
        <w:rPr>
          <w:rFonts w:ascii="Calibri" w:eastAsia="Times New Roman" w:hAnsi="Calibri" w:cs="Calibri"/>
          <w:bCs/>
          <w:color w:val="auto"/>
          <w:sz w:val="28"/>
          <w:szCs w:val="28"/>
          <w:bdr w:val="none" w:sz="0" w:space="0" w:color="auto" w:frame="1"/>
          <w:shd w:val="clear" w:color="auto" w:fill="FFFFFF"/>
        </w:rPr>
        <w:t>Curved Stairs:</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Like spiral stairs, curved stairs follow a helical arc. However, they tend to have a much larger radius and typically do not make a full circle.</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p>
    <w:p w:rsidR="00222934" w:rsidRPr="00222934" w:rsidRDefault="00222934" w:rsidP="00222934">
      <w:pPr>
        <w:numPr>
          <w:ilvl w:val="0"/>
          <w:numId w:val="5"/>
        </w:numPr>
        <w:spacing w:after="160" w:line="259" w:lineRule="auto"/>
        <w:contextualSpacing/>
        <w:rPr>
          <w:rFonts w:ascii="Calibri" w:eastAsia="Times New Roman" w:hAnsi="Calibri" w:cs="Calibri"/>
          <w:b w:val="0"/>
          <w:color w:val="auto"/>
          <w:sz w:val="28"/>
          <w:szCs w:val="28"/>
        </w:rPr>
      </w:pPr>
      <w:r w:rsidRPr="00222934">
        <w:rPr>
          <w:rFonts w:ascii="Calibri" w:eastAsia="Times New Roman" w:hAnsi="Calibri" w:cs="Calibri"/>
          <w:bCs/>
          <w:color w:val="auto"/>
          <w:sz w:val="28"/>
          <w:szCs w:val="28"/>
          <w:bdr w:val="none" w:sz="0" w:space="0" w:color="auto" w:frame="1"/>
          <w:shd w:val="clear" w:color="auto" w:fill="FFFFFF"/>
        </w:rPr>
        <w:t>Winder Stairs:</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Winder stairs are a variation of an L shaped stair but instead of a flat landing, they have pie-shaped or triangular steps at the corner transition.</w:t>
      </w: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p>
    <w:p w:rsidR="00222934" w:rsidRPr="00222934" w:rsidRDefault="00222934" w:rsidP="00222934">
      <w:pPr>
        <w:shd w:val="clear" w:color="auto" w:fill="FFFFFF"/>
        <w:spacing w:before="100" w:beforeAutospacing="1" w:after="100" w:afterAutospacing="1"/>
        <w:ind w:left="720"/>
        <w:contextualSpacing/>
        <w:textAlignment w:val="baseline"/>
        <w:rPr>
          <w:rFonts w:ascii="Calibri" w:eastAsia="Times New Roman" w:hAnsi="Calibri" w:cs="Calibri"/>
          <w:b w:val="0"/>
          <w:color w:val="auto"/>
          <w:sz w:val="28"/>
          <w:szCs w:val="28"/>
        </w:rPr>
      </w:pPr>
    </w:p>
    <w:p w:rsidR="00222934" w:rsidRPr="00222934" w:rsidRDefault="00222934" w:rsidP="00222934">
      <w:pPr>
        <w:numPr>
          <w:ilvl w:val="0"/>
          <w:numId w:val="1"/>
        </w:numPr>
        <w:shd w:val="clear" w:color="auto" w:fill="FFFFFF"/>
        <w:spacing w:before="100" w:beforeAutospacing="1" w:after="100" w:afterAutospacing="1" w:line="259" w:lineRule="auto"/>
        <w:contextualSpacing/>
        <w:textAlignment w:val="baseline"/>
        <w:rPr>
          <w:rFonts w:ascii="Calibri" w:eastAsia="Times New Roman" w:hAnsi="Calibri" w:cs="Calibri"/>
          <w:bCs/>
          <w:color w:val="auto"/>
          <w:sz w:val="36"/>
          <w:szCs w:val="36"/>
        </w:rPr>
      </w:pPr>
      <w:r w:rsidRPr="00222934">
        <w:rPr>
          <w:rFonts w:ascii="Calibri" w:eastAsia="Times New Roman" w:hAnsi="Calibri" w:cs="Calibri"/>
          <w:bCs/>
          <w:color w:val="auto"/>
          <w:sz w:val="36"/>
          <w:szCs w:val="36"/>
        </w:rPr>
        <w:t xml:space="preserve"> </w:t>
      </w:r>
      <w:r w:rsidRPr="00222934">
        <w:rPr>
          <w:rFonts w:ascii="Calibri" w:eastAsia="Times New Roman" w:hAnsi="Calibri" w:cs="Calibri"/>
          <w:b w:val="0"/>
          <w:color w:val="auto"/>
          <w:sz w:val="36"/>
          <w:szCs w:val="36"/>
        </w:rPr>
        <w:t>Types of Doors and Types of Windows</w:t>
      </w:r>
    </w:p>
    <w:p w:rsidR="00222934" w:rsidRPr="00222934" w:rsidRDefault="00222934" w:rsidP="00222934">
      <w:pPr>
        <w:shd w:val="clear" w:color="auto" w:fill="FFFFFF"/>
        <w:spacing w:before="100" w:beforeAutospacing="1" w:after="100" w:afterAutospacing="1"/>
        <w:ind w:left="360"/>
        <w:textAlignment w:val="baseline"/>
        <w:rPr>
          <w:rFonts w:ascii="Calibri" w:eastAsia="Times New Roman" w:hAnsi="Calibri" w:cs="Calibri"/>
          <w:b w:val="0"/>
          <w:color w:val="auto"/>
          <w:sz w:val="36"/>
          <w:szCs w:val="36"/>
        </w:rPr>
      </w:pPr>
      <w:r w:rsidRPr="00222934">
        <w:rPr>
          <w:rFonts w:ascii="Calibri" w:eastAsia="Times New Roman" w:hAnsi="Calibri" w:cs="Calibri"/>
          <w:b w:val="0"/>
          <w:color w:val="auto"/>
          <w:sz w:val="36"/>
          <w:szCs w:val="36"/>
        </w:rPr>
        <w:t>Types of Doors;</w:t>
      </w:r>
    </w:p>
    <w:p w:rsidR="00222934" w:rsidRPr="00222934" w:rsidRDefault="00222934" w:rsidP="00222934">
      <w:pPr>
        <w:numPr>
          <w:ilvl w:val="0"/>
          <w:numId w:val="6"/>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Based on Location</w:t>
      </w:r>
    </w:p>
    <w:p w:rsidR="00222934" w:rsidRPr="00222934" w:rsidRDefault="00222934" w:rsidP="00222934">
      <w:pPr>
        <w:numPr>
          <w:ilvl w:val="0"/>
          <w:numId w:val="7"/>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Exterior doors.</w:t>
      </w:r>
    </w:p>
    <w:p w:rsidR="00222934" w:rsidRPr="00222934" w:rsidRDefault="00222934" w:rsidP="00222934">
      <w:pPr>
        <w:numPr>
          <w:ilvl w:val="0"/>
          <w:numId w:val="7"/>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Interior doors.</w:t>
      </w:r>
    </w:p>
    <w:p w:rsidR="00222934" w:rsidRPr="00222934" w:rsidRDefault="00222934" w:rsidP="00222934">
      <w:pPr>
        <w:numPr>
          <w:ilvl w:val="0"/>
          <w:numId w:val="6"/>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Based on Materials</w:t>
      </w:r>
    </w:p>
    <w:p w:rsidR="00222934" w:rsidRPr="00222934" w:rsidRDefault="00222934" w:rsidP="00222934">
      <w:pPr>
        <w:numPr>
          <w:ilvl w:val="0"/>
          <w:numId w:val="8"/>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Wooden or Timber doors.</w:t>
      </w:r>
    </w:p>
    <w:p w:rsidR="00222934" w:rsidRPr="00222934" w:rsidRDefault="00222934" w:rsidP="00222934">
      <w:pPr>
        <w:numPr>
          <w:ilvl w:val="0"/>
          <w:numId w:val="8"/>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Glass doors.</w:t>
      </w:r>
    </w:p>
    <w:p w:rsidR="00222934" w:rsidRPr="00222934" w:rsidRDefault="00222934" w:rsidP="00222934">
      <w:pPr>
        <w:numPr>
          <w:ilvl w:val="0"/>
          <w:numId w:val="8"/>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Steel doors.</w:t>
      </w:r>
    </w:p>
    <w:p w:rsidR="00222934" w:rsidRPr="00222934" w:rsidRDefault="00222934" w:rsidP="00222934">
      <w:pPr>
        <w:numPr>
          <w:ilvl w:val="0"/>
          <w:numId w:val="8"/>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PVC doors.</w:t>
      </w:r>
    </w:p>
    <w:p w:rsidR="00222934" w:rsidRPr="00222934" w:rsidRDefault="00222934" w:rsidP="00222934">
      <w:pPr>
        <w:numPr>
          <w:ilvl w:val="0"/>
          <w:numId w:val="8"/>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FRP doors.</w:t>
      </w:r>
    </w:p>
    <w:p w:rsidR="00222934" w:rsidRPr="00222934" w:rsidRDefault="00222934" w:rsidP="00222934">
      <w:pPr>
        <w:numPr>
          <w:ilvl w:val="0"/>
          <w:numId w:val="6"/>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Based on Operation of Door Shutter</w:t>
      </w:r>
    </w:p>
    <w:p w:rsidR="00222934" w:rsidRPr="00222934" w:rsidRDefault="00222934" w:rsidP="00222934">
      <w:pPr>
        <w:numPr>
          <w:ilvl w:val="0"/>
          <w:numId w:val="9"/>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Swinging doors.</w:t>
      </w:r>
    </w:p>
    <w:p w:rsidR="00222934" w:rsidRPr="00222934" w:rsidRDefault="00222934" w:rsidP="00222934">
      <w:pPr>
        <w:numPr>
          <w:ilvl w:val="0"/>
          <w:numId w:val="9"/>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Folding doors.</w:t>
      </w:r>
    </w:p>
    <w:p w:rsidR="00222934" w:rsidRPr="00222934" w:rsidRDefault="00222934" w:rsidP="00222934">
      <w:pPr>
        <w:numPr>
          <w:ilvl w:val="0"/>
          <w:numId w:val="9"/>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Sliding doors.</w:t>
      </w:r>
    </w:p>
    <w:p w:rsidR="00222934" w:rsidRPr="00222934" w:rsidRDefault="00222934" w:rsidP="00222934">
      <w:pPr>
        <w:numPr>
          <w:ilvl w:val="0"/>
          <w:numId w:val="9"/>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Revolving doors.</w:t>
      </w:r>
    </w:p>
    <w:p w:rsidR="00222934" w:rsidRPr="00222934" w:rsidRDefault="00222934" w:rsidP="00222934">
      <w:pPr>
        <w:numPr>
          <w:ilvl w:val="0"/>
          <w:numId w:val="9"/>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Pivot doors.</w:t>
      </w:r>
    </w:p>
    <w:p w:rsidR="00222934" w:rsidRPr="00222934" w:rsidRDefault="00222934" w:rsidP="00222934">
      <w:pPr>
        <w:numPr>
          <w:ilvl w:val="0"/>
          <w:numId w:val="6"/>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Based on Method of Construction</w:t>
      </w:r>
    </w:p>
    <w:p w:rsidR="00222934" w:rsidRPr="00222934" w:rsidRDefault="00222934" w:rsidP="00222934">
      <w:pPr>
        <w:numPr>
          <w:ilvl w:val="0"/>
          <w:numId w:val="10"/>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Panel doors.</w:t>
      </w:r>
    </w:p>
    <w:p w:rsidR="00222934" w:rsidRPr="00222934" w:rsidRDefault="00222934" w:rsidP="00222934">
      <w:pPr>
        <w:numPr>
          <w:ilvl w:val="0"/>
          <w:numId w:val="10"/>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Flush doors.</w:t>
      </w:r>
    </w:p>
    <w:p w:rsidR="00222934" w:rsidRPr="00222934" w:rsidRDefault="00222934" w:rsidP="00222934">
      <w:pPr>
        <w:numPr>
          <w:ilvl w:val="0"/>
          <w:numId w:val="10"/>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Louvered doors.</w:t>
      </w:r>
    </w:p>
    <w:p w:rsidR="00222934" w:rsidRPr="00222934" w:rsidRDefault="00222934" w:rsidP="00222934">
      <w:pPr>
        <w:numPr>
          <w:ilvl w:val="0"/>
          <w:numId w:val="10"/>
        </w:numPr>
        <w:shd w:val="clear" w:color="auto" w:fill="FFFFFF"/>
        <w:spacing w:before="100" w:beforeAutospacing="1" w:after="100" w:afterAutospacing="1" w:line="259" w:lineRule="auto"/>
        <w:contextualSpacing/>
        <w:textAlignment w:val="baseline"/>
        <w:rPr>
          <w:rFonts w:ascii="Calibri" w:eastAsia="Times New Roman" w:hAnsi="Calibri" w:cs="Calibri"/>
          <w:b w:val="0"/>
          <w:color w:val="auto"/>
          <w:sz w:val="28"/>
          <w:szCs w:val="28"/>
        </w:rPr>
      </w:pPr>
      <w:r w:rsidRPr="00222934">
        <w:rPr>
          <w:rFonts w:ascii="Calibri" w:eastAsia="Times New Roman" w:hAnsi="Calibri" w:cs="Calibri"/>
          <w:b w:val="0"/>
          <w:color w:val="auto"/>
          <w:sz w:val="28"/>
          <w:szCs w:val="28"/>
        </w:rPr>
        <w:t>Wire gauzed doors.</w:t>
      </w:r>
    </w:p>
    <w:p w:rsidR="00222934" w:rsidRPr="00222934" w:rsidRDefault="00222934" w:rsidP="00222934">
      <w:pPr>
        <w:shd w:val="clear" w:color="auto" w:fill="FFFFFF"/>
        <w:spacing w:before="100" w:beforeAutospacing="1" w:after="100" w:afterAutospacing="1"/>
        <w:ind w:left="1080"/>
        <w:textAlignment w:val="baseline"/>
        <w:rPr>
          <w:rFonts w:ascii="Calibri" w:eastAsia="Times New Roman" w:hAnsi="Calibri" w:cs="Calibri"/>
          <w:b w:val="0"/>
          <w:color w:val="auto"/>
          <w:sz w:val="36"/>
          <w:szCs w:val="36"/>
        </w:rPr>
      </w:pPr>
      <w:r w:rsidRPr="00222934">
        <w:rPr>
          <w:rFonts w:ascii="Calibri" w:eastAsia="Times New Roman" w:hAnsi="Calibri" w:cs="Calibri"/>
          <w:b w:val="0"/>
          <w:color w:val="auto"/>
          <w:sz w:val="36"/>
          <w:szCs w:val="36"/>
        </w:rPr>
        <w:lastRenderedPageBreak/>
        <w:t>Types of Windows</w:t>
      </w:r>
    </w:p>
    <w:p w:rsidR="00222934" w:rsidRPr="00222934" w:rsidRDefault="00222934" w:rsidP="00222934">
      <w:pPr>
        <w:numPr>
          <w:ilvl w:val="0"/>
          <w:numId w:val="11"/>
        </w:numPr>
        <w:shd w:val="clear" w:color="auto" w:fill="FFFFFF"/>
        <w:spacing w:before="100" w:beforeAutospacing="1" w:after="100" w:afterAutospacing="1" w:line="259" w:lineRule="auto"/>
        <w:contextualSpacing/>
        <w:outlineLvl w:val="1"/>
        <w:rPr>
          <w:rFonts w:ascii="Calibri" w:eastAsia="Times New Roman" w:hAnsi="Calibri" w:cs="Calibri"/>
          <w:bCs/>
          <w:color w:val="222222"/>
          <w:sz w:val="28"/>
          <w:szCs w:val="28"/>
        </w:rPr>
      </w:pPr>
      <w:r w:rsidRPr="00222934">
        <w:rPr>
          <w:rFonts w:ascii="Calibri" w:eastAsia="Times New Roman" w:hAnsi="Calibri" w:cs="Calibri"/>
          <w:bCs/>
          <w:color w:val="222222"/>
          <w:sz w:val="28"/>
          <w:szCs w:val="28"/>
        </w:rPr>
        <w:t>Awning Windows:</w:t>
      </w:r>
    </w:p>
    <w:p w:rsidR="00222934" w:rsidRPr="00222934" w:rsidRDefault="00222934" w:rsidP="00222934">
      <w:pPr>
        <w:shd w:val="clear" w:color="auto" w:fill="FFFFFF"/>
        <w:spacing w:before="100" w:beforeAutospacing="1" w:after="100" w:afterAutospacing="1"/>
        <w:ind w:left="720"/>
        <w:contextualSpacing/>
        <w:outlineLvl w:val="1"/>
        <w:rPr>
          <w:rFonts w:ascii="Calibri" w:eastAsia="Calibri" w:hAnsi="Calibri" w:cs="Calibri"/>
          <w:b w:val="0"/>
          <w:color w:val="222222"/>
          <w:sz w:val="28"/>
          <w:szCs w:val="28"/>
          <w:shd w:val="clear" w:color="auto" w:fill="FFFFFF"/>
        </w:rPr>
      </w:pPr>
      <w:r w:rsidRPr="00222934">
        <w:rPr>
          <w:rFonts w:ascii="Calibri" w:eastAsia="Calibri" w:hAnsi="Calibri" w:cs="Calibri"/>
          <w:b w:val="0"/>
          <w:color w:val="222222"/>
          <w:sz w:val="28"/>
          <w:szCs w:val="28"/>
          <w:shd w:val="clear" w:color="auto" w:fill="FFFFFF"/>
        </w:rPr>
        <w:t>Awning windows open out by pivoting from the top of the window sash, operated by a crank. </w:t>
      </w:r>
    </w:p>
    <w:p w:rsidR="00222934" w:rsidRPr="00222934" w:rsidRDefault="00222934" w:rsidP="00222934">
      <w:pPr>
        <w:shd w:val="clear" w:color="auto" w:fill="FFFFFF"/>
        <w:spacing w:before="100" w:beforeAutospacing="1" w:after="100" w:afterAutospacing="1"/>
        <w:ind w:left="720"/>
        <w:contextualSpacing/>
        <w:outlineLvl w:val="1"/>
        <w:rPr>
          <w:rFonts w:ascii="Calibri" w:eastAsia="Calibri" w:hAnsi="Calibri" w:cs="Calibri"/>
          <w:b w:val="0"/>
          <w:color w:val="222222"/>
          <w:sz w:val="28"/>
          <w:szCs w:val="28"/>
          <w:shd w:val="clear" w:color="auto" w:fill="FFFFFF"/>
        </w:rPr>
      </w:pPr>
    </w:p>
    <w:p w:rsidR="00222934" w:rsidRPr="00222934" w:rsidRDefault="00222934" w:rsidP="00222934">
      <w:pPr>
        <w:numPr>
          <w:ilvl w:val="0"/>
          <w:numId w:val="11"/>
        </w:numPr>
        <w:shd w:val="clear" w:color="auto" w:fill="FFFFFF"/>
        <w:spacing w:before="100" w:beforeAutospacing="1" w:after="100" w:afterAutospacing="1" w:line="259" w:lineRule="auto"/>
        <w:contextualSpacing/>
        <w:outlineLvl w:val="1"/>
        <w:rPr>
          <w:rFonts w:ascii="Calibri" w:eastAsia="Times New Roman" w:hAnsi="Calibri" w:cs="Calibri"/>
          <w:bCs/>
          <w:color w:val="222222"/>
          <w:sz w:val="28"/>
          <w:szCs w:val="28"/>
        </w:rPr>
      </w:pPr>
      <w:r w:rsidRPr="00222934">
        <w:rPr>
          <w:rFonts w:ascii="Calibri" w:eastAsia="Times New Roman" w:hAnsi="Calibri" w:cs="Calibri"/>
          <w:bCs/>
          <w:color w:val="222222"/>
          <w:sz w:val="28"/>
          <w:szCs w:val="28"/>
        </w:rPr>
        <w:t>Casement Windows:</w:t>
      </w:r>
    </w:p>
    <w:p w:rsidR="00222934" w:rsidRPr="00222934" w:rsidRDefault="00222934" w:rsidP="00222934">
      <w:pPr>
        <w:shd w:val="clear" w:color="auto" w:fill="FFFFFF"/>
        <w:spacing w:before="100" w:beforeAutospacing="1" w:after="100" w:afterAutospacing="1"/>
        <w:ind w:left="720"/>
        <w:contextualSpacing/>
        <w:outlineLvl w:val="1"/>
        <w:rPr>
          <w:rFonts w:ascii="Calibri" w:eastAsia="Calibri" w:hAnsi="Calibri" w:cs="Calibri"/>
          <w:b w:val="0"/>
          <w:color w:val="222222"/>
          <w:sz w:val="28"/>
          <w:szCs w:val="28"/>
          <w:shd w:val="clear" w:color="auto" w:fill="FFFFFF"/>
        </w:rPr>
      </w:pPr>
      <w:hyperlink r:id="rId5" w:history="1">
        <w:r w:rsidRPr="00222934">
          <w:rPr>
            <w:rFonts w:ascii="Calibri" w:eastAsia="Calibri" w:hAnsi="Calibri" w:cs="Calibri"/>
            <w:b w:val="0"/>
            <w:color w:val="0000FF"/>
            <w:sz w:val="28"/>
            <w:szCs w:val="28"/>
            <w:u w:val="single"/>
            <w:shd w:val="clear" w:color="auto" w:fill="FFFFFF"/>
          </w:rPr>
          <w:t>Casement windows</w:t>
        </w:r>
      </w:hyperlink>
      <w:r w:rsidRPr="00222934">
        <w:rPr>
          <w:rFonts w:ascii="Calibri" w:eastAsia="Calibri" w:hAnsi="Calibri" w:cs="Calibri"/>
          <w:b w:val="0"/>
          <w:color w:val="222222"/>
          <w:sz w:val="28"/>
          <w:szCs w:val="28"/>
          <w:shd w:val="clear" w:color="auto" w:fill="FFFFFF"/>
        </w:rPr>
        <w:t xml:space="preserve"> also open out (like awning windows) and usually pivot from side hinges. Many casements have fairly large glass panes to provide ample light that is uninterrupted by </w:t>
      </w:r>
      <w:proofErr w:type="spellStart"/>
      <w:r w:rsidRPr="00222934">
        <w:rPr>
          <w:rFonts w:ascii="Calibri" w:eastAsia="Calibri" w:hAnsi="Calibri" w:cs="Calibri"/>
          <w:b w:val="0"/>
          <w:color w:val="222222"/>
          <w:sz w:val="28"/>
          <w:szCs w:val="28"/>
          <w:shd w:val="clear" w:color="auto" w:fill="FFFFFF"/>
        </w:rPr>
        <w:t>muntin</w:t>
      </w:r>
      <w:proofErr w:type="spellEnd"/>
      <w:r w:rsidRPr="00222934">
        <w:rPr>
          <w:rFonts w:ascii="Calibri" w:eastAsia="Calibri" w:hAnsi="Calibri" w:cs="Calibri"/>
          <w:b w:val="0"/>
          <w:color w:val="222222"/>
          <w:sz w:val="28"/>
          <w:szCs w:val="28"/>
          <w:shd w:val="clear" w:color="auto" w:fill="FFFFFF"/>
        </w:rPr>
        <w:t xml:space="preserve"> bars or other framing.</w:t>
      </w:r>
    </w:p>
    <w:p w:rsidR="00222934" w:rsidRPr="00222934" w:rsidRDefault="00222934" w:rsidP="00222934">
      <w:pPr>
        <w:shd w:val="clear" w:color="auto" w:fill="FFFFFF"/>
        <w:spacing w:before="100" w:beforeAutospacing="1" w:after="100" w:afterAutospacing="1"/>
        <w:ind w:left="720"/>
        <w:contextualSpacing/>
        <w:outlineLvl w:val="1"/>
        <w:rPr>
          <w:rFonts w:ascii="Calibri" w:eastAsia="Calibri" w:hAnsi="Calibri" w:cs="Calibri"/>
          <w:b w:val="0"/>
          <w:color w:val="222222"/>
          <w:sz w:val="28"/>
          <w:szCs w:val="28"/>
          <w:shd w:val="clear" w:color="auto" w:fill="FFFFFF"/>
        </w:rPr>
      </w:pPr>
    </w:p>
    <w:p w:rsidR="00222934" w:rsidRPr="00222934" w:rsidRDefault="00222934" w:rsidP="00222934">
      <w:pPr>
        <w:numPr>
          <w:ilvl w:val="0"/>
          <w:numId w:val="11"/>
        </w:numPr>
        <w:shd w:val="clear" w:color="auto" w:fill="FFFFFF"/>
        <w:spacing w:before="100" w:beforeAutospacing="1" w:after="100" w:afterAutospacing="1" w:line="259" w:lineRule="auto"/>
        <w:contextualSpacing/>
        <w:outlineLvl w:val="1"/>
        <w:rPr>
          <w:rFonts w:ascii="Calibri" w:eastAsia="Times New Roman" w:hAnsi="Calibri" w:cs="Calibri"/>
          <w:bCs/>
          <w:color w:val="222222"/>
          <w:sz w:val="28"/>
          <w:szCs w:val="28"/>
        </w:rPr>
      </w:pPr>
      <w:r w:rsidRPr="00222934">
        <w:rPr>
          <w:rFonts w:ascii="Calibri" w:eastAsia="Times New Roman" w:hAnsi="Calibri" w:cs="Calibri"/>
          <w:bCs/>
          <w:color w:val="222222"/>
          <w:sz w:val="28"/>
          <w:szCs w:val="28"/>
        </w:rPr>
        <w:t>Double-Hung and Single-Hung Windows:</w:t>
      </w:r>
    </w:p>
    <w:p w:rsidR="00222934" w:rsidRPr="00222934" w:rsidRDefault="00222934" w:rsidP="00222934">
      <w:pPr>
        <w:shd w:val="clear" w:color="auto" w:fill="FFFFFF"/>
        <w:spacing w:before="100" w:beforeAutospacing="1" w:after="100" w:afterAutospacing="1"/>
        <w:ind w:left="720"/>
        <w:contextualSpacing/>
        <w:outlineLvl w:val="1"/>
        <w:rPr>
          <w:rFonts w:ascii="Calibri" w:eastAsia="Calibri" w:hAnsi="Calibri" w:cs="Calibri"/>
          <w:b w:val="0"/>
          <w:color w:val="222222"/>
          <w:sz w:val="28"/>
          <w:szCs w:val="28"/>
          <w:shd w:val="clear" w:color="auto" w:fill="FFFFFF"/>
        </w:rPr>
      </w:pPr>
      <w:r w:rsidRPr="00222934">
        <w:rPr>
          <w:rFonts w:ascii="Calibri" w:eastAsia="Calibri" w:hAnsi="Calibri" w:cs="Calibri"/>
          <w:b w:val="0"/>
          <w:color w:val="222222"/>
          <w:sz w:val="28"/>
          <w:szCs w:val="28"/>
          <w:shd w:val="clear" w:color="auto" w:fill="FFFFFF"/>
        </w:rPr>
        <w:t>Single-hung has a movable lower sash and a fixed upper sash, while double-hung has two movable sashes; the upper sash slides down. </w:t>
      </w:r>
    </w:p>
    <w:p w:rsidR="00222934" w:rsidRPr="00222934" w:rsidRDefault="00222934" w:rsidP="00222934">
      <w:pPr>
        <w:shd w:val="clear" w:color="auto" w:fill="FFFFFF"/>
        <w:spacing w:before="100" w:beforeAutospacing="1" w:after="100" w:afterAutospacing="1"/>
        <w:ind w:left="720"/>
        <w:contextualSpacing/>
        <w:outlineLvl w:val="1"/>
        <w:rPr>
          <w:rFonts w:ascii="Calibri" w:eastAsia="Times New Roman" w:hAnsi="Calibri" w:cs="Calibri"/>
          <w:b w:val="0"/>
          <w:color w:val="222222"/>
          <w:sz w:val="28"/>
          <w:szCs w:val="28"/>
        </w:rPr>
      </w:pPr>
    </w:p>
    <w:p w:rsidR="00222934" w:rsidRPr="00222934" w:rsidRDefault="00222934" w:rsidP="00222934">
      <w:pPr>
        <w:numPr>
          <w:ilvl w:val="0"/>
          <w:numId w:val="11"/>
        </w:numPr>
        <w:shd w:val="clear" w:color="auto" w:fill="FFFFFF"/>
        <w:spacing w:before="100" w:beforeAutospacing="1" w:after="100" w:afterAutospacing="1" w:line="259" w:lineRule="auto"/>
        <w:contextualSpacing/>
        <w:outlineLvl w:val="1"/>
        <w:rPr>
          <w:rFonts w:ascii="Calibri" w:eastAsia="Times New Roman" w:hAnsi="Calibri" w:cs="Calibri"/>
          <w:bCs/>
          <w:color w:val="222222"/>
          <w:sz w:val="28"/>
          <w:szCs w:val="28"/>
        </w:rPr>
      </w:pPr>
      <w:r w:rsidRPr="00222934">
        <w:rPr>
          <w:rFonts w:ascii="Calibri" w:eastAsia="Times New Roman" w:hAnsi="Calibri" w:cs="Calibri"/>
          <w:bCs/>
          <w:color w:val="222222"/>
          <w:sz w:val="28"/>
          <w:szCs w:val="28"/>
        </w:rPr>
        <w:t>Picture Windows:</w:t>
      </w:r>
    </w:p>
    <w:p w:rsidR="00222934" w:rsidRPr="00222934" w:rsidRDefault="00222934" w:rsidP="00222934">
      <w:pPr>
        <w:shd w:val="clear" w:color="auto" w:fill="FFFFFF"/>
        <w:spacing w:before="100" w:beforeAutospacing="1" w:after="100" w:afterAutospacing="1"/>
        <w:ind w:left="720"/>
        <w:contextualSpacing/>
        <w:outlineLvl w:val="1"/>
        <w:rPr>
          <w:rFonts w:ascii="Calibri" w:eastAsia="Calibri" w:hAnsi="Calibri" w:cs="Calibri"/>
          <w:b w:val="0"/>
          <w:color w:val="222222"/>
          <w:sz w:val="28"/>
          <w:szCs w:val="28"/>
          <w:shd w:val="clear" w:color="auto" w:fill="FFFFFF"/>
        </w:rPr>
      </w:pPr>
      <w:r w:rsidRPr="00222934">
        <w:rPr>
          <w:rFonts w:ascii="Calibri" w:eastAsia="Calibri" w:hAnsi="Calibri" w:cs="Calibri"/>
          <w:b w:val="0"/>
          <w:color w:val="222222"/>
          <w:sz w:val="28"/>
          <w:szCs w:val="28"/>
          <w:shd w:val="clear" w:color="auto" w:fill="FFFFFF"/>
        </w:rPr>
        <w:t>They are often large glass expanses occupying the center portion of a wall to provide broad views and ample sunlight.</w:t>
      </w:r>
    </w:p>
    <w:p w:rsidR="00222934" w:rsidRPr="00222934" w:rsidRDefault="00222934" w:rsidP="00222934">
      <w:pPr>
        <w:shd w:val="clear" w:color="auto" w:fill="FFFFFF"/>
        <w:spacing w:before="100" w:beforeAutospacing="1" w:after="100" w:afterAutospacing="1"/>
        <w:ind w:left="720"/>
        <w:contextualSpacing/>
        <w:outlineLvl w:val="1"/>
        <w:rPr>
          <w:rFonts w:ascii="Calibri" w:eastAsia="Calibri" w:hAnsi="Calibri" w:cs="Calibri"/>
          <w:b w:val="0"/>
          <w:color w:val="222222"/>
          <w:sz w:val="28"/>
          <w:szCs w:val="28"/>
          <w:shd w:val="clear" w:color="auto" w:fill="FFFFFF"/>
        </w:rPr>
      </w:pPr>
    </w:p>
    <w:p w:rsidR="00222934" w:rsidRPr="00222934" w:rsidRDefault="00222934" w:rsidP="00222934">
      <w:pPr>
        <w:numPr>
          <w:ilvl w:val="0"/>
          <w:numId w:val="11"/>
        </w:numPr>
        <w:shd w:val="clear" w:color="auto" w:fill="FFFFFF"/>
        <w:spacing w:before="100" w:beforeAutospacing="1" w:after="100" w:afterAutospacing="1" w:line="259" w:lineRule="auto"/>
        <w:contextualSpacing/>
        <w:outlineLvl w:val="1"/>
        <w:rPr>
          <w:rFonts w:ascii="Calibri" w:eastAsia="Times New Roman" w:hAnsi="Calibri" w:cs="Calibri"/>
          <w:bCs/>
          <w:color w:val="222222"/>
          <w:sz w:val="28"/>
          <w:szCs w:val="28"/>
        </w:rPr>
      </w:pPr>
      <w:r w:rsidRPr="00222934">
        <w:rPr>
          <w:rFonts w:ascii="Calibri" w:eastAsia="Times New Roman" w:hAnsi="Calibri" w:cs="Calibri"/>
          <w:bCs/>
          <w:color w:val="222222"/>
          <w:sz w:val="28"/>
          <w:szCs w:val="28"/>
        </w:rPr>
        <w:t>Slider Windows:</w:t>
      </w:r>
    </w:p>
    <w:p w:rsidR="00222934" w:rsidRPr="00222934" w:rsidRDefault="00222934" w:rsidP="00222934">
      <w:pPr>
        <w:shd w:val="clear" w:color="auto" w:fill="FFFFFF"/>
        <w:spacing w:before="100" w:beforeAutospacing="1" w:after="100" w:afterAutospacing="1"/>
        <w:ind w:left="720"/>
        <w:contextualSpacing/>
        <w:outlineLvl w:val="1"/>
        <w:rPr>
          <w:rFonts w:ascii="Calibri" w:eastAsia="Times New Roman" w:hAnsi="Calibri" w:cs="Calibri"/>
          <w:b w:val="0"/>
          <w:color w:val="222222"/>
          <w:sz w:val="28"/>
          <w:szCs w:val="28"/>
        </w:rPr>
      </w:pPr>
      <w:r w:rsidRPr="00222934">
        <w:rPr>
          <w:rFonts w:ascii="Calibri" w:eastAsia="Calibri" w:hAnsi="Calibri" w:cs="Calibri"/>
          <w:b w:val="0"/>
          <w:color w:val="222222"/>
          <w:sz w:val="28"/>
          <w:szCs w:val="28"/>
          <w:shd w:val="clear" w:color="auto" w:fill="FFFFFF"/>
        </w:rPr>
        <w:t>Slider windows slide open sideways. Like casements, they can offer clear views and ample ventilation, but they cannot be sealed as tightly as casements.</w:t>
      </w:r>
    </w:p>
    <w:p w:rsidR="00222934" w:rsidRPr="00222934" w:rsidRDefault="00222934" w:rsidP="00222934">
      <w:pPr>
        <w:shd w:val="clear" w:color="auto" w:fill="FFFFFF"/>
        <w:spacing w:before="100" w:beforeAutospacing="1" w:after="100" w:afterAutospacing="1"/>
        <w:ind w:left="0"/>
        <w:outlineLvl w:val="1"/>
        <w:rPr>
          <w:rFonts w:ascii="Calibri" w:eastAsia="Times New Roman" w:hAnsi="Calibri" w:cs="Calibri"/>
          <w:b w:val="0"/>
          <w:color w:val="222222"/>
          <w:sz w:val="36"/>
          <w:szCs w:val="36"/>
        </w:rPr>
      </w:pPr>
    </w:p>
    <w:p w:rsidR="00222934" w:rsidRPr="00222934" w:rsidRDefault="00222934" w:rsidP="00222934">
      <w:pPr>
        <w:numPr>
          <w:ilvl w:val="0"/>
          <w:numId w:val="1"/>
        </w:numPr>
        <w:shd w:val="clear" w:color="auto" w:fill="FFFFFF"/>
        <w:spacing w:before="100" w:beforeAutospacing="1" w:after="100" w:afterAutospacing="1" w:line="259" w:lineRule="auto"/>
        <w:contextualSpacing/>
        <w:outlineLvl w:val="1"/>
        <w:rPr>
          <w:rFonts w:ascii="Calibri" w:eastAsia="Times New Roman" w:hAnsi="Calibri" w:cs="Calibri"/>
          <w:b w:val="0"/>
          <w:color w:val="222222"/>
          <w:sz w:val="36"/>
          <w:szCs w:val="36"/>
        </w:rPr>
      </w:pPr>
      <w:r w:rsidRPr="00222934">
        <w:rPr>
          <w:rFonts w:ascii="Calibri" w:eastAsia="Times New Roman" w:hAnsi="Calibri" w:cs="Calibri"/>
          <w:b w:val="0"/>
          <w:color w:val="222222"/>
          <w:sz w:val="36"/>
          <w:szCs w:val="36"/>
        </w:rPr>
        <w:t xml:space="preserve"> Types of Paper Size;</w:t>
      </w:r>
    </w:p>
    <w:p w:rsidR="00222934" w:rsidRPr="00222934" w:rsidRDefault="00222934" w:rsidP="00222934">
      <w:pPr>
        <w:shd w:val="clear" w:color="auto" w:fill="FFFFFF"/>
        <w:spacing w:before="100" w:beforeAutospacing="1" w:after="100" w:afterAutospacing="1"/>
        <w:ind w:left="360"/>
        <w:contextualSpacing/>
        <w:outlineLvl w:val="1"/>
        <w:rPr>
          <w:rFonts w:ascii="Calibri" w:eastAsia="Times New Roman" w:hAnsi="Calibri" w:cs="Calibri"/>
          <w:b w:val="0"/>
          <w:color w:val="222222"/>
          <w:sz w:val="36"/>
          <w:szCs w:val="36"/>
        </w:rPr>
      </w:pPr>
    </w:p>
    <w:p w:rsidR="00222934" w:rsidRPr="00222934" w:rsidRDefault="00222934" w:rsidP="00222934">
      <w:pPr>
        <w:shd w:val="clear" w:color="auto" w:fill="FFFFFF"/>
        <w:spacing w:before="100" w:beforeAutospacing="1" w:after="100" w:afterAutospacing="1"/>
        <w:ind w:left="360"/>
        <w:contextualSpacing/>
        <w:outlineLvl w:val="1"/>
        <w:rPr>
          <w:rFonts w:ascii="Calibri" w:eastAsia="Calibri" w:hAnsi="Calibri" w:cs="Calibri"/>
          <w:b w:val="0"/>
          <w:color w:val="auto"/>
          <w:sz w:val="28"/>
          <w:szCs w:val="28"/>
          <w:shd w:val="clear" w:color="auto" w:fill="FFFFFF"/>
        </w:rPr>
      </w:pPr>
      <w:r w:rsidRPr="00222934">
        <w:rPr>
          <w:rFonts w:ascii="Calibri" w:eastAsia="Calibri" w:hAnsi="Calibri" w:cs="Calibri"/>
          <w:b w:val="0"/>
          <w:color w:val="auto"/>
          <w:sz w:val="28"/>
          <w:szCs w:val="28"/>
          <w:shd w:val="clear" w:color="auto" w:fill="FFFFFF"/>
        </w:rPr>
        <w:lastRenderedPageBreak/>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rsidR="00222934" w:rsidRPr="00222934" w:rsidRDefault="00222934" w:rsidP="00222934">
      <w:pPr>
        <w:shd w:val="clear" w:color="auto" w:fill="FFFFFF"/>
        <w:spacing w:before="100" w:beforeAutospacing="1" w:after="100" w:afterAutospacing="1"/>
        <w:ind w:left="360"/>
        <w:contextualSpacing/>
        <w:outlineLvl w:val="1"/>
        <w:rPr>
          <w:rFonts w:ascii="Calibri" w:eastAsia="Calibri" w:hAnsi="Calibri" w:cs="Calibri"/>
          <w:b w:val="0"/>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2934" w:rsidRPr="00222934" w:rsidTr="0085650D">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Cs/>
                <w:color w:val="333333"/>
                <w:sz w:val="23"/>
                <w:szCs w:val="23"/>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Cs/>
                <w:color w:val="333333"/>
                <w:sz w:val="23"/>
                <w:szCs w:val="23"/>
                <w:bdr w:val="none" w:sz="0" w:space="0" w:color="auto" w:frame="1"/>
              </w:rPr>
              <w:t>Width x height (inches)</w:t>
            </w:r>
          </w:p>
        </w:tc>
      </w:tr>
      <w:tr w:rsidR="00222934" w:rsidRPr="00222934" w:rsidTr="0085650D">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23.4 x 33.1 in</w:t>
            </w:r>
          </w:p>
        </w:tc>
      </w:tr>
      <w:tr w:rsidR="00222934" w:rsidRPr="00222934" w:rsidTr="0085650D">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16.5 x 23.4 in</w:t>
            </w:r>
          </w:p>
        </w:tc>
      </w:tr>
      <w:tr w:rsidR="00222934" w:rsidRPr="00222934" w:rsidTr="0085650D">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Cs/>
                <w:color w:val="333333"/>
                <w:sz w:val="23"/>
                <w:szCs w:val="23"/>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11.7 x 16.5 in</w:t>
            </w:r>
          </w:p>
        </w:tc>
      </w:tr>
      <w:tr w:rsidR="00222934" w:rsidRPr="00222934" w:rsidTr="0085650D">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8.3 x 11.7 in</w:t>
            </w:r>
          </w:p>
        </w:tc>
      </w:tr>
      <w:tr w:rsidR="00222934" w:rsidRPr="00222934" w:rsidTr="0085650D">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222934" w:rsidRPr="00222934" w:rsidRDefault="00222934" w:rsidP="00222934">
            <w:pPr>
              <w:ind w:left="0"/>
              <w:rPr>
                <w:rFonts w:ascii="Calibri" w:eastAsia="Times New Roman" w:hAnsi="Calibri" w:cs="Calibri"/>
                <w:b w:val="0"/>
                <w:color w:val="333333"/>
                <w:sz w:val="23"/>
                <w:szCs w:val="23"/>
              </w:rPr>
            </w:pPr>
            <w:r w:rsidRPr="00222934">
              <w:rPr>
                <w:rFonts w:ascii="Calibri" w:eastAsia="Times New Roman" w:hAnsi="Calibri" w:cs="Calibri"/>
                <w:b w:val="0"/>
                <w:color w:val="333333"/>
                <w:sz w:val="23"/>
                <w:szCs w:val="23"/>
              </w:rPr>
              <w:t>5.8 x 8.3 in</w:t>
            </w:r>
          </w:p>
        </w:tc>
      </w:tr>
    </w:tbl>
    <w:p w:rsidR="00222934" w:rsidRPr="00222934" w:rsidRDefault="00222934" w:rsidP="00222934">
      <w:pPr>
        <w:shd w:val="clear" w:color="auto" w:fill="FFFFFF"/>
        <w:spacing w:before="100" w:beforeAutospacing="1" w:after="100" w:afterAutospacing="1"/>
        <w:ind w:left="0"/>
        <w:outlineLvl w:val="1"/>
        <w:rPr>
          <w:rFonts w:ascii="Calibri" w:eastAsia="Calibri" w:hAnsi="Calibri" w:cs="Calibri"/>
          <w:b w:val="0"/>
          <w:color w:val="auto"/>
          <w:sz w:val="28"/>
          <w:szCs w:val="28"/>
          <w:shd w:val="clear" w:color="auto" w:fill="FFFFFF"/>
        </w:rPr>
      </w:pPr>
    </w:p>
    <w:p w:rsidR="00222934" w:rsidRPr="00222934" w:rsidRDefault="00222934" w:rsidP="00222934">
      <w:pPr>
        <w:spacing w:after="160" w:line="259" w:lineRule="auto"/>
        <w:ind w:left="720"/>
        <w:contextualSpacing/>
        <w:rPr>
          <w:rFonts w:ascii="Calibri" w:eastAsia="Calibri" w:hAnsi="Calibri" w:cs="Calibri"/>
          <w:b w:val="0"/>
          <w:color w:val="auto"/>
          <w:sz w:val="28"/>
          <w:szCs w:val="28"/>
        </w:rPr>
      </w:pPr>
    </w:p>
    <w:p w:rsidR="00222934" w:rsidRDefault="00222934">
      <w:pPr>
        <w:spacing w:after="160" w:line="259" w:lineRule="auto"/>
        <w:ind w:left="0"/>
      </w:pPr>
      <w:bookmarkStart w:id="0" w:name="_GoBack"/>
      <w:bookmarkEnd w:id="0"/>
    </w:p>
    <w:p w:rsidR="00EF352A" w:rsidRDefault="00222934">
      <w:pPr>
        <w:spacing w:after="17"/>
        <w:ind w:left="0"/>
        <w:jc w:val="center"/>
      </w:pPr>
      <w:r>
        <w:rPr>
          <w:noProof/>
        </w:rPr>
        <w:lastRenderedPageBreak/>
        <w:drawing>
          <wp:inline distT="0" distB="0" distL="0" distR="0">
            <wp:extent cx="4327525" cy="2673350"/>
            <wp:effectExtent l="0" t="0" r="0" b="0"/>
            <wp:docPr id="7439" name="Picture 7439"/>
            <wp:cNvGraphicFramePr/>
            <a:graphic xmlns:a="http://schemas.openxmlformats.org/drawingml/2006/main">
              <a:graphicData uri="http://schemas.openxmlformats.org/drawingml/2006/picture">
                <pic:pic xmlns:pic="http://schemas.openxmlformats.org/drawingml/2006/picture">
                  <pic:nvPicPr>
                    <pic:cNvPr id="7439" name="Picture 7439"/>
                    <pic:cNvPicPr/>
                  </pic:nvPicPr>
                  <pic:blipFill>
                    <a:blip r:embed="rId6"/>
                    <a:stretch>
                      <a:fillRect/>
                    </a:stretch>
                  </pic:blipFill>
                  <pic:spPr>
                    <a:xfrm>
                      <a:off x="0" y="0"/>
                      <a:ext cx="4327525" cy="2673350"/>
                    </a:xfrm>
                    <a:prstGeom prst="rect">
                      <a:avLst/>
                    </a:prstGeom>
                  </pic:spPr>
                </pic:pic>
              </a:graphicData>
            </a:graphic>
          </wp:inline>
        </w:drawing>
      </w:r>
    </w:p>
    <w:p w:rsidR="00EF352A" w:rsidRDefault="00222934">
      <w:r>
        <w:t>ELEVATION</w:t>
      </w:r>
    </w:p>
    <w:sectPr w:rsidR="00EF352A">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C0FCD"/>
    <w:multiLevelType w:val="hybridMultilevel"/>
    <w:tmpl w:val="36ACD944"/>
    <w:lvl w:ilvl="0" w:tplc="6FB86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77BA0"/>
    <w:multiLevelType w:val="multilevel"/>
    <w:tmpl w:val="F080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571825"/>
    <w:multiLevelType w:val="multilevel"/>
    <w:tmpl w:val="5DD8965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980E14"/>
    <w:multiLevelType w:val="hybridMultilevel"/>
    <w:tmpl w:val="AC28FB32"/>
    <w:lvl w:ilvl="0" w:tplc="70D2B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2"/>
  </w:num>
  <w:num w:numId="6">
    <w:abstractNumId w:val="3"/>
  </w:num>
  <w:num w:numId="7">
    <w:abstractNumId w:val="6"/>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2A"/>
    <w:rsid w:val="00222934"/>
    <w:rsid w:val="00E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A7068-1BA9-45E7-9694-451EF940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5380"/>
    </w:pPr>
    <w:rPr>
      <w:rFonts w:ascii="Bodoni MT" w:eastAsia="Bodoni MT" w:hAnsi="Bodoni MT" w:cs="Bodoni MT"/>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hebalancesmb.com/triple-glazed-windows-8447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1166</Words>
  <Characters>6652</Characters>
  <Application>Microsoft Office Word</Application>
  <DocSecurity>0</DocSecurity>
  <Lines>55</Lines>
  <Paragraphs>15</Paragraphs>
  <ScaleCrop>false</ScaleCrop>
  <Company>HP</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subject/>
  <dc:creator>Microsoft account</dc:creator>
  <cp:keywords/>
  <cp:lastModifiedBy>Microsoft account</cp:lastModifiedBy>
  <cp:revision>2</cp:revision>
  <dcterms:created xsi:type="dcterms:W3CDTF">2020-04-10T21:20:00Z</dcterms:created>
  <dcterms:modified xsi:type="dcterms:W3CDTF">2020-04-10T21:20:00Z</dcterms:modified>
</cp:coreProperties>
</file>