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D9F" w:rsidRPr="00494D9F" w:rsidRDefault="00494D9F" w:rsidP="00551832">
      <w:pPr>
        <w:spacing w:line="480" w:lineRule="auto"/>
        <w:jc w:val="both"/>
        <w:rPr>
          <w:rFonts w:ascii="Times New Roman" w:hAnsi="Times New Roman" w:cs="Times New Roman"/>
          <w:b/>
          <w:bCs/>
          <w:sz w:val="24"/>
          <w:szCs w:val="24"/>
          <w:lang w:val="en-US"/>
        </w:rPr>
      </w:pPr>
      <w:r w:rsidRPr="00494D9F">
        <w:rPr>
          <w:rFonts w:ascii="Times New Roman" w:hAnsi="Times New Roman" w:cs="Times New Roman"/>
          <w:b/>
          <w:bCs/>
          <w:sz w:val="24"/>
          <w:szCs w:val="24"/>
          <w:lang w:val="en-US"/>
        </w:rPr>
        <w:t xml:space="preserve">AJIFOWOBAJE PAMILERIN OLAOLUWA </w:t>
      </w:r>
    </w:p>
    <w:p w:rsidR="00494D9F" w:rsidRPr="00494D9F" w:rsidRDefault="00494D9F" w:rsidP="00551832">
      <w:pPr>
        <w:spacing w:line="480" w:lineRule="auto"/>
        <w:jc w:val="both"/>
        <w:rPr>
          <w:rFonts w:ascii="Times New Roman" w:hAnsi="Times New Roman" w:cs="Times New Roman"/>
          <w:b/>
          <w:bCs/>
          <w:sz w:val="24"/>
          <w:szCs w:val="24"/>
          <w:lang w:val="en-US"/>
        </w:rPr>
      </w:pPr>
      <w:r w:rsidRPr="00494D9F">
        <w:rPr>
          <w:rFonts w:ascii="Times New Roman" w:hAnsi="Times New Roman" w:cs="Times New Roman"/>
          <w:b/>
          <w:bCs/>
          <w:sz w:val="24"/>
          <w:szCs w:val="24"/>
          <w:lang w:val="en-US"/>
        </w:rPr>
        <w:t>17/SMS02/066</w:t>
      </w:r>
    </w:p>
    <w:p w:rsidR="00494D9F" w:rsidRPr="00551832" w:rsidRDefault="00494D9F" w:rsidP="00551832">
      <w:pPr>
        <w:spacing w:line="480" w:lineRule="auto"/>
        <w:jc w:val="both"/>
        <w:rPr>
          <w:rFonts w:ascii="Times New Roman" w:hAnsi="Times New Roman" w:cs="Times New Roman"/>
          <w:b/>
          <w:bCs/>
          <w:sz w:val="24"/>
          <w:szCs w:val="24"/>
          <w:lang w:val="en-US"/>
        </w:rPr>
      </w:pPr>
      <w:r w:rsidRPr="00494D9F">
        <w:rPr>
          <w:rFonts w:ascii="Times New Roman" w:hAnsi="Times New Roman" w:cs="Times New Roman"/>
          <w:b/>
          <w:bCs/>
          <w:sz w:val="24"/>
          <w:szCs w:val="24"/>
          <w:lang w:val="en-US"/>
        </w:rPr>
        <w:t xml:space="preserve">ACC 406 </w:t>
      </w:r>
    </w:p>
    <w:p w:rsidR="00331BD8" w:rsidRPr="00551832" w:rsidRDefault="00331BD8" w:rsidP="00551832">
      <w:pPr>
        <w:spacing w:line="480" w:lineRule="auto"/>
        <w:jc w:val="both"/>
        <w:rPr>
          <w:rFonts w:ascii="Times New Roman" w:hAnsi="Times New Roman" w:cs="Times New Roman"/>
          <w:b/>
          <w:bCs/>
          <w:sz w:val="24"/>
          <w:szCs w:val="24"/>
          <w:lang w:val="en-US"/>
        </w:rPr>
      </w:pPr>
      <w:r w:rsidRPr="00551832">
        <w:rPr>
          <w:rFonts w:ascii="Times New Roman" w:hAnsi="Times New Roman" w:cs="Times New Roman"/>
          <w:b/>
          <w:bCs/>
          <w:sz w:val="24"/>
          <w:szCs w:val="24"/>
          <w:lang w:val="en-US"/>
        </w:rPr>
        <w:t xml:space="preserve">ASSIGNMENT TITLE : </w:t>
      </w:r>
      <w:r w:rsidR="00CF11F1" w:rsidRPr="00551832">
        <w:rPr>
          <w:rFonts w:ascii="Times New Roman" w:hAnsi="Times New Roman" w:cs="Times New Roman"/>
          <w:b/>
          <w:bCs/>
          <w:sz w:val="24"/>
          <w:szCs w:val="24"/>
          <w:lang w:val="en-US"/>
        </w:rPr>
        <w:t xml:space="preserve"> ACCOUNTING FOR CHANGING PRICES</w:t>
      </w:r>
    </w:p>
    <w:p w:rsidR="00CF11F1" w:rsidRPr="00551832" w:rsidRDefault="00CF11F1" w:rsidP="00551832">
      <w:pPr>
        <w:spacing w:line="480" w:lineRule="auto"/>
        <w:jc w:val="both"/>
        <w:rPr>
          <w:rFonts w:ascii="Times New Roman" w:hAnsi="Times New Roman" w:cs="Times New Roman"/>
          <w:b/>
          <w:bCs/>
          <w:sz w:val="24"/>
          <w:szCs w:val="24"/>
          <w:lang w:val="en-US"/>
        </w:rPr>
      </w:pPr>
    </w:p>
    <w:p w:rsidR="00CF11F1" w:rsidRPr="00551832" w:rsidRDefault="00CF11F1" w:rsidP="00551832">
      <w:pPr>
        <w:spacing w:line="480" w:lineRule="auto"/>
        <w:jc w:val="both"/>
        <w:rPr>
          <w:rFonts w:ascii="Times New Roman" w:hAnsi="Times New Roman" w:cs="Times New Roman"/>
          <w:b/>
          <w:bCs/>
          <w:sz w:val="24"/>
          <w:szCs w:val="24"/>
          <w:lang w:val="en-US"/>
        </w:rPr>
      </w:pPr>
      <w:r w:rsidRPr="00551832">
        <w:rPr>
          <w:rFonts w:ascii="Times New Roman" w:hAnsi="Times New Roman" w:cs="Times New Roman"/>
          <w:b/>
          <w:bCs/>
          <w:sz w:val="24"/>
          <w:szCs w:val="24"/>
          <w:lang w:val="en-US"/>
        </w:rPr>
        <w:t xml:space="preserve">Summary of the note </w:t>
      </w:r>
    </w:p>
    <w:p w:rsidR="00494D9F" w:rsidRPr="00551832" w:rsidRDefault="00860410" w:rsidP="00551832">
      <w:pPr>
        <w:spacing w:line="480" w:lineRule="auto"/>
        <w:jc w:val="both"/>
        <w:rPr>
          <w:rFonts w:ascii="Times New Roman" w:hAnsi="Times New Roman" w:cs="Times New Roman"/>
          <w:sz w:val="24"/>
          <w:szCs w:val="24"/>
          <w:lang w:val="en-US"/>
        </w:rPr>
      </w:pPr>
      <w:r w:rsidRPr="00551832">
        <w:rPr>
          <w:rFonts w:ascii="Times New Roman" w:hAnsi="Times New Roman" w:cs="Times New Roman"/>
          <w:sz w:val="24"/>
          <w:szCs w:val="24"/>
          <w:lang w:val="en-US"/>
        </w:rPr>
        <w:t>Reporting assets on the Statement of Financial Position at their historical cost during a period of price changes can make the Statement of Financial Position information irrelevant.</w:t>
      </w:r>
      <w:r w:rsidR="00A93B31" w:rsidRPr="00551832">
        <w:rPr>
          <w:rFonts w:ascii="Times New Roman" w:hAnsi="Times New Roman" w:cs="Times New Roman"/>
          <w:sz w:val="24"/>
          <w:szCs w:val="24"/>
          <w:lang w:val="en-US"/>
        </w:rPr>
        <w:t xml:space="preserve"> When the prices of goods and services in an economy increase in general, we say that inflation has occurred</w:t>
      </w:r>
      <w:r w:rsidR="000E554F" w:rsidRPr="00551832">
        <w:rPr>
          <w:rFonts w:ascii="Times New Roman" w:hAnsi="Times New Roman" w:cs="Times New Roman"/>
          <w:sz w:val="24"/>
          <w:szCs w:val="24"/>
          <w:lang w:val="en-US"/>
        </w:rPr>
        <w:t xml:space="preserve"> and also the </w:t>
      </w:r>
      <w:r w:rsidR="00C12300" w:rsidRPr="00551832">
        <w:rPr>
          <w:rFonts w:ascii="Times New Roman" w:hAnsi="Times New Roman" w:cs="Times New Roman"/>
          <w:sz w:val="24"/>
          <w:szCs w:val="24"/>
          <w:lang w:val="en-US"/>
        </w:rPr>
        <w:t xml:space="preserve"> general inflation rate affects the purchasing power of </w:t>
      </w:r>
      <w:r w:rsidR="00D33068" w:rsidRPr="00551832">
        <w:rPr>
          <w:rFonts w:ascii="Times New Roman" w:hAnsi="Times New Roman" w:cs="Times New Roman"/>
          <w:sz w:val="24"/>
          <w:szCs w:val="24"/>
          <w:lang w:val="en-US"/>
        </w:rPr>
        <w:t>the currency</w:t>
      </w:r>
      <w:r w:rsidR="000E554F" w:rsidRPr="00551832">
        <w:rPr>
          <w:rFonts w:ascii="Times New Roman" w:hAnsi="Times New Roman" w:cs="Times New Roman"/>
          <w:sz w:val="24"/>
          <w:szCs w:val="24"/>
          <w:lang w:val="en-US"/>
        </w:rPr>
        <w:t>.</w:t>
      </w:r>
    </w:p>
    <w:p w:rsidR="000E554F" w:rsidRPr="00551832" w:rsidRDefault="00874EBF" w:rsidP="00551832">
      <w:pPr>
        <w:spacing w:line="480" w:lineRule="auto"/>
        <w:jc w:val="both"/>
        <w:rPr>
          <w:rFonts w:ascii="Times New Roman" w:hAnsi="Times New Roman" w:cs="Times New Roman"/>
          <w:sz w:val="24"/>
          <w:szCs w:val="24"/>
          <w:lang w:val="en-US"/>
        </w:rPr>
      </w:pPr>
      <w:r w:rsidRPr="00551832">
        <w:rPr>
          <w:rFonts w:ascii="Times New Roman" w:hAnsi="Times New Roman" w:cs="Times New Roman"/>
          <w:sz w:val="24"/>
          <w:szCs w:val="24"/>
          <w:lang w:val="en-US"/>
        </w:rPr>
        <w:t xml:space="preserve">Inflation has several impacts on the financial statement because </w:t>
      </w:r>
      <w:r w:rsidR="00C248CD" w:rsidRPr="00551832">
        <w:rPr>
          <w:rFonts w:ascii="Times New Roman" w:hAnsi="Times New Roman" w:cs="Times New Roman"/>
          <w:sz w:val="24"/>
          <w:szCs w:val="24"/>
          <w:lang w:val="en-US"/>
        </w:rPr>
        <w:t xml:space="preserve">during the period of inflation assets </w:t>
      </w:r>
      <w:r w:rsidR="0082129A" w:rsidRPr="00551832">
        <w:rPr>
          <w:rFonts w:ascii="Times New Roman" w:hAnsi="Times New Roman" w:cs="Times New Roman"/>
          <w:sz w:val="24"/>
          <w:szCs w:val="24"/>
          <w:lang w:val="en-US"/>
        </w:rPr>
        <w:t xml:space="preserve">reported on the statement of financial position are understated </w:t>
      </w:r>
      <w:r w:rsidR="00355644" w:rsidRPr="00551832">
        <w:rPr>
          <w:rFonts w:ascii="Times New Roman" w:hAnsi="Times New Roman" w:cs="Times New Roman"/>
          <w:sz w:val="24"/>
          <w:szCs w:val="24"/>
          <w:lang w:val="en-US"/>
        </w:rPr>
        <w:t>in terms of their current value</w:t>
      </w:r>
      <w:r w:rsidR="00616590" w:rsidRPr="00551832">
        <w:rPr>
          <w:rFonts w:ascii="Times New Roman" w:hAnsi="Times New Roman" w:cs="Times New Roman"/>
          <w:sz w:val="24"/>
          <w:szCs w:val="24"/>
          <w:lang w:val="en-US"/>
        </w:rPr>
        <w:t>. Understated assets</w:t>
      </w:r>
      <w:r w:rsidR="005B2F76" w:rsidRPr="00551832">
        <w:rPr>
          <w:rFonts w:ascii="Times New Roman" w:hAnsi="Times New Roman" w:cs="Times New Roman"/>
          <w:sz w:val="24"/>
          <w:szCs w:val="24"/>
          <w:lang w:val="en-US"/>
        </w:rPr>
        <w:t xml:space="preserve"> brings about understated expenses and </w:t>
      </w:r>
      <w:r w:rsidR="006418ED" w:rsidRPr="00551832">
        <w:rPr>
          <w:rFonts w:ascii="Times New Roman" w:hAnsi="Times New Roman" w:cs="Times New Roman"/>
          <w:sz w:val="24"/>
          <w:szCs w:val="24"/>
          <w:lang w:val="en-US"/>
        </w:rPr>
        <w:t xml:space="preserve">in return results to overstated net income and overstated retain earnings </w:t>
      </w:r>
      <w:r w:rsidR="00BC63C6" w:rsidRPr="00551832">
        <w:rPr>
          <w:rFonts w:ascii="Times New Roman" w:hAnsi="Times New Roman" w:cs="Times New Roman"/>
          <w:sz w:val="24"/>
          <w:szCs w:val="24"/>
          <w:lang w:val="en-US"/>
        </w:rPr>
        <w:t>.</w:t>
      </w:r>
    </w:p>
    <w:p w:rsidR="00BB0015" w:rsidRPr="004A7730" w:rsidRDefault="00BB0015" w:rsidP="00551832">
      <w:pPr>
        <w:spacing w:line="480" w:lineRule="auto"/>
        <w:jc w:val="both"/>
        <w:rPr>
          <w:rFonts w:ascii="Times New Roman" w:hAnsi="Times New Roman" w:cs="Times New Roman"/>
          <w:b/>
          <w:bCs/>
          <w:sz w:val="24"/>
          <w:szCs w:val="24"/>
          <w:lang w:val="en-US"/>
        </w:rPr>
      </w:pPr>
      <w:r w:rsidRPr="004A7730">
        <w:rPr>
          <w:rFonts w:ascii="Times New Roman" w:hAnsi="Times New Roman" w:cs="Times New Roman"/>
          <w:b/>
          <w:bCs/>
          <w:sz w:val="24"/>
          <w:szCs w:val="24"/>
          <w:lang w:val="en-US"/>
        </w:rPr>
        <w:t xml:space="preserve">The following are some </w:t>
      </w:r>
      <w:r w:rsidR="005513E6" w:rsidRPr="004A7730">
        <w:rPr>
          <w:rFonts w:ascii="Times New Roman" w:hAnsi="Times New Roman" w:cs="Times New Roman"/>
          <w:b/>
          <w:bCs/>
          <w:sz w:val="24"/>
          <w:szCs w:val="24"/>
          <w:lang w:val="en-US"/>
        </w:rPr>
        <w:t xml:space="preserve">problems that ignoring </w:t>
      </w:r>
      <w:r w:rsidR="008157D2" w:rsidRPr="004A7730">
        <w:rPr>
          <w:rFonts w:ascii="Times New Roman" w:hAnsi="Times New Roman" w:cs="Times New Roman"/>
          <w:b/>
          <w:bCs/>
          <w:sz w:val="24"/>
          <w:szCs w:val="24"/>
          <w:lang w:val="en-US"/>
        </w:rPr>
        <w:t>changes in the prices of asset can bring about;</w:t>
      </w:r>
    </w:p>
    <w:p w:rsidR="008157D2" w:rsidRPr="00551832" w:rsidRDefault="005F2BF8" w:rsidP="00551832">
      <w:pPr>
        <w:pStyle w:val="ListParagraph"/>
        <w:numPr>
          <w:ilvl w:val="0"/>
          <w:numId w:val="1"/>
        </w:numPr>
        <w:spacing w:line="480" w:lineRule="auto"/>
        <w:jc w:val="both"/>
        <w:rPr>
          <w:rFonts w:ascii="Times New Roman" w:hAnsi="Times New Roman" w:cs="Times New Roman"/>
          <w:sz w:val="24"/>
          <w:szCs w:val="24"/>
        </w:rPr>
      </w:pPr>
      <w:r w:rsidRPr="00551832">
        <w:rPr>
          <w:rFonts w:ascii="Times New Roman" w:hAnsi="Times New Roman" w:cs="Times New Roman"/>
          <w:sz w:val="24"/>
          <w:szCs w:val="24"/>
          <w:lang w:val="en-US"/>
        </w:rPr>
        <w:t xml:space="preserve">Understated value of assets can have negative effect on the company’s </w:t>
      </w:r>
      <w:r w:rsidR="00713E00" w:rsidRPr="00551832">
        <w:rPr>
          <w:rFonts w:ascii="Times New Roman" w:hAnsi="Times New Roman" w:cs="Times New Roman"/>
          <w:sz w:val="24"/>
          <w:szCs w:val="24"/>
          <w:lang w:val="en-US"/>
        </w:rPr>
        <w:t xml:space="preserve">ability </w:t>
      </w:r>
      <w:r w:rsidRPr="00551832">
        <w:rPr>
          <w:rFonts w:ascii="Times New Roman" w:hAnsi="Times New Roman" w:cs="Times New Roman"/>
          <w:sz w:val="24"/>
          <w:szCs w:val="24"/>
          <w:lang w:val="en-US"/>
        </w:rPr>
        <w:t xml:space="preserve"> </w:t>
      </w:r>
      <w:r w:rsidR="00713E00" w:rsidRPr="00551832">
        <w:rPr>
          <w:rFonts w:ascii="Times New Roman" w:hAnsi="Times New Roman" w:cs="Times New Roman"/>
          <w:sz w:val="24"/>
          <w:szCs w:val="24"/>
          <w:lang w:val="en-US"/>
        </w:rPr>
        <w:t xml:space="preserve">to borrow </w:t>
      </w:r>
      <w:r w:rsidRPr="00551832">
        <w:rPr>
          <w:rFonts w:ascii="Times New Roman" w:hAnsi="Times New Roman" w:cs="Times New Roman"/>
          <w:sz w:val="24"/>
          <w:szCs w:val="24"/>
          <w:lang w:val="en-US"/>
        </w:rPr>
        <w:t xml:space="preserve"> because </w:t>
      </w:r>
      <w:r w:rsidR="00EA57A7" w:rsidRPr="00551832">
        <w:rPr>
          <w:rFonts w:ascii="Times New Roman" w:hAnsi="Times New Roman" w:cs="Times New Roman"/>
          <w:sz w:val="24"/>
          <w:szCs w:val="24"/>
          <w:lang w:val="en-US"/>
        </w:rPr>
        <w:t xml:space="preserve">the collateral is understated </w:t>
      </w:r>
    </w:p>
    <w:p w:rsidR="00EA57A7" w:rsidRPr="00551832" w:rsidRDefault="00E01D37" w:rsidP="00551832">
      <w:pPr>
        <w:pStyle w:val="ListParagraph"/>
        <w:numPr>
          <w:ilvl w:val="0"/>
          <w:numId w:val="1"/>
        </w:numPr>
        <w:spacing w:line="480" w:lineRule="auto"/>
        <w:jc w:val="both"/>
        <w:rPr>
          <w:rFonts w:ascii="Times New Roman" w:hAnsi="Times New Roman" w:cs="Times New Roman"/>
          <w:sz w:val="24"/>
          <w:szCs w:val="24"/>
        </w:rPr>
      </w:pPr>
      <w:r w:rsidRPr="00551832">
        <w:rPr>
          <w:rFonts w:ascii="Times New Roman" w:hAnsi="Times New Roman" w:cs="Times New Roman"/>
          <w:sz w:val="24"/>
          <w:szCs w:val="24"/>
          <w:lang w:val="en-US"/>
        </w:rPr>
        <w:t xml:space="preserve">Overstated income means there will be more taxes paid to the government </w:t>
      </w:r>
      <w:r w:rsidR="00731779" w:rsidRPr="00551832">
        <w:rPr>
          <w:rFonts w:ascii="Times New Roman" w:hAnsi="Times New Roman" w:cs="Times New Roman"/>
          <w:sz w:val="24"/>
          <w:szCs w:val="24"/>
          <w:lang w:val="en-US"/>
        </w:rPr>
        <w:t xml:space="preserve"> </w:t>
      </w:r>
      <w:r w:rsidR="00100926" w:rsidRPr="00551832">
        <w:rPr>
          <w:rFonts w:ascii="Times New Roman" w:hAnsi="Times New Roman" w:cs="Times New Roman"/>
          <w:sz w:val="24"/>
          <w:szCs w:val="24"/>
          <w:lang w:val="en-US"/>
        </w:rPr>
        <w:t xml:space="preserve">and that can make stakeholders demand more dividend that should be paid </w:t>
      </w:r>
    </w:p>
    <w:p w:rsidR="00BF16E6" w:rsidRPr="00551832" w:rsidRDefault="00F83D97" w:rsidP="00551832">
      <w:pPr>
        <w:spacing w:line="480" w:lineRule="auto"/>
        <w:jc w:val="both"/>
        <w:rPr>
          <w:rFonts w:ascii="Times New Roman" w:hAnsi="Times New Roman" w:cs="Times New Roman"/>
          <w:sz w:val="24"/>
          <w:szCs w:val="24"/>
          <w:lang w:val="en-US"/>
        </w:rPr>
      </w:pPr>
      <w:r w:rsidRPr="00551832">
        <w:rPr>
          <w:rFonts w:ascii="Times New Roman" w:hAnsi="Times New Roman" w:cs="Times New Roman"/>
          <w:sz w:val="24"/>
          <w:szCs w:val="24"/>
          <w:lang w:val="en-US"/>
        </w:rPr>
        <w:t xml:space="preserve">historical cost accounting also ignores the purchasing power gains and losses that arise from holding monetary assets </w:t>
      </w:r>
      <w:r w:rsidR="004D23BE" w:rsidRPr="00551832">
        <w:rPr>
          <w:rFonts w:ascii="Times New Roman" w:hAnsi="Times New Roman" w:cs="Times New Roman"/>
          <w:sz w:val="24"/>
          <w:szCs w:val="24"/>
          <w:lang w:val="en-US"/>
        </w:rPr>
        <w:t xml:space="preserve">. This means holding cash and receivables during inflation period brings about </w:t>
      </w:r>
      <w:r w:rsidR="006F2073" w:rsidRPr="00551832">
        <w:rPr>
          <w:rFonts w:ascii="Times New Roman" w:hAnsi="Times New Roman" w:cs="Times New Roman"/>
          <w:sz w:val="24"/>
          <w:szCs w:val="24"/>
          <w:lang w:val="en-US"/>
        </w:rPr>
        <w:t xml:space="preserve">loss in purchasing power </w:t>
      </w:r>
      <w:r w:rsidR="0093422F" w:rsidRPr="00551832">
        <w:rPr>
          <w:rFonts w:ascii="Times New Roman" w:hAnsi="Times New Roman" w:cs="Times New Roman"/>
          <w:sz w:val="24"/>
          <w:szCs w:val="24"/>
          <w:lang w:val="en-US"/>
        </w:rPr>
        <w:t xml:space="preserve">but holding payables during inflation brings about </w:t>
      </w:r>
      <w:r w:rsidR="001E7F26" w:rsidRPr="00551832">
        <w:rPr>
          <w:rFonts w:ascii="Times New Roman" w:hAnsi="Times New Roman" w:cs="Times New Roman"/>
          <w:sz w:val="24"/>
          <w:szCs w:val="24"/>
          <w:lang w:val="en-US"/>
        </w:rPr>
        <w:t xml:space="preserve">purchasing power gains </w:t>
      </w:r>
    </w:p>
    <w:p w:rsidR="003753CC" w:rsidRPr="00551832" w:rsidRDefault="003753CC" w:rsidP="00551832">
      <w:pPr>
        <w:spacing w:line="480" w:lineRule="auto"/>
        <w:jc w:val="both"/>
        <w:rPr>
          <w:rFonts w:ascii="Times New Roman" w:hAnsi="Times New Roman" w:cs="Times New Roman"/>
          <w:sz w:val="24"/>
          <w:szCs w:val="24"/>
          <w:lang w:val="en-US"/>
        </w:rPr>
      </w:pPr>
    </w:p>
    <w:p w:rsidR="00CA41EC" w:rsidRDefault="00CA41EC" w:rsidP="00551832">
      <w:pPr>
        <w:spacing w:line="480" w:lineRule="auto"/>
        <w:jc w:val="both"/>
        <w:rPr>
          <w:rFonts w:ascii="Times New Roman" w:hAnsi="Times New Roman" w:cs="Times New Roman"/>
          <w:sz w:val="24"/>
          <w:szCs w:val="24"/>
          <w:lang w:val="en-US"/>
        </w:rPr>
      </w:pPr>
    </w:p>
    <w:p w:rsidR="001E7F26" w:rsidRPr="004A7730" w:rsidRDefault="00D409AB" w:rsidP="00551832">
      <w:pPr>
        <w:spacing w:line="480" w:lineRule="auto"/>
        <w:jc w:val="both"/>
        <w:rPr>
          <w:rFonts w:ascii="Times New Roman" w:hAnsi="Times New Roman" w:cs="Times New Roman"/>
          <w:b/>
          <w:bCs/>
          <w:sz w:val="24"/>
          <w:szCs w:val="24"/>
          <w:lang w:val="en-US"/>
        </w:rPr>
      </w:pPr>
      <w:r w:rsidRPr="004A7730">
        <w:rPr>
          <w:rFonts w:ascii="Times New Roman" w:hAnsi="Times New Roman" w:cs="Times New Roman"/>
          <w:b/>
          <w:bCs/>
          <w:sz w:val="24"/>
          <w:szCs w:val="24"/>
          <w:lang w:val="en-US"/>
        </w:rPr>
        <w:t xml:space="preserve">There are two methods of </w:t>
      </w:r>
      <w:r w:rsidR="003753CC" w:rsidRPr="004A7730">
        <w:rPr>
          <w:rFonts w:ascii="Times New Roman" w:hAnsi="Times New Roman" w:cs="Times New Roman"/>
          <w:b/>
          <w:bCs/>
          <w:sz w:val="24"/>
          <w:szCs w:val="24"/>
          <w:lang w:val="en-US"/>
        </w:rPr>
        <w:t xml:space="preserve"> accounting for changes in prices</w:t>
      </w:r>
      <w:r w:rsidR="00944A08" w:rsidRPr="004A7730">
        <w:rPr>
          <w:rFonts w:ascii="Times New Roman" w:hAnsi="Times New Roman" w:cs="Times New Roman"/>
          <w:b/>
          <w:bCs/>
          <w:sz w:val="24"/>
          <w:szCs w:val="24"/>
          <w:lang w:val="en-US"/>
        </w:rPr>
        <w:t xml:space="preserve"> ; </w:t>
      </w:r>
    </w:p>
    <w:p w:rsidR="00CA41EC" w:rsidRDefault="004667FF" w:rsidP="00CA41EC">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Account </w:t>
      </w:r>
      <w:r w:rsidR="00BF4560">
        <w:rPr>
          <w:rFonts w:ascii="Times New Roman" w:hAnsi="Times New Roman" w:cs="Times New Roman"/>
          <w:sz w:val="24"/>
          <w:szCs w:val="24"/>
          <w:lang w:val="en-US"/>
        </w:rPr>
        <w:t>for changes in the general price level :</w:t>
      </w:r>
      <w:r w:rsidR="00FF53E0" w:rsidRPr="00FF53E0">
        <w:rPr>
          <w:rFonts w:ascii="Times New Roman" w:hAnsi="Times New Roman" w:cs="Times New Roman"/>
          <w:sz w:val="24"/>
          <w:szCs w:val="24"/>
          <w:lang w:val="en-US"/>
        </w:rPr>
        <w:t xml:space="preserve"> This approach makes adjustments to the historical costs of assets to update for changes in the purchasing power of the currency</w:t>
      </w:r>
      <w:r w:rsidR="004D0E81">
        <w:rPr>
          <w:rFonts w:ascii="Times New Roman" w:hAnsi="Times New Roman" w:cs="Times New Roman"/>
          <w:sz w:val="24"/>
          <w:szCs w:val="24"/>
          <w:lang w:val="en-US"/>
        </w:rPr>
        <w:t xml:space="preserve">. It is referred to as general price level adjusted </w:t>
      </w:r>
      <w:r w:rsidR="00C00E8D">
        <w:rPr>
          <w:rFonts w:ascii="Times New Roman" w:hAnsi="Times New Roman" w:cs="Times New Roman"/>
          <w:sz w:val="24"/>
          <w:szCs w:val="24"/>
          <w:lang w:val="en-US"/>
        </w:rPr>
        <w:t>historical cost ( GPLAHC)</w:t>
      </w:r>
    </w:p>
    <w:p w:rsidR="00944A08" w:rsidRDefault="004667FF" w:rsidP="00551832">
      <w:pPr>
        <w:pStyle w:val="ListParagraph"/>
        <w:numPr>
          <w:ilvl w:val="0"/>
          <w:numId w:val="2"/>
        </w:numPr>
        <w:spacing w:line="480" w:lineRule="auto"/>
        <w:jc w:val="both"/>
        <w:rPr>
          <w:rFonts w:ascii="Times New Roman" w:hAnsi="Times New Roman" w:cs="Times New Roman"/>
          <w:sz w:val="24"/>
          <w:szCs w:val="24"/>
          <w:lang w:val="en-US"/>
        </w:rPr>
      </w:pPr>
      <w:r w:rsidRPr="002B5BAC">
        <w:rPr>
          <w:rFonts w:ascii="Times New Roman" w:hAnsi="Times New Roman" w:cs="Times New Roman"/>
          <w:sz w:val="24"/>
          <w:szCs w:val="24"/>
          <w:lang w:val="en-US"/>
        </w:rPr>
        <w:t xml:space="preserve">Account </w:t>
      </w:r>
      <w:r w:rsidR="00523469" w:rsidRPr="002B5BAC">
        <w:rPr>
          <w:rFonts w:ascii="Times New Roman" w:hAnsi="Times New Roman" w:cs="Times New Roman"/>
          <w:sz w:val="24"/>
          <w:szCs w:val="24"/>
          <w:lang w:val="en-US"/>
        </w:rPr>
        <w:t>for specific prices changes :</w:t>
      </w:r>
      <w:r w:rsidR="002B5BAC" w:rsidRPr="002B5BAC">
        <w:rPr>
          <w:rFonts w:ascii="Times New Roman" w:hAnsi="Times New Roman" w:cs="Times New Roman"/>
          <w:sz w:val="24"/>
          <w:szCs w:val="24"/>
          <w:lang w:val="en-US"/>
        </w:rPr>
        <w:t xml:space="preserve"> This is known as current replacement cost (CRC) or, simply, current cost (CC) accounting. In addition to adjusting asset values for changes in the general price level and determining expenses from GPLAHC amounts</w:t>
      </w:r>
    </w:p>
    <w:p w:rsidR="00663E94" w:rsidRPr="00A72AED" w:rsidRDefault="00663E94" w:rsidP="00663E94">
      <w:pPr>
        <w:spacing w:line="480" w:lineRule="auto"/>
        <w:jc w:val="both"/>
        <w:rPr>
          <w:rFonts w:ascii="Times New Roman" w:hAnsi="Times New Roman" w:cs="Times New Roman"/>
          <w:b/>
          <w:bCs/>
          <w:sz w:val="24"/>
          <w:szCs w:val="24"/>
          <w:lang w:val="en-US"/>
        </w:rPr>
      </w:pPr>
      <w:r w:rsidRPr="00A72AED">
        <w:rPr>
          <w:rFonts w:ascii="Times New Roman" w:hAnsi="Times New Roman" w:cs="Times New Roman"/>
          <w:b/>
          <w:bCs/>
          <w:sz w:val="24"/>
          <w:szCs w:val="24"/>
          <w:lang w:val="en-US"/>
        </w:rPr>
        <w:t xml:space="preserve">Net income </w:t>
      </w:r>
      <w:r w:rsidR="00315D57" w:rsidRPr="00A72AED">
        <w:rPr>
          <w:rFonts w:ascii="Times New Roman" w:hAnsi="Times New Roman" w:cs="Times New Roman"/>
          <w:b/>
          <w:bCs/>
          <w:sz w:val="24"/>
          <w:szCs w:val="24"/>
          <w:lang w:val="en-US"/>
        </w:rPr>
        <w:t xml:space="preserve">and capital maintenance </w:t>
      </w:r>
    </w:p>
    <w:p w:rsidR="00100926" w:rsidRDefault="00B26CEC" w:rsidP="00551832">
      <w:pPr>
        <w:pStyle w:val="ListParagraph"/>
        <w:spacing w:line="480" w:lineRule="auto"/>
        <w:jc w:val="both"/>
        <w:rPr>
          <w:rFonts w:ascii="Times New Roman" w:hAnsi="Times New Roman" w:cs="Times New Roman"/>
          <w:sz w:val="24"/>
          <w:szCs w:val="24"/>
          <w:lang w:val="en-US"/>
        </w:rPr>
      </w:pPr>
      <w:r w:rsidRPr="00B26CEC">
        <w:rPr>
          <w:rFonts w:ascii="Times New Roman" w:hAnsi="Times New Roman" w:cs="Times New Roman"/>
          <w:sz w:val="24"/>
          <w:szCs w:val="24"/>
          <w:lang w:val="en-US"/>
        </w:rPr>
        <w:t>Application of each of the three methods of asset valuation—</w:t>
      </w:r>
      <w:r w:rsidR="007F7F45">
        <w:rPr>
          <w:rFonts w:ascii="Times New Roman" w:hAnsi="Times New Roman" w:cs="Times New Roman"/>
          <w:sz w:val="24"/>
          <w:szCs w:val="24"/>
          <w:lang w:val="en-US"/>
        </w:rPr>
        <w:t xml:space="preserve">Historical </w:t>
      </w:r>
      <w:r w:rsidR="00890B51">
        <w:rPr>
          <w:rFonts w:ascii="Times New Roman" w:hAnsi="Times New Roman" w:cs="Times New Roman"/>
          <w:sz w:val="24"/>
          <w:szCs w:val="24"/>
          <w:lang w:val="en-US"/>
        </w:rPr>
        <w:t>Cost</w:t>
      </w:r>
      <w:r w:rsidR="00A72AED">
        <w:rPr>
          <w:rFonts w:ascii="Times New Roman" w:hAnsi="Times New Roman" w:cs="Times New Roman"/>
          <w:sz w:val="24"/>
          <w:szCs w:val="24"/>
          <w:lang w:val="en-US"/>
        </w:rPr>
        <w:t xml:space="preserve"> </w:t>
      </w:r>
      <w:r w:rsidR="00890B51">
        <w:rPr>
          <w:rFonts w:ascii="Times New Roman" w:hAnsi="Times New Roman" w:cs="Times New Roman"/>
          <w:sz w:val="24"/>
          <w:szCs w:val="24"/>
          <w:lang w:val="en-US"/>
        </w:rPr>
        <w:t xml:space="preserve">(HC) </w:t>
      </w:r>
      <w:r w:rsidR="007F7F45">
        <w:rPr>
          <w:rFonts w:ascii="Times New Roman" w:hAnsi="Times New Roman" w:cs="Times New Roman"/>
          <w:sz w:val="24"/>
          <w:szCs w:val="24"/>
          <w:lang w:val="en-US"/>
        </w:rPr>
        <w:t xml:space="preserve"> General purchasing power</w:t>
      </w:r>
      <w:r w:rsidR="00A72AED">
        <w:rPr>
          <w:rFonts w:ascii="Times New Roman" w:hAnsi="Times New Roman" w:cs="Times New Roman"/>
          <w:sz w:val="24"/>
          <w:szCs w:val="24"/>
          <w:lang w:val="en-US"/>
        </w:rPr>
        <w:t>(GPP)</w:t>
      </w:r>
      <w:r w:rsidR="007F7F45">
        <w:rPr>
          <w:rFonts w:ascii="Times New Roman" w:hAnsi="Times New Roman" w:cs="Times New Roman"/>
          <w:sz w:val="24"/>
          <w:szCs w:val="24"/>
          <w:lang w:val="en-US"/>
        </w:rPr>
        <w:t xml:space="preserve"> </w:t>
      </w:r>
      <w:r w:rsidRPr="00B26CEC">
        <w:rPr>
          <w:rFonts w:ascii="Times New Roman" w:hAnsi="Times New Roman" w:cs="Times New Roman"/>
          <w:sz w:val="24"/>
          <w:szCs w:val="24"/>
          <w:lang w:val="en-US"/>
        </w:rPr>
        <w:t xml:space="preserve">, and </w:t>
      </w:r>
      <w:r w:rsidR="007F7F45">
        <w:rPr>
          <w:rFonts w:ascii="Times New Roman" w:hAnsi="Times New Roman" w:cs="Times New Roman"/>
          <w:sz w:val="24"/>
          <w:szCs w:val="24"/>
          <w:lang w:val="en-US"/>
        </w:rPr>
        <w:t>Current cost (CC)</w:t>
      </w:r>
      <w:r w:rsidRPr="00B26CEC">
        <w:rPr>
          <w:rFonts w:ascii="Times New Roman" w:hAnsi="Times New Roman" w:cs="Times New Roman"/>
          <w:sz w:val="24"/>
          <w:szCs w:val="24"/>
          <w:lang w:val="en-US"/>
        </w:rPr>
        <w:t>— results in a different amount of net income. Each measure of net income relates to a specific concept of capital maintenance. Much of the debate surrounding the appropriate method for asset valuation relates to determining which concept of capital maintenance is most important.</w:t>
      </w:r>
    </w:p>
    <w:p w:rsidR="001C38E9" w:rsidRDefault="001C38E9" w:rsidP="00551832">
      <w:pPr>
        <w:pStyle w:val="ListParagraph"/>
        <w:spacing w:line="480" w:lineRule="auto"/>
        <w:jc w:val="both"/>
        <w:rPr>
          <w:rFonts w:ascii="Times New Roman" w:hAnsi="Times New Roman" w:cs="Times New Roman"/>
          <w:sz w:val="24"/>
          <w:szCs w:val="24"/>
          <w:lang w:val="en-US"/>
        </w:rPr>
      </w:pPr>
    </w:p>
    <w:p w:rsidR="001B10C2" w:rsidRPr="00AE7E60" w:rsidRDefault="001B10C2" w:rsidP="00551832">
      <w:pPr>
        <w:pStyle w:val="ListParagraph"/>
        <w:spacing w:line="480" w:lineRule="auto"/>
        <w:jc w:val="both"/>
        <w:rPr>
          <w:rFonts w:ascii="Times New Roman" w:hAnsi="Times New Roman" w:cs="Times New Roman"/>
          <w:b/>
          <w:bCs/>
          <w:sz w:val="24"/>
          <w:szCs w:val="24"/>
          <w:lang w:val="en-US"/>
        </w:rPr>
      </w:pPr>
      <w:r w:rsidRPr="00AE7E60">
        <w:rPr>
          <w:rFonts w:ascii="Times New Roman" w:hAnsi="Times New Roman" w:cs="Times New Roman"/>
          <w:b/>
          <w:bCs/>
          <w:sz w:val="24"/>
          <w:szCs w:val="24"/>
          <w:lang w:val="en-US"/>
        </w:rPr>
        <w:t xml:space="preserve">General purchasing power ( GPP ) </w:t>
      </w:r>
    </w:p>
    <w:p w:rsidR="003A760A" w:rsidRDefault="003A760A" w:rsidP="00551832">
      <w:pPr>
        <w:pStyle w:val="ListParagraph"/>
        <w:spacing w:line="480" w:lineRule="auto"/>
        <w:jc w:val="both"/>
        <w:rPr>
          <w:rFonts w:ascii="Times New Roman" w:hAnsi="Times New Roman" w:cs="Times New Roman"/>
          <w:sz w:val="24"/>
          <w:szCs w:val="24"/>
          <w:lang w:val="en-US"/>
        </w:rPr>
      </w:pPr>
      <w:r w:rsidRPr="003A760A">
        <w:rPr>
          <w:rFonts w:ascii="Times New Roman" w:hAnsi="Times New Roman" w:cs="Times New Roman"/>
          <w:sz w:val="24"/>
          <w:szCs w:val="24"/>
          <w:lang w:val="en-US"/>
        </w:rPr>
        <w:t xml:space="preserve">Under GPP accounting, </w:t>
      </w:r>
      <w:proofErr w:type="spellStart"/>
      <w:r w:rsidRPr="003A760A">
        <w:rPr>
          <w:rFonts w:ascii="Times New Roman" w:hAnsi="Times New Roman" w:cs="Times New Roman"/>
          <w:sz w:val="24"/>
          <w:szCs w:val="24"/>
          <w:lang w:val="en-US"/>
        </w:rPr>
        <w:t>nonmonetary</w:t>
      </w:r>
      <w:proofErr w:type="spellEnd"/>
      <w:r w:rsidRPr="003A760A">
        <w:rPr>
          <w:rFonts w:ascii="Times New Roman" w:hAnsi="Times New Roman" w:cs="Times New Roman"/>
          <w:sz w:val="24"/>
          <w:szCs w:val="24"/>
          <w:lang w:val="en-US"/>
        </w:rPr>
        <w:t xml:space="preserve"> assets and liabilities, stockholders’ equity, and all income statement items are restated from the GPI at the transaction date to the GPI at the end of the current period.</w:t>
      </w:r>
    </w:p>
    <w:p w:rsidR="003A760A" w:rsidRDefault="003A760A" w:rsidP="00551832">
      <w:pPr>
        <w:pStyle w:val="ListParagraph"/>
        <w:spacing w:line="480" w:lineRule="auto"/>
        <w:jc w:val="both"/>
        <w:rPr>
          <w:rFonts w:ascii="Times New Roman" w:hAnsi="Times New Roman" w:cs="Times New Roman"/>
          <w:sz w:val="24"/>
          <w:szCs w:val="24"/>
          <w:lang w:val="en-US"/>
        </w:rPr>
      </w:pPr>
    </w:p>
    <w:p w:rsidR="003A760A" w:rsidRPr="00AE7E60" w:rsidRDefault="00730A6F" w:rsidP="00551832">
      <w:pPr>
        <w:pStyle w:val="ListParagraph"/>
        <w:spacing w:line="480" w:lineRule="auto"/>
        <w:jc w:val="both"/>
        <w:rPr>
          <w:rFonts w:ascii="Times New Roman" w:hAnsi="Times New Roman" w:cs="Times New Roman"/>
          <w:b/>
          <w:bCs/>
          <w:sz w:val="24"/>
          <w:szCs w:val="24"/>
          <w:lang w:val="en-US"/>
        </w:rPr>
      </w:pPr>
      <w:r w:rsidRPr="00AE7E60">
        <w:rPr>
          <w:rFonts w:ascii="Times New Roman" w:hAnsi="Times New Roman" w:cs="Times New Roman"/>
          <w:b/>
          <w:bCs/>
          <w:sz w:val="24"/>
          <w:szCs w:val="24"/>
          <w:lang w:val="en-US"/>
        </w:rPr>
        <w:t xml:space="preserve">Current cost accounting </w:t>
      </w:r>
      <w:r w:rsidR="00412120" w:rsidRPr="00AE7E60">
        <w:rPr>
          <w:rFonts w:ascii="Times New Roman" w:hAnsi="Times New Roman" w:cs="Times New Roman"/>
          <w:b/>
          <w:bCs/>
          <w:sz w:val="24"/>
          <w:szCs w:val="24"/>
          <w:lang w:val="en-US"/>
        </w:rPr>
        <w:t xml:space="preserve">(CC) </w:t>
      </w:r>
    </w:p>
    <w:p w:rsidR="00B6035A" w:rsidRPr="00551832" w:rsidRDefault="00AE7E60" w:rsidP="00551832">
      <w:pPr>
        <w:pStyle w:val="ListParagraph"/>
        <w:spacing w:line="480" w:lineRule="auto"/>
        <w:jc w:val="both"/>
        <w:rPr>
          <w:rFonts w:ascii="Times New Roman" w:hAnsi="Times New Roman" w:cs="Times New Roman"/>
          <w:sz w:val="24"/>
          <w:szCs w:val="24"/>
        </w:rPr>
      </w:pPr>
      <w:r w:rsidRPr="00AE7E60">
        <w:rPr>
          <w:rFonts w:ascii="Times New Roman" w:hAnsi="Times New Roman" w:cs="Times New Roman"/>
          <w:sz w:val="24"/>
          <w:szCs w:val="24"/>
          <w:lang w:val="en-US"/>
        </w:rPr>
        <w:t xml:space="preserve">Under CC accounting, historical costs of </w:t>
      </w:r>
      <w:proofErr w:type="spellStart"/>
      <w:r w:rsidRPr="00AE7E60">
        <w:rPr>
          <w:rFonts w:ascii="Times New Roman" w:hAnsi="Times New Roman" w:cs="Times New Roman"/>
          <w:sz w:val="24"/>
          <w:szCs w:val="24"/>
          <w:lang w:val="en-US"/>
        </w:rPr>
        <w:t>nonmonetary</w:t>
      </w:r>
      <w:proofErr w:type="spellEnd"/>
      <w:r w:rsidRPr="00AE7E60">
        <w:rPr>
          <w:rFonts w:ascii="Times New Roman" w:hAnsi="Times New Roman" w:cs="Times New Roman"/>
          <w:sz w:val="24"/>
          <w:szCs w:val="24"/>
          <w:lang w:val="en-US"/>
        </w:rPr>
        <w:t xml:space="preserve"> assets are replaced with current replacement costs and expenses are based on these current costs.</w:t>
      </w:r>
    </w:p>
    <w:sectPr w:rsidR="00B6035A" w:rsidRPr="00551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F2674"/>
    <w:multiLevelType w:val="hybridMultilevel"/>
    <w:tmpl w:val="CAF821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BD86C91"/>
    <w:multiLevelType w:val="hybridMultilevel"/>
    <w:tmpl w:val="69A41A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9F"/>
    <w:rsid w:val="000103AF"/>
    <w:rsid w:val="00010C6D"/>
    <w:rsid w:val="000C43C1"/>
    <w:rsid w:val="000E554F"/>
    <w:rsid w:val="00100926"/>
    <w:rsid w:val="001B10C2"/>
    <w:rsid w:val="001C38E9"/>
    <w:rsid w:val="001E7F26"/>
    <w:rsid w:val="00200656"/>
    <w:rsid w:val="002B5BAC"/>
    <w:rsid w:val="00315D57"/>
    <w:rsid w:val="00331BD8"/>
    <w:rsid w:val="00355644"/>
    <w:rsid w:val="003753CC"/>
    <w:rsid w:val="003A760A"/>
    <w:rsid w:val="00412120"/>
    <w:rsid w:val="004667FF"/>
    <w:rsid w:val="00494D9F"/>
    <w:rsid w:val="004A7730"/>
    <w:rsid w:val="004D0E81"/>
    <w:rsid w:val="004D23BE"/>
    <w:rsid w:val="004F34A3"/>
    <w:rsid w:val="00523469"/>
    <w:rsid w:val="005513E6"/>
    <w:rsid w:val="00551832"/>
    <w:rsid w:val="005B2F76"/>
    <w:rsid w:val="005F24FD"/>
    <w:rsid w:val="005F2BF8"/>
    <w:rsid w:val="00616590"/>
    <w:rsid w:val="006418ED"/>
    <w:rsid w:val="00663E94"/>
    <w:rsid w:val="006B2D87"/>
    <w:rsid w:val="006F2073"/>
    <w:rsid w:val="00713E00"/>
    <w:rsid w:val="00730A6F"/>
    <w:rsid w:val="00731779"/>
    <w:rsid w:val="007F7F45"/>
    <w:rsid w:val="008157D2"/>
    <w:rsid w:val="0082129A"/>
    <w:rsid w:val="00860410"/>
    <w:rsid w:val="00874EBF"/>
    <w:rsid w:val="00890B51"/>
    <w:rsid w:val="0093422F"/>
    <w:rsid w:val="00944A08"/>
    <w:rsid w:val="00A72AED"/>
    <w:rsid w:val="00A93B31"/>
    <w:rsid w:val="00AD4CD2"/>
    <w:rsid w:val="00AE7E60"/>
    <w:rsid w:val="00B26CEC"/>
    <w:rsid w:val="00B6035A"/>
    <w:rsid w:val="00BB0015"/>
    <w:rsid w:val="00BC63C6"/>
    <w:rsid w:val="00BF16E6"/>
    <w:rsid w:val="00BF4560"/>
    <w:rsid w:val="00C00E8D"/>
    <w:rsid w:val="00C12300"/>
    <w:rsid w:val="00C248CD"/>
    <w:rsid w:val="00CA41EC"/>
    <w:rsid w:val="00CF11F1"/>
    <w:rsid w:val="00D33068"/>
    <w:rsid w:val="00D409AB"/>
    <w:rsid w:val="00E01D37"/>
    <w:rsid w:val="00EA57A7"/>
    <w:rsid w:val="00F83D97"/>
    <w:rsid w:val="00FF53E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BB300D9"/>
  <w15:chartTrackingRefBased/>
  <w15:docId w15:val="{03DD21E6-637E-7C4C-A8C9-E85B1609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olaoluwa pamilerin</dc:creator>
  <cp:keywords/>
  <dc:description/>
  <cp:lastModifiedBy>olaoluwa pamilerin</cp:lastModifiedBy>
  <cp:revision>2</cp:revision>
  <dcterms:created xsi:type="dcterms:W3CDTF">2020-04-11T20:29:00Z</dcterms:created>
  <dcterms:modified xsi:type="dcterms:W3CDTF">2020-04-11T20:29:00Z</dcterms:modified>
</cp:coreProperties>
</file>