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391" w:rsidRPr="00E24FF9" w:rsidRDefault="00A27F3E" w:rsidP="00A27F3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AJIFOWOBAJE PAMILERIN OLAOLUWA </w:t>
      </w:r>
    </w:p>
    <w:p w:rsidR="00A27F3E" w:rsidRPr="00E24FF9" w:rsidRDefault="00A27F3E" w:rsidP="00A27F3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>17/SMS02/066</w:t>
      </w:r>
    </w:p>
    <w:p w:rsidR="00A27F3E" w:rsidRPr="00E24FF9" w:rsidRDefault="00961AD3" w:rsidP="00A27F3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>ACC 406</w:t>
      </w:r>
    </w:p>
    <w:p w:rsidR="00961AD3" w:rsidRPr="00E24FF9" w:rsidRDefault="00961AD3" w:rsidP="00A27F3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ASSIGNMENT TITLE : </w:t>
      </w:r>
      <w:r w:rsidR="008C0C6A"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TRANSLATION OF FOREIGN CURRENCY FINANCIAL </w:t>
      </w:r>
      <w:r w:rsidR="008A6AED"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STATEMENT </w:t>
      </w:r>
    </w:p>
    <w:p w:rsidR="008A6AED" w:rsidRPr="00E24FF9" w:rsidRDefault="008A6AED" w:rsidP="00A27F3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6AED" w:rsidRPr="00E24FF9" w:rsidRDefault="008A6AED" w:rsidP="00A27F3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SUMMARY OF THE NOTE </w:t>
      </w:r>
    </w:p>
    <w:p w:rsidR="008A6AED" w:rsidRDefault="008A6AED" w:rsidP="00A27F3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6AED" w:rsidRDefault="00B52E0E" w:rsidP="00A27F3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E0E">
        <w:rPr>
          <w:rFonts w:ascii="Times New Roman" w:hAnsi="Times New Roman" w:cs="Times New Roman"/>
          <w:sz w:val="24"/>
          <w:szCs w:val="24"/>
          <w:lang w:val="en-US"/>
        </w:rPr>
        <w:t>A foreign operation will have a net asset Statement of Financial Position exposure when assets translated at the current exchange rate are greater in amount than liabilities translated at the current exchange rate.</w:t>
      </w:r>
      <w:r w:rsidR="00BE4178" w:rsidRPr="00BE4178">
        <w:rPr>
          <w:rFonts w:ascii="Times New Roman" w:hAnsi="Times New Roman" w:cs="Times New Roman"/>
          <w:sz w:val="24"/>
          <w:szCs w:val="24"/>
          <w:lang w:val="en-US"/>
        </w:rPr>
        <w:t xml:space="preserve"> A net liability Statement of Financial Position exposure exists when liabilities translated at the current exchange rate are greater than assets translated at the current exchange rate.</w:t>
      </w:r>
    </w:p>
    <w:p w:rsidR="006E25C4" w:rsidRDefault="006E25C4" w:rsidP="00A27F3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5C4" w:rsidRDefault="006E25C4" w:rsidP="00A27F3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four major methods of translating </w:t>
      </w:r>
      <w:r w:rsidR="009019AE">
        <w:rPr>
          <w:rFonts w:ascii="Times New Roman" w:hAnsi="Times New Roman" w:cs="Times New Roman"/>
          <w:sz w:val="24"/>
          <w:szCs w:val="24"/>
          <w:lang w:val="en-US"/>
        </w:rPr>
        <w:t xml:space="preserve">foreign currency financial statement and those method are </w:t>
      </w:r>
    </w:p>
    <w:p w:rsidR="009019AE" w:rsidRDefault="00D70C51" w:rsidP="00901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>Current/non current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E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EEB">
        <w:rPr>
          <w:rFonts w:ascii="Times New Roman" w:hAnsi="Times New Roman" w:cs="Times New Roman"/>
          <w:sz w:val="24"/>
          <w:szCs w:val="24"/>
          <w:lang w:val="en-US"/>
        </w:rPr>
        <w:t>for current</w:t>
      </w:r>
      <w:r w:rsidR="00394E9A">
        <w:rPr>
          <w:rFonts w:ascii="Times New Roman" w:hAnsi="Times New Roman" w:cs="Times New Roman"/>
          <w:sz w:val="24"/>
          <w:szCs w:val="24"/>
          <w:lang w:val="en-US"/>
        </w:rPr>
        <w:t xml:space="preserve">/non current method </w:t>
      </w:r>
      <w:r w:rsidR="00394E9A" w:rsidRPr="00394E9A">
        <w:rPr>
          <w:rFonts w:ascii="Times New Roman" w:hAnsi="Times New Roman" w:cs="Times New Roman"/>
          <w:sz w:val="24"/>
          <w:szCs w:val="24"/>
          <w:lang w:val="en-US"/>
        </w:rPr>
        <w:t xml:space="preserve">current assets and current liabilities are translated at the current exchange rate; </w:t>
      </w:r>
      <w:r w:rsidR="00E911C8" w:rsidRPr="00394E9A">
        <w:rPr>
          <w:rFonts w:ascii="Times New Roman" w:hAnsi="Times New Roman" w:cs="Times New Roman"/>
          <w:sz w:val="24"/>
          <w:szCs w:val="24"/>
          <w:lang w:val="en-US"/>
        </w:rPr>
        <w:t>non-current</w:t>
      </w:r>
      <w:r w:rsidR="00394E9A" w:rsidRPr="00394E9A">
        <w:rPr>
          <w:rFonts w:ascii="Times New Roman" w:hAnsi="Times New Roman" w:cs="Times New Roman"/>
          <w:sz w:val="24"/>
          <w:szCs w:val="24"/>
          <w:lang w:val="en-US"/>
        </w:rPr>
        <w:t xml:space="preserve"> assets, </w:t>
      </w:r>
      <w:r w:rsidR="00E911C8" w:rsidRPr="00394E9A">
        <w:rPr>
          <w:rFonts w:ascii="Times New Roman" w:hAnsi="Times New Roman" w:cs="Times New Roman"/>
          <w:sz w:val="24"/>
          <w:szCs w:val="24"/>
          <w:lang w:val="en-US"/>
        </w:rPr>
        <w:t>non-current</w:t>
      </w:r>
      <w:r w:rsidR="00394E9A" w:rsidRPr="00394E9A">
        <w:rPr>
          <w:rFonts w:ascii="Times New Roman" w:hAnsi="Times New Roman" w:cs="Times New Roman"/>
          <w:sz w:val="24"/>
          <w:szCs w:val="24"/>
          <w:lang w:val="en-US"/>
        </w:rPr>
        <w:t xml:space="preserve"> liabilities, and stockholders’ equity accounts are translated at historical exchange rates.</w:t>
      </w:r>
    </w:p>
    <w:p w:rsidR="00E911C8" w:rsidRDefault="00E911C8" w:rsidP="00901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Monetary/non monetary method </w:t>
      </w:r>
      <w:r w:rsidR="00EA559D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559D">
        <w:rPr>
          <w:rFonts w:ascii="Times New Roman" w:hAnsi="Times New Roman" w:cs="Times New Roman"/>
          <w:sz w:val="24"/>
          <w:szCs w:val="24"/>
          <w:lang w:val="en-US"/>
        </w:rPr>
        <w:t xml:space="preserve">it was developed in 1956 , under this method </w:t>
      </w:r>
      <w:r w:rsidR="007058ED" w:rsidRPr="007058ED">
        <w:rPr>
          <w:rFonts w:ascii="Times New Roman" w:hAnsi="Times New Roman" w:cs="Times New Roman"/>
          <w:sz w:val="24"/>
          <w:szCs w:val="24"/>
          <w:lang w:val="en-US"/>
        </w:rPr>
        <w:t>monetary assets and liabilities are translated at the current exchange rates; non monetary assets, non monetary liabilities, and stockholders’ equity accounts are translated at historical exchange rates.</w:t>
      </w:r>
    </w:p>
    <w:p w:rsidR="007058ED" w:rsidRDefault="00C52785" w:rsidP="009019A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Temporal method - </w:t>
      </w:r>
      <w:r w:rsidR="003C5330">
        <w:rPr>
          <w:rFonts w:ascii="Times New Roman" w:hAnsi="Times New Roman" w:cs="Times New Roman"/>
          <w:sz w:val="24"/>
          <w:szCs w:val="24"/>
          <w:lang w:val="en-US"/>
        </w:rPr>
        <w:t xml:space="preserve"> the objective of the temporal method is </w:t>
      </w:r>
      <w:r w:rsidR="00D177DE">
        <w:rPr>
          <w:rFonts w:ascii="Times New Roman" w:hAnsi="Times New Roman" w:cs="Times New Roman"/>
          <w:sz w:val="24"/>
          <w:szCs w:val="24"/>
          <w:lang w:val="en-US"/>
        </w:rPr>
        <w:t xml:space="preserve">to produce a set of parent </w:t>
      </w:r>
      <w:r w:rsidR="00D11FB7">
        <w:rPr>
          <w:rFonts w:ascii="Times New Roman" w:hAnsi="Times New Roman" w:cs="Times New Roman"/>
          <w:sz w:val="24"/>
          <w:szCs w:val="24"/>
          <w:lang w:val="en-US"/>
        </w:rPr>
        <w:t xml:space="preserve">currency translated financial statement </w:t>
      </w:r>
      <w:r w:rsidR="008A64C3" w:rsidRPr="008A64C3">
        <w:rPr>
          <w:rFonts w:ascii="Times New Roman" w:hAnsi="Times New Roman" w:cs="Times New Roman"/>
          <w:sz w:val="24"/>
          <w:szCs w:val="24"/>
          <w:lang w:val="en-US"/>
        </w:rPr>
        <w:t>as if the foreign subsidiary had actually used the parent currency in conducting its operations.</w:t>
      </w:r>
    </w:p>
    <w:p w:rsidR="00513B0A" w:rsidRDefault="004A4C8C" w:rsidP="00513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Current rate method </w:t>
      </w:r>
      <w:r w:rsidR="00DE2DFF" w:rsidRPr="00E24FF9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D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2DFF" w:rsidRPr="00DE2DFF">
        <w:rPr>
          <w:rFonts w:ascii="Times New Roman" w:hAnsi="Times New Roman" w:cs="Times New Roman"/>
          <w:sz w:val="24"/>
          <w:szCs w:val="24"/>
          <w:lang w:val="en-US"/>
        </w:rPr>
        <w:t>fundamental concept underlying the current rate method is that a parent’s entire investment in a foreign operation is exposed to foreign exchange risk and translation of the foreign operation’s financial statements should reflect this risk.</w:t>
      </w:r>
      <w:r w:rsidR="0051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B0A" w:rsidRPr="00513B0A">
        <w:rPr>
          <w:rFonts w:ascii="Times New Roman" w:hAnsi="Times New Roman" w:cs="Times New Roman"/>
          <w:sz w:val="24"/>
          <w:szCs w:val="24"/>
          <w:lang w:val="en-US"/>
        </w:rPr>
        <w:t>Under the current rate method, revenues and expenses are translated using the exchange rate in effect at the date of accounting recognition.</w:t>
      </w:r>
    </w:p>
    <w:p w:rsidR="00016F97" w:rsidRDefault="00016F97" w:rsidP="00016F9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6F97" w:rsidRPr="00016F97" w:rsidRDefault="00016F97" w:rsidP="00016F9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F97">
        <w:rPr>
          <w:rFonts w:ascii="Times New Roman" w:hAnsi="Times New Roman" w:cs="Times New Roman"/>
          <w:sz w:val="24"/>
          <w:szCs w:val="24"/>
          <w:lang w:val="en-US"/>
        </w:rPr>
        <w:t>To measure the net investment’s exposure to foreign exchange risk</w:t>
      </w:r>
      <w:r w:rsidR="00361DFB">
        <w:rPr>
          <w:rFonts w:ascii="Times New Roman" w:hAnsi="Times New Roman" w:cs="Times New Roman"/>
          <w:sz w:val="24"/>
          <w:szCs w:val="24"/>
          <w:lang w:val="en-US"/>
        </w:rPr>
        <w:t xml:space="preserve"> the following just take place:</w:t>
      </w:r>
      <w:r w:rsidRPr="00016F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6F97" w:rsidRPr="00016F97" w:rsidRDefault="00016F97" w:rsidP="00016F9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F97">
        <w:rPr>
          <w:rFonts w:ascii="Times New Roman" w:hAnsi="Times New Roman" w:cs="Times New Roman"/>
          <w:sz w:val="24"/>
          <w:szCs w:val="24"/>
          <w:lang w:val="en-US"/>
        </w:rPr>
        <w:t>i. All assets and liabilities of the foreign operation are translated using the current exchange rate.</w:t>
      </w:r>
    </w:p>
    <w:p w:rsidR="00016F97" w:rsidRPr="00016F97" w:rsidRDefault="00016F97" w:rsidP="00016F9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F97">
        <w:rPr>
          <w:rFonts w:ascii="Times New Roman" w:hAnsi="Times New Roman" w:cs="Times New Roman"/>
          <w:sz w:val="24"/>
          <w:szCs w:val="24"/>
          <w:lang w:val="en-US"/>
        </w:rPr>
        <w:t>ii. Equity accounts are translated at historical exchange rates.</w:t>
      </w:r>
    </w:p>
    <w:sectPr w:rsidR="00016F97" w:rsidRPr="00016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11E3C"/>
    <w:multiLevelType w:val="hybridMultilevel"/>
    <w:tmpl w:val="28AC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91"/>
    <w:rsid w:val="00016F97"/>
    <w:rsid w:val="00361DFB"/>
    <w:rsid w:val="00394E9A"/>
    <w:rsid w:val="003C5330"/>
    <w:rsid w:val="004A4C8C"/>
    <w:rsid w:val="00513B0A"/>
    <w:rsid w:val="00592931"/>
    <w:rsid w:val="006E25C4"/>
    <w:rsid w:val="007058ED"/>
    <w:rsid w:val="00833391"/>
    <w:rsid w:val="008A64C3"/>
    <w:rsid w:val="008A6AED"/>
    <w:rsid w:val="008C0C6A"/>
    <w:rsid w:val="009019AE"/>
    <w:rsid w:val="00961AD3"/>
    <w:rsid w:val="00A27F3E"/>
    <w:rsid w:val="00B52E0E"/>
    <w:rsid w:val="00BE4178"/>
    <w:rsid w:val="00C52785"/>
    <w:rsid w:val="00C62EEB"/>
    <w:rsid w:val="00D11FB7"/>
    <w:rsid w:val="00D177DE"/>
    <w:rsid w:val="00D70C51"/>
    <w:rsid w:val="00DE2DFF"/>
    <w:rsid w:val="00E24FF9"/>
    <w:rsid w:val="00E911C8"/>
    <w:rsid w:val="00E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0535"/>
  <w15:chartTrackingRefBased/>
  <w15:docId w15:val="{74EC60C1-11FC-CB44-B0ED-625F506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olaoluwa pamilerin</dc:creator>
  <cp:keywords/>
  <dc:description/>
  <cp:lastModifiedBy>olaoluwa pamilerin</cp:lastModifiedBy>
  <cp:revision>2</cp:revision>
  <dcterms:created xsi:type="dcterms:W3CDTF">2020-04-12T08:23:00Z</dcterms:created>
  <dcterms:modified xsi:type="dcterms:W3CDTF">2020-04-12T08:23:00Z</dcterms:modified>
</cp:coreProperties>
</file>