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36" w:rsidRDefault="008727A6">
      <w:pPr>
        <w:rPr>
          <w:b/>
          <w:sz w:val="40"/>
          <w:szCs w:val="40"/>
        </w:rPr>
      </w:pPr>
      <w:r w:rsidRPr="008727A6">
        <w:rPr>
          <w:b/>
          <w:sz w:val="40"/>
          <w:szCs w:val="40"/>
        </w:rPr>
        <w:t>JOSHUA ETUK                    19/SCI01/095</w:t>
      </w:r>
    </w:p>
    <w:p w:rsidR="008727A6" w:rsidRPr="008727A6" w:rsidRDefault="008727A6">
      <w:pPr>
        <w:rPr>
          <w:sz w:val="28"/>
          <w:szCs w:val="28"/>
        </w:rPr>
      </w:pPr>
      <w:r>
        <w:rPr>
          <w:sz w:val="28"/>
          <w:szCs w:val="28"/>
        </w:rPr>
        <w:t xml:space="preserve">There are two major types of computer keyboards namely the </w:t>
      </w:r>
      <w:r w:rsidRPr="008727A6">
        <w:rPr>
          <w:b/>
          <w:sz w:val="28"/>
          <w:szCs w:val="28"/>
        </w:rPr>
        <w:t>BASIC KEYBOARD</w:t>
      </w:r>
      <w:r>
        <w:rPr>
          <w:sz w:val="28"/>
          <w:szCs w:val="28"/>
        </w:rPr>
        <w:t xml:space="preserve"> and </w:t>
      </w:r>
      <w:proofErr w:type="gramStart"/>
      <w:r>
        <w:rPr>
          <w:sz w:val="28"/>
          <w:szCs w:val="28"/>
        </w:rPr>
        <w:t xml:space="preserve">the  </w:t>
      </w:r>
      <w:r>
        <w:rPr>
          <w:b/>
          <w:sz w:val="28"/>
          <w:szCs w:val="28"/>
        </w:rPr>
        <w:t>EXTENDED</w:t>
      </w:r>
      <w:proofErr w:type="gramEnd"/>
      <w:r>
        <w:rPr>
          <w:b/>
          <w:sz w:val="28"/>
          <w:szCs w:val="28"/>
        </w:rPr>
        <w:t xml:space="preserve"> </w:t>
      </w:r>
      <w:r w:rsidRPr="008727A6">
        <w:rPr>
          <w:b/>
          <w:sz w:val="28"/>
          <w:szCs w:val="28"/>
        </w:rPr>
        <w:t>KEYBOARD</w:t>
      </w:r>
    </w:p>
    <w:p w:rsidR="00676EC4" w:rsidRPr="00BE1323" w:rsidRDefault="008727A6">
      <w:pPr>
        <w:rPr>
          <w:rFonts w:cstheme="minorHAnsi"/>
          <w:color w:val="3C4043"/>
          <w:sz w:val="24"/>
          <w:szCs w:val="24"/>
          <w:shd w:val="clear" w:color="auto" w:fill="FFFFFF"/>
        </w:rPr>
      </w:pPr>
      <w:r>
        <w:rPr>
          <w:b/>
          <w:sz w:val="28"/>
          <w:szCs w:val="28"/>
        </w:rPr>
        <w:t>BASIC KEYBOARD</w:t>
      </w:r>
      <w:r w:rsidR="00676EC4">
        <w:rPr>
          <w:b/>
          <w:sz w:val="28"/>
          <w:szCs w:val="28"/>
        </w:rPr>
        <w:t xml:space="preserve">: </w:t>
      </w:r>
      <w:r w:rsidR="00676EC4" w:rsidRPr="00BE1323">
        <w:rPr>
          <w:sz w:val="24"/>
          <w:szCs w:val="24"/>
        </w:rPr>
        <w:t xml:space="preserve">This contains at most 110 </w:t>
      </w:r>
      <w:proofErr w:type="gramStart"/>
      <w:r w:rsidR="00676EC4" w:rsidRPr="00BE1323">
        <w:rPr>
          <w:sz w:val="24"/>
          <w:szCs w:val="24"/>
        </w:rPr>
        <w:t>keys,</w:t>
      </w:r>
      <w:proofErr w:type="gramEnd"/>
      <w:r w:rsidR="00676EC4" w:rsidRPr="00BE1323">
        <w:rPr>
          <w:sz w:val="24"/>
          <w:szCs w:val="24"/>
        </w:rPr>
        <w:t xml:space="preserve"> these keys are enough to perform all the functions on a PC. They include; Typing keys, </w:t>
      </w:r>
      <w:proofErr w:type="gramStart"/>
      <w:r w:rsidR="00676EC4" w:rsidRPr="00BE1323">
        <w:rPr>
          <w:sz w:val="24"/>
          <w:szCs w:val="24"/>
        </w:rPr>
        <w:t>A</w:t>
      </w:r>
      <w:proofErr w:type="gramEnd"/>
      <w:r w:rsidR="00676EC4" w:rsidRPr="00BE1323">
        <w:rPr>
          <w:sz w:val="24"/>
          <w:szCs w:val="24"/>
        </w:rPr>
        <w:t xml:space="preserve"> numerical keypad, Function keys and Control keys. The typing keys are the alphabets laid out in QWERTY format. The numerical keypad simply contains numbers 0-9. The </w:t>
      </w:r>
      <w:proofErr w:type="spellStart"/>
      <w:r w:rsidR="00676EC4" w:rsidRPr="00BE1323">
        <w:rPr>
          <w:sz w:val="24"/>
          <w:szCs w:val="24"/>
        </w:rPr>
        <w:t>fuction</w:t>
      </w:r>
      <w:proofErr w:type="spellEnd"/>
      <w:r w:rsidR="00676EC4" w:rsidRPr="00BE1323">
        <w:rPr>
          <w:sz w:val="24"/>
          <w:szCs w:val="24"/>
        </w:rPr>
        <w:t xml:space="preserve"> </w:t>
      </w:r>
      <w:r w:rsidR="00676EC4" w:rsidRPr="00BE1323">
        <w:rPr>
          <w:rStyle w:val="Emphasis"/>
          <w:rFonts w:cstheme="minorHAnsi"/>
          <w:bCs/>
          <w:i w:val="0"/>
          <w:iCs w:val="0"/>
          <w:color w:val="52565A"/>
          <w:sz w:val="24"/>
          <w:szCs w:val="24"/>
          <w:shd w:val="clear" w:color="auto" w:fill="FFFFFF"/>
        </w:rPr>
        <w:t>keys</w:t>
      </w:r>
      <w:r w:rsidR="00676EC4" w:rsidRPr="00BE1323">
        <w:rPr>
          <w:rFonts w:cstheme="minorHAnsi"/>
          <w:color w:val="3C4043"/>
          <w:sz w:val="24"/>
          <w:szCs w:val="24"/>
          <w:shd w:val="clear" w:color="auto" w:fill="FFFFFF"/>
        </w:rPr>
        <w:t> act as shortcuts, performing certain </w:t>
      </w:r>
      <w:r w:rsidR="00676EC4" w:rsidRPr="00BE1323">
        <w:rPr>
          <w:rStyle w:val="Emphasis"/>
          <w:rFonts w:cstheme="minorHAnsi"/>
          <w:bCs/>
          <w:i w:val="0"/>
          <w:iCs w:val="0"/>
          <w:color w:val="52565A"/>
          <w:sz w:val="24"/>
          <w:szCs w:val="24"/>
          <w:shd w:val="clear" w:color="auto" w:fill="FFFFFF"/>
        </w:rPr>
        <w:t>functions</w:t>
      </w:r>
      <w:r w:rsidR="00676EC4" w:rsidRPr="00BE1323">
        <w:rPr>
          <w:rFonts w:cstheme="minorHAnsi"/>
          <w:color w:val="3C4043"/>
          <w:sz w:val="24"/>
          <w:szCs w:val="24"/>
          <w:shd w:val="clear" w:color="auto" w:fill="FFFFFF"/>
        </w:rPr>
        <w:t>, like saving files, printing data, or refreshing a page</w:t>
      </w:r>
      <w:r w:rsidR="005B17B3" w:rsidRPr="00BE1323">
        <w:rPr>
          <w:rFonts w:cstheme="minorHAnsi"/>
          <w:color w:val="3C4043"/>
          <w:sz w:val="24"/>
          <w:szCs w:val="24"/>
          <w:shd w:val="clear" w:color="auto" w:fill="FFFFFF"/>
        </w:rPr>
        <w:t>, they include F1 to F12. The control keys provide the cursor and screen control and the four arrow keys shaped in inverted T format.</w:t>
      </w:r>
    </w:p>
    <w:p w:rsidR="005B17B3" w:rsidRPr="00BE1323" w:rsidRDefault="005B17B3">
      <w:pPr>
        <w:rPr>
          <w:rFonts w:cstheme="minorHAnsi"/>
          <w:color w:val="3C4043"/>
          <w:sz w:val="24"/>
          <w:szCs w:val="24"/>
          <w:shd w:val="clear" w:color="auto" w:fill="FFFFFF"/>
        </w:rPr>
      </w:pPr>
    </w:p>
    <w:p w:rsidR="005B17B3" w:rsidRPr="00BE1323" w:rsidRDefault="005B17B3">
      <w:pPr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gramStart"/>
      <w:r w:rsidRPr="005B17B3">
        <w:rPr>
          <w:rFonts w:cstheme="minorHAnsi"/>
          <w:b/>
          <w:color w:val="3C4043"/>
          <w:sz w:val="28"/>
          <w:szCs w:val="28"/>
          <w:shd w:val="clear" w:color="auto" w:fill="FFFFFF"/>
        </w:rPr>
        <w:t>EXTENDED KEYBOARD</w:t>
      </w:r>
      <w:r w:rsidRPr="00E5330A">
        <w:rPr>
          <w:rFonts w:cstheme="minorHAnsi"/>
          <w:color w:val="3C4043"/>
          <w:sz w:val="28"/>
          <w:szCs w:val="28"/>
          <w:shd w:val="clear" w:color="auto" w:fill="FFFFFF"/>
        </w:rPr>
        <w:t xml:space="preserve">: </w:t>
      </w:r>
      <w:r w:rsidR="00E5330A" w:rsidRPr="00BE1323">
        <w:rPr>
          <w:rFonts w:cstheme="minorHAnsi"/>
          <w:color w:val="000000"/>
          <w:sz w:val="24"/>
          <w:szCs w:val="24"/>
          <w:shd w:val="clear" w:color="auto" w:fill="FFFFFF"/>
        </w:rPr>
        <w:t>A larger version of a basic computer keyboard that has additional function keys which can be assigned to trigger regular actions such as printing, connecting to the internet and file saving.</w:t>
      </w:r>
      <w:proofErr w:type="gramEnd"/>
      <w:r w:rsidR="00E5330A" w:rsidRPr="00BE1323">
        <w:rPr>
          <w:rFonts w:cstheme="minorHAnsi"/>
          <w:color w:val="000000"/>
          <w:sz w:val="24"/>
          <w:szCs w:val="24"/>
          <w:shd w:val="clear" w:color="auto" w:fill="FFFFFF"/>
        </w:rPr>
        <w:t xml:space="preserve"> An example can be the windows button on the pc. Under this category we have various designs of keyboard namely</w:t>
      </w:r>
      <w:r w:rsidR="00BE1323" w:rsidRPr="00BE132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BE1323" w:rsidRPr="00BE1323" w:rsidRDefault="00BE1323" w:rsidP="00BE132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E1323">
        <w:rPr>
          <w:rFonts w:cstheme="minorHAnsi"/>
          <w:sz w:val="24"/>
          <w:szCs w:val="24"/>
        </w:rPr>
        <w:t>Flexible Keyboard</w:t>
      </w:r>
    </w:p>
    <w:p w:rsidR="00BE1323" w:rsidRPr="00BE1323" w:rsidRDefault="00BE1323" w:rsidP="00BE132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E1323">
        <w:rPr>
          <w:rFonts w:cstheme="minorHAnsi"/>
          <w:sz w:val="24"/>
          <w:szCs w:val="24"/>
        </w:rPr>
        <w:t>Ergonomic Keyboard</w:t>
      </w:r>
    </w:p>
    <w:p w:rsidR="00BE1323" w:rsidRPr="00BE1323" w:rsidRDefault="00BE1323" w:rsidP="00BE132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E1323">
        <w:rPr>
          <w:rFonts w:cstheme="minorHAnsi"/>
          <w:sz w:val="24"/>
          <w:szCs w:val="24"/>
        </w:rPr>
        <w:t>Projection keyboard</w:t>
      </w:r>
    </w:p>
    <w:p w:rsidR="00BE1323" w:rsidRPr="00BE1323" w:rsidRDefault="00BE1323" w:rsidP="00BE132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E1323">
        <w:rPr>
          <w:rFonts w:cstheme="minorHAnsi"/>
          <w:sz w:val="24"/>
          <w:szCs w:val="24"/>
        </w:rPr>
        <w:t>Virtual keyboard</w:t>
      </w:r>
    </w:p>
    <w:p w:rsidR="00BE1323" w:rsidRPr="00BE1323" w:rsidRDefault="00BE1323" w:rsidP="00BE132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E1323">
        <w:rPr>
          <w:rFonts w:cstheme="minorHAnsi"/>
          <w:sz w:val="24"/>
          <w:szCs w:val="24"/>
        </w:rPr>
        <w:t>Laptop keyboard</w:t>
      </w:r>
    </w:p>
    <w:p w:rsidR="00BE1323" w:rsidRPr="00BE1323" w:rsidRDefault="00BE1323" w:rsidP="00BE132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E1323">
        <w:rPr>
          <w:rFonts w:cstheme="minorHAnsi"/>
          <w:sz w:val="24"/>
          <w:szCs w:val="24"/>
        </w:rPr>
        <w:t>Mechanical keyboard</w:t>
      </w:r>
    </w:p>
    <w:p w:rsidR="00BE1323" w:rsidRPr="00BE1323" w:rsidRDefault="00BE1323" w:rsidP="00BE132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E1323">
        <w:rPr>
          <w:rFonts w:cstheme="minorHAnsi"/>
          <w:sz w:val="24"/>
          <w:szCs w:val="24"/>
        </w:rPr>
        <w:t>Multimedia/ internet keyboard</w:t>
      </w:r>
    </w:p>
    <w:p w:rsidR="00BE1323" w:rsidRPr="00BE1323" w:rsidRDefault="00BE1323" w:rsidP="00BE132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E1323">
        <w:rPr>
          <w:rFonts w:cstheme="minorHAnsi"/>
          <w:sz w:val="24"/>
          <w:szCs w:val="24"/>
        </w:rPr>
        <w:t>Wireless keyboard</w:t>
      </w:r>
    </w:p>
    <w:p w:rsidR="00BE1323" w:rsidRPr="00BE1323" w:rsidRDefault="00BE1323" w:rsidP="00BE132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E1323">
        <w:rPr>
          <w:rFonts w:cstheme="minorHAnsi"/>
          <w:sz w:val="24"/>
          <w:szCs w:val="24"/>
        </w:rPr>
        <w:t xml:space="preserve">Membrane keyboard </w:t>
      </w:r>
    </w:p>
    <w:p w:rsidR="00BE1323" w:rsidRPr="00BE1323" w:rsidRDefault="00BE1323" w:rsidP="00BE132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E1323">
        <w:rPr>
          <w:rFonts w:cstheme="minorHAnsi"/>
          <w:sz w:val="24"/>
          <w:szCs w:val="24"/>
        </w:rPr>
        <w:t xml:space="preserve"> Gaming keyboard</w:t>
      </w:r>
    </w:p>
    <w:p w:rsidR="00BE1323" w:rsidRDefault="00BE1323" w:rsidP="00BE1323">
      <w:pPr>
        <w:jc w:val="center"/>
        <w:rPr>
          <w:rFonts w:cstheme="minorHAnsi"/>
          <w:b/>
          <w:sz w:val="40"/>
          <w:szCs w:val="40"/>
        </w:rPr>
      </w:pPr>
      <w:r w:rsidRPr="00BE1323">
        <w:rPr>
          <w:rFonts w:cstheme="minorHAnsi"/>
          <w:b/>
          <w:sz w:val="40"/>
          <w:szCs w:val="40"/>
        </w:rPr>
        <w:t>IN TABULAR FORM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E1323" w:rsidTr="00BE1323">
        <w:tc>
          <w:tcPr>
            <w:tcW w:w="4788" w:type="dxa"/>
          </w:tcPr>
          <w:p w:rsidR="00BE1323" w:rsidRDefault="00BE1323" w:rsidP="00BE132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BASIC KEYBOARD</w:t>
            </w:r>
          </w:p>
        </w:tc>
        <w:tc>
          <w:tcPr>
            <w:tcW w:w="4788" w:type="dxa"/>
          </w:tcPr>
          <w:p w:rsidR="00BE1323" w:rsidRDefault="00BE1323" w:rsidP="00BE132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EXTENDED KEYBOARD</w:t>
            </w:r>
          </w:p>
        </w:tc>
      </w:tr>
      <w:tr w:rsidR="00BE1323" w:rsidTr="00BE1323">
        <w:tc>
          <w:tcPr>
            <w:tcW w:w="4788" w:type="dxa"/>
          </w:tcPr>
          <w:p w:rsidR="00690EAE" w:rsidRPr="00690EAE" w:rsidRDefault="00690EAE" w:rsidP="00690E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EAE">
              <w:rPr>
                <w:rFonts w:cstheme="minorHAnsi"/>
                <w:sz w:val="24"/>
                <w:szCs w:val="24"/>
              </w:rPr>
              <w:t>Contains only 110 keyboards</w:t>
            </w:r>
          </w:p>
        </w:tc>
        <w:tc>
          <w:tcPr>
            <w:tcW w:w="4788" w:type="dxa"/>
          </w:tcPr>
          <w:p w:rsidR="00690EAE" w:rsidRPr="00690EAE" w:rsidRDefault="00690EAE" w:rsidP="00690E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Contains more than 110</w:t>
            </w:r>
          </w:p>
        </w:tc>
      </w:tr>
      <w:tr w:rsidR="00BE1323" w:rsidTr="00BE1323">
        <w:tc>
          <w:tcPr>
            <w:tcW w:w="4788" w:type="dxa"/>
          </w:tcPr>
          <w:p w:rsidR="00BE1323" w:rsidRPr="00690EAE" w:rsidRDefault="00690EAE" w:rsidP="00BE13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EAE">
              <w:rPr>
                <w:rFonts w:cstheme="minorHAnsi"/>
                <w:sz w:val="24"/>
                <w:szCs w:val="24"/>
              </w:rPr>
              <w:t>Less expensive</w:t>
            </w:r>
          </w:p>
        </w:tc>
        <w:tc>
          <w:tcPr>
            <w:tcW w:w="4788" w:type="dxa"/>
          </w:tcPr>
          <w:p w:rsidR="00690EAE" w:rsidRPr="00690EAE" w:rsidRDefault="00690EAE" w:rsidP="00690E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EAE">
              <w:rPr>
                <w:rFonts w:cstheme="minorHAnsi"/>
                <w:sz w:val="24"/>
                <w:szCs w:val="24"/>
              </w:rPr>
              <w:t>More expensive</w:t>
            </w:r>
          </w:p>
        </w:tc>
      </w:tr>
      <w:tr w:rsidR="00BE1323" w:rsidTr="00BE1323">
        <w:tc>
          <w:tcPr>
            <w:tcW w:w="4788" w:type="dxa"/>
          </w:tcPr>
          <w:p w:rsidR="00BE1323" w:rsidRPr="00690EAE" w:rsidRDefault="00690EAE" w:rsidP="00BE13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EAE">
              <w:rPr>
                <w:rFonts w:cstheme="minorHAnsi"/>
                <w:sz w:val="24"/>
                <w:szCs w:val="24"/>
              </w:rPr>
              <w:t>Requires no training to use</w:t>
            </w:r>
          </w:p>
        </w:tc>
        <w:tc>
          <w:tcPr>
            <w:tcW w:w="4788" w:type="dxa"/>
          </w:tcPr>
          <w:p w:rsidR="00BE1323" w:rsidRPr="00690EAE" w:rsidRDefault="00690EAE" w:rsidP="00BE13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EAE">
              <w:rPr>
                <w:rFonts w:cstheme="minorHAnsi"/>
                <w:sz w:val="24"/>
                <w:szCs w:val="24"/>
              </w:rPr>
              <w:t>Requires training to use</w:t>
            </w:r>
          </w:p>
        </w:tc>
      </w:tr>
      <w:tr w:rsidR="00BE1323" w:rsidTr="00BE1323">
        <w:tc>
          <w:tcPr>
            <w:tcW w:w="4788" w:type="dxa"/>
          </w:tcPr>
          <w:p w:rsidR="00BE1323" w:rsidRPr="00690EAE" w:rsidRDefault="00690EAE" w:rsidP="00BE13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EAE">
              <w:rPr>
                <w:rFonts w:cstheme="minorHAnsi"/>
                <w:sz w:val="24"/>
                <w:szCs w:val="24"/>
              </w:rPr>
              <w:t>Performs basic operations</w:t>
            </w:r>
          </w:p>
        </w:tc>
        <w:tc>
          <w:tcPr>
            <w:tcW w:w="4788" w:type="dxa"/>
          </w:tcPr>
          <w:p w:rsidR="00BE1323" w:rsidRPr="00690EAE" w:rsidRDefault="00690EAE" w:rsidP="00BE13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0EAE">
              <w:rPr>
                <w:rFonts w:cstheme="minorHAnsi"/>
                <w:sz w:val="24"/>
                <w:szCs w:val="24"/>
              </w:rPr>
              <w:t>Performs complicated ope</w:t>
            </w:r>
            <w:r>
              <w:rPr>
                <w:rFonts w:cstheme="minorHAnsi"/>
                <w:sz w:val="24"/>
                <w:szCs w:val="24"/>
              </w:rPr>
              <w:t>rations</w:t>
            </w:r>
          </w:p>
        </w:tc>
      </w:tr>
    </w:tbl>
    <w:p w:rsidR="00BE1323" w:rsidRPr="00BE1323" w:rsidRDefault="00BE1323" w:rsidP="00BE1323">
      <w:pPr>
        <w:jc w:val="center"/>
        <w:rPr>
          <w:rFonts w:cstheme="minorHAnsi"/>
          <w:b/>
          <w:sz w:val="40"/>
          <w:szCs w:val="40"/>
        </w:rPr>
      </w:pPr>
    </w:p>
    <w:sectPr w:rsidR="00BE1323" w:rsidRPr="00BE1323" w:rsidSect="003E5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4000D"/>
    <w:multiLevelType w:val="hybridMultilevel"/>
    <w:tmpl w:val="30E41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B1BCD"/>
    <w:multiLevelType w:val="hybridMultilevel"/>
    <w:tmpl w:val="7CF8C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7A6"/>
    <w:rsid w:val="003E5E36"/>
    <w:rsid w:val="005B17B3"/>
    <w:rsid w:val="00676EC4"/>
    <w:rsid w:val="00690EAE"/>
    <w:rsid w:val="008727A6"/>
    <w:rsid w:val="00BE1323"/>
    <w:rsid w:val="00E5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76EC4"/>
    <w:rPr>
      <w:i/>
      <w:iCs/>
    </w:rPr>
  </w:style>
  <w:style w:type="paragraph" w:styleId="ListParagraph">
    <w:name w:val="List Paragraph"/>
    <w:basedOn w:val="Normal"/>
    <w:uiPriority w:val="34"/>
    <w:qFormat/>
    <w:rsid w:val="00E5330A"/>
    <w:pPr>
      <w:ind w:left="720"/>
      <w:contextualSpacing/>
    </w:pPr>
  </w:style>
  <w:style w:type="table" w:styleId="TableGrid">
    <w:name w:val="Table Grid"/>
    <w:basedOn w:val="TableNormal"/>
    <w:uiPriority w:val="59"/>
    <w:rsid w:val="00BE1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2020-04-12T07:52:00Z</dcterms:created>
  <dcterms:modified xsi:type="dcterms:W3CDTF">2020-04-12T08:52:00Z</dcterms:modified>
</cp:coreProperties>
</file>