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54" w:rsidRDefault="001B2554" w:rsidP="00A60E18">
      <w:pPr>
        <w:spacing w:line="360" w:lineRule="auto"/>
        <w:jc w:val="both"/>
        <w:rPr>
          <w:rFonts w:ascii="Arial" w:eastAsia="Times New Roman" w:hAnsi="Arial" w:cs="Arial"/>
          <w:color w:val="383838"/>
          <w:sz w:val="24"/>
          <w:szCs w:val="24"/>
        </w:rPr>
      </w:pPr>
    </w:p>
    <w:p w:rsidR="001B2554" w:rsidRPr="001B2554" w:rsidRDefault="001B2554" w:rsidP="001B2554">
      <w:pPr>
        <w:spacing w:after="0" w:line="240" w:lineRule="auto"/>
        <w:jc w:val="center"/>
        <w:rPr>
          <w:rFonts w:ascii="Calibri" w:eastAsia="Times New Roman" w:hAnsi="Calibri" w:cs="Calibri"/>
          <w:b/>
          <w:bCs/>
          <w:color w:val="000000"/>
          <w:sz w:val="40"/>
          <w:szCs w:val="40"/>
          <w:u w:val="single"/>
        </w:rPr>
      </w:pPr>
      <w:r>
        <w:rPr>
          <w:rFonts w:ascii="Calibri" w:eastAsia="Times New Roman" w:hAnsi="Calibri" w:cs="Calibri"/>
          <w:b/>
          <w:bCs/>
          <w:color w:val="000000"/>
          <w:sz w:val="40"/>
          <w:szCs w:val="40"/>
          <w:u w:val="single"/>
        </w:rPr>
        <w:t>ENGINEERING</w:t>
      </w:r>
      <w:r w:rsidR="00E84E7A">
        <w:rPr>
          <w:rFonts w:ascii="Calibri" w:eastAsia="Times New Roman" w:hAnsi="Calibri" w:cs="Calibri"/>
          <w:b/>
          <w:bCs/>
          <w:color w:val="000000"/>
          <w:sz w:val="40"/>
          <w:szCs w:val="40"/>
          <w:u w:val="single"/>
        </w:rPr>
        <w:t xml:space="preserve"> STRATEGIES FOR HANDLI</w:t>
      </w:r>
      <w:r>
        <w:rPr>
          <w:rFonts w:ascii="Calibri" w:eastAsia="Times New Roman" w:hAnsi="Calibri" w:cs="Calibri"/>
          <w:b/>
          <w:bCs/>
          <w:color w:val="000000"/>
          <w:sz w:val="40"/>
          <w:szCs w:val="40"/>
          <w:u w:val="single"/>
        </w:rPr>
        <w:t xml:space="preserve">NG COVID-19 FOR ENVIROMENTAL </w:t>
      </w:r>
      <w:r w:rsidR="00EC5DE5">
        <w:rPr>
          <w:rFonts w:ascii="Calibri" w:eastAsia="Times New Roman" w:hAnsi="Calibri" w:cs="Calibri"/>
          <w:b/>
          <w:bCs/>
          <w:color w:val="000000"/>
          <w:sz w:val="40"/>
          <w:szCs w:val="40"/>
          <w:u w:val="single"/>
        </w:rPr>
        <w:t>HEALTH AND ECONOMIC HEALTH</w:t>
      </w:r>
      <w:bookmarkStart w:id="0" w:name="_GoBack"/>
      <w:bookmarkEnd w:id="0"/>
      <w:r w:rsidR="00665F59">
        <w:rPr>
          <w:rFonts w:ascii="Calibri" w:eastAsia="Times New Roman" w:hAnsi="Calibri" w:cs="Calibri"/>
          <w:b/>
          <w:bCs/>
          <w:color w:val="000000"/>
          <w:sz w:val="40"/>
          <w:szCs w:val="40"/>
          <w:u w:val="single"/>
        </w:rPr>
        <w:t xml:space="preserve"> AND ECONOMIC SUSTAINABILITY</w:t>
      </w:r>
    </w:p>
    <w:p w:rsidR="001B2554" w:rsidRPr="001B2554" w:rsidRDefault="001B2554" w:rsidP="001B2554">
      <w:pPr>
        <w:spacing w:after="0" w:line="240" w:lineRule="auto"/>
        <w:jc w:val="center"/>
        <w:rPr>
          <w:rFonts w:ascii="Calibri" w:eastAsia="Times New Roman" w:hAnsi="Calibri" w:cs="Calibri"/>
          <w:b/>
          <w:bCs/>
          <w:color w:val="000000"/>
          <w:sz w:val="40"/>
          <w:szCs w:val="40"/>
          <w:u w:val="single"/>
        </w:rPr>
      </w:pPr>
      <w:r w:rsidRPr="001B2554">
        <w:rPr>
          <w:rFonts w:ascii="Calibri" w:eastAsia="Times New Roman" w:hAnsi="Calibri" w:cs="Calibri"/>
          <w:b/>
          <w:bCs/>
          <w:color w:val="000000"/>
          <w:sz w:val="40"/>
          <w:szCs w:val="40"/>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40"/>
          <w:szCs w:val="40"/>
        </w:rPr>
      </w:pPr>
      <w:r w:rsidRPr="001B2554">
        <w:rPr>
          <w:rFonts w:ascii="Calibri" w:eastAsia="Times New Roman" w:hAnsi="Calibri" w:cs="Calibri"/>
          <w:b/>
          <w:bCs/>
          <w:color w:val="000000"/>
          <w:sz w:val="40"/>
          <w:szCs w:val="40"/>
        </w:rPr>
        <w:t xml:space="preserve">DONE BY </w:t>
      </w:r>
    </w:p>
    <w:p w:rsidR="001B2554" w:rsidRPr="001B2554" w:rsidRDefault="001B2554" w:rsidP="001B2554">
      <w:pPr>
        <w:spacing w:after="0" w:line="240" w:lineRule="auto"/>
        <w:jc w:val="center"/>
        <w:rPr>
          <w:rFonts w:ascii="Calibri" w:eastAsia="Times New Roman" w:hAnsi="Calibri" w:cs="Calibri"/>
          <w:b/>
          <w:bCs/>
          <w:color w:val="000000"/>
          <w:sz w:val="40"/>
          <w:szCs w:val="40"/>
        </w:rPr>
      </w:pPr>
      <w:r w:rsidRPr="001B2554">
        <w:rPr>
          <w:rFonts w:ascii="Calibri" w:eastAsia="Times New Roman" w:hAnsi="Calibri" w:cs="Calibri"/>
          <w:b/>
          <w:bCs/>
          <w:color w:val="000000"/>
          <w:sz w:val="40"/>
          <w:szCs w:val="40"/>
        </w:rPr>
        <w:t>ONYEDIKACHUKWU LOTANNA MADUAGWUNA</w:t>
      </w:r>
    </w:p>
    <w:p w:rsidR="001B2554" w:rsidRPr="001B2554" w:rsidRDefault="001B2554" w:rsidP="001B2554">
      <w:pPr>
        <w:spacing w:after="0" w:line="240" w:lineRule="auto"/>
        <w:jc w:val="center"/>
        <w:rPr>
          <w:rFonts w:ascii="Calibri" w:eastAsia="Times New Roman" w:hAnsi="Calibri" w:cs="Calibri"/>
          <w:b/>
          <w:bCs/>
          <w:color w:val="000000"/>
          <w:sz w:val="40"/>
          <w:szCs w:val="40"/>
        </w:rPr>
      </w:pPr>
      <w:r w:rsidRPr="001B2554">
        <w:rPr>
          <w:rFonts w:ascii="Calibri" w:eastAsia="Times New Roman" w:hAnsi="Calibri" w:cs="Calibri"/>
          <w:b/>
          <w:bCs/>
          <w:color w:val="000000"/>
          <w:sz w:val="40"/>
          <w:szCs w:val="40"/>
        </w:rPr>
        <w:t xml:space="preserve"> </w:t>
      </w:r>
    </w:p>
    <w:p w:rsidR="001B2554" w:rsidRPr="001B2554" w:rsidRDefault="001B2554" w:rsidP="001B2554">
      <w:pPr>
        <w:spacing w:after="0" w:line="240" w:lineRule="auto"/>
        <w:jc w:val="center"/>
        <w:rPr>
          <w:rFonts w:ascii="Calibri" w:eastAsia="Times New Roman" w:hAnsi="Calibri" w:cs="Calibri"/>
          <w:b/>
          <w:bCs/>
          <w:color w:val="000000"/>
          <w:sz w:val="40"/>
          <w:szCs w:val="40"/>
        </w:rPr>
      </w:pPr>
      <w:r w:rsidRPr="001B2554">
        <w:rPr>
          <w:rFonts w:ascii="Calibri" w:eastAsia="Times New Roman" w:hAnsi="Calibri" w:cs="Calibri"/>
          <w:b/>
          <w:bCs/>
          <w:color w:val="000000"/>
          <w:sz w:val="40"/>
          <w:szCs w:val="40"/>
        </w:rPr>
        <w:t>MATRIC NO. 18/ENG04/081</w:t>
      </w:r>
    </w:p>
    <w:p w:rsidR="001B2554" w:rsidRPr="001B2554" w:rsidRDefault="001B2554" w:rsidP="001B2554">
      <w:pPr>
        <w:spacing w:after="0" w:line="240" w:lineRule="auto"/>
        <w:jc w:val="center"/>
        <w:rPr>
          <w:rFonts w:ascii="Calibri" w:eastAsia="Times New Roman" w:hAnsi="Calibri" w:cs="Calibri"/>
          <w:b/>
          <w:bCs/>
          <w:color w:val="000000"/>
          <w:sz w:val="40"/>
          <w:szCs w:val="40"/>
        </w:rPr>
      </w:pPr>
      <w:r w:rsidRPr="001B2554">
        <w:rPr>
          <w:rFonts w:ascii="Calibri" w:eastAsia="Times New Roman" w:hAnsi="Calibri" w:cs="Calibri"/>
          <w:b/>
          <w:bCs/>
          <w:color w:val="000000"/>
          <w:sz w:val="40"/>
          <w:szCs w:val="40"/>
        </w:rPr>
        <w:t>DEPARTMENT OF ELECTRICAL/ELECTRONICS ENGINEERING</w:t>
      </w:r>
    </w:p>
    <w:p w:rsidR="001B2554" w:rsidRPr="001B2554" w:rsidRDefault="001B2554" w:rsidP="001B2554">
      <w:pPr>
        <w:spacing w:after="0" w:line="240" w:lineRule="auto"/>
        <w:jc w:val="center"/>
        <w:rPr>
          <w:rFonts w:ascii="Calibri" w:eastAsia="Times New Roman" w:hAnsi="Calibri" w:cs="Calibri"/>
          <w:b/>
          <w:bCs/>
          <w:color w:val="000000"/>
          <w:sz w:val="40"/>
          <w:szCs w:val="40"/>
          <w:u w:val="single"/>
        </w:rPr>
      </w:pPr>
      <w:r w:rsidRPr="001B2554">
        <w:rPr>
          <w:rFonts w:ascii="Calibri" w:eastAsia="Times New Roman" w:hAnsi="Calibri" w:cs="Calibri"/>
          <w:b/>
          <w:bCs/>
          <w:color w:val="000000"/>
          <w:sz w:val="40"/>
          <w:szCs w:val="40"/>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40"/>
          <w:szCs w:val="40"/>
          <w:u w:val="single"/>
        </w:rPr>
      </w:pPr>
      <w:r w:rsidRPr="001B2554">
        <w:rPr>
          <w:rFonts w:ascii="Calibri" w:eastAsia="Times New Roman" w:hAnsi="Calibri" w:cs="Calibri"/>
          <w:b/>
          <w:bCs/>
          <w:color w:val="000000"/>
          <w:sz w:val="40"/>
          <w:szCs w:val="40"/>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32"/>
          <w:szCs w:val="32"/>
          <w:u w:val="single"/>
        </w:rPr>
      </w:pPr>
      <w:r w:rsidRPr="001B2554">
        <w:rPr>
          <w:rFonts w:ascii="Calibri" w:eastAsia="Times New Roman" w:hAnsi="Calibri" w:cs="Calibri"/>
          <w:b/>
          <w:bCs/>
          <w:color w:val="000000"/>
          <w:sz w:val="32"/>
          <w:szCs w:val="32"/>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32"/>
          <w:szCs w:val="32"/>
          <w:u w:val="single"/>
        </w:rPr>
      </w:pPr>
      <w:r w:rsidRPr="001B2554">
        <w:rPr>
          <w:rFonts w:ascii="Calibri" w:eastAsia="Times New Roman" w:hAnsi="Calibri" w:cs="Calibri"/>
          <w:b/>
          <w:bCs/>
          <w:color w:val="000000"/>
          <w:sz w:val="32"/>
          <w:szCs w:val="32"/>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32"/>
          <w:szCs w:val="32"/>
          <w:u w:val="single"/>
        </w:rPr>
      </w:pPr>
      <w:r w:rsidRPr="001B2554">
        <w:rPr>
          <w:rFonts w:ascii="Calibri" w:eastAsia="Times New Roman" w:hAnsi="Calibri" w:cs="Calibri"/>
          <w:b/>
          <w:bCs/>
          <w:color w:val="000000"/>
          <w:sz w:val="32"/>
          <w:szCs w:val="32"/>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32"/>
          <w:szCs w:val="32"/>
          <w:u w:val="single"/>
        </w:rPr>
      </w:pPr>
      <w:r w:rsidRPr="001B2554">
        <w:rPr>
          <w:rFonts w:ascii="Calibri" w:eastAsia="Times New Roman" w:hAnsi="Calibri" w:cs="Calibri"/>
          <w:b/>
          <w:bCs/>
          <w:color w:val="000000"/>
          <w:sz w:val="32"/>
          <w:szCs w:val="32"/>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32"/>
          <w:szCs w:val="32"/>
          <w:u w:val="single"/>
        </w:rPr>
      </w:pPr>
      <w:r w:rsidRPr="001B2554">
        <w:rPr>
          <w:rFonts w:ascii="Calibri" w:eastAsia="Times New Roman" w:hAnsi="Calibri" w:cs="Calibri"/>
          <w:b/>
          <w:bCs/>
          <w:color w:val="000000"/>
          <w:sz w:val="32"/>
          <w:szCs w:val="32"/>
          <w:u w:val="single"/>
        </w:rPr>
        <w:t xml:space="preserve"> </w:t>
      </w:r>
    </w:p>
    <w:p w:rsidR="001B2554" w:rsidRPr="001B2554" w:rsidRDefault="001B2554" w:rsidP="001B2554">
      <w:pPr>
        <w:spacing w:after="0" w:line="240" w:lineRule="auto"/>
        <w:jc w:val="center"/>
        <w:rPr>
          <w:rFonts w:ascii="Calibri" w:eastAsia="Times New Roman" w:hAnsi="Calibri" w:cs="Calibri"/>
          <w:b/>
          <w:bCs/>
          <w:color w:val="000000"/>
          <w:sz w:val="32"/>
          <w:szCs w:val="32"/>
          <w:u w:val="single"/>
        </w:rPr>
      </w:pPr>
      <w:r w:rsidRPr="001B2554">
        <w:rPr>
          <w:rFonts w:ascii="Calibri" w:eastAsia="Times New Roman" w:hAnsi="Calibri" w:cs="Calibri"/>
          <w:b/>
          <w:bCs/>
          <w:color w:val="000000"/>
          <w:sz w:val="32"/>
          <w:szCs w:val="32"/>
          <w:u w:val="single"/>
        </w:rPr>
        <w:t xml:space="preserve"> </w:t>
      </w: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665F59" w:rsidP="006125E3">
      <w:pPr>
        <w:spacing w:line="360" w:lineRule="auto"/>
        <w:jc w:val="center"/>
        <w:rPr>
          <w:rFonts w:asciiTheme="majorHAnsi" w:eastAsia="Times New Roman" w:hAnsiTheme="majorHAnsi" w:cs="Arial"/>
          <w:b/>
          <w:color w:val="383838"/>
          <w:sz w:val="32"/>
          <w:szCs w:val="32"/>
          <w:u w:val="single"/>
        </w:rPr>
      </w:pPr>
      <w:r w:rsidRPr="00665F59">
        <w:rPr>
          <w:rFonts w:asciiTheme="majorHAnsi" w:eastAsia="Times New Roman" w:hAnsiTheme="majorHAnsi" w:cs="Arial"/>
          <w:b/>
          <w:color w:val="383838"/>
          <w:sz w:val="32"/>
          <w:szCs w:val="32"/>
          <w:u w:val="single"/>
        </w:rPr>
        <w:lastRenderedPageBreak/>
        <w:t xml:space="preserve">ABSTRACT </w:t>
      </w:r>
    </w:p>
    <w:p w:rsidR="006125E3" w:rsidRPr="006125E3" w:rsidRDefault="006125E3" w:rsidP="006125E3">
      <w:pPr>
        <w:shd w:val="clear" w:color="auto" w:fill="FFFFFF"/>
        <w:spacing w:before="120" w:after="120" w:line="360" w:lineRule="auto"/>
        <w:jc w:val="both"/>
        <w:rPr>
          <w:rFonts w:ascii="Arial" w:eastAsia="Times New Roman" w:hAnsi="Arial" w:cs="Arial"/>
          <w:color w:val="222222"/>
          <w:sz w:val="24"/>
          <w:szCs w:val="24"/>
        </w:rPr>
      </w:pPr>
      <w:r w:rsidRPr="006125E3">
        <w:rPr>
          <w:rFonts w:ascii="Arial" w:eastAsia="Times New Roman" w:hAnsi="Arial" w:cs="Arial"/>
          <w:b/>
          <w:bCs/>
          <w:color w:val="222222"/>
          <w:sz w:val="24"/>
          <w:szCs w:val="24"/>
        </w:rPr>
        <w:t>Bioinformatics</w:t>
      </w:r>
      <w:r w:rsidRPr="006125E3">
        <w:rPr>
          <w:rFonts w:ascii="Arial" w:eastAsia="Times New Roman" w:hAnsi="Arial" w:cs="Arial"/>
          <w:color w:val="222222"/>
          <w:sz w:val="24"/>
          <w:szCs w:val="24"/>
        </w:rPr>
        <w:t> is an interdisciplinary field that develops methods and software tools for understanding biological data. As an interdisciplinary field of science, bioinformatics combines computer science, statistics, mathematics, and engineering to analyze and interpret biological data.</w:t>
      </w:r>
    </w:p>
    <w:p w:rsidR="006125E3" w:rsidRPr="006125E3" w:rsidRDefault="006125E3" w:rsidP="006125E3">
      <w:pPr>
        <w:shd w:val="clear" w:color="auto" w:fill="FFFFFF"/>
        <w:spacing w:before="120" w:after="120" w:line="360" w:lineRule="auto"/>
        <w:jc w:val="both"/>
        <w:rPr>
          <w:rFonts w:ascii="Arial" w:eastAsia="Times New Roman" w:hAnsi="Arial" w:cs="Arial"/>
          <w:color w:val="222222"/>
          <w:sz w:val="24"/>
          <w:szCs w:val="24"/>
        </w:rPr>
      </w:pPr>
      <w:r w:rsidRPr="006125E3">
        <w:rPr>
          <w:rFonts w:ascii="Arial" w:eastAsia="Times New Roman" w:hAnsi="Arial" w:cs="Arial"/>
          <w:color w:val="222222"/>
          <w:sz w:val="24"/>
          <w:szCs w:val="24"/>
        </w:rPr>
        <w:t>Bioinformatics is considered both an umbrella term for the body of biological studies that use computer programming as part of their methodology, as well as a reference to specific analysis "pipelines" that are repeatedly used, particularly in the field of genomics. Common uses of bioinformatics include the identification of candidate genes and nucleotides (SNPs). Often, such identification is made with the aim of better understanding the genetic basis of disease, unique adaptations, desirable properties (esp. in agricultural species), or differences between populations. In a less formal way, bioinformatics also tries to understand the organisational principles within nucleic acid and protein sequences.</w:t>
      </w:r>
      <w:r>
        <w:rPr>
          <w:rFonts w:ascii="Arial" w:eastAsia="Times New Roman" w:hAnsi="Arial" w:cs="Arial"/>
          <w:color w:val="222222"/>
          <w:sz w:val="24"/>
          <w:szCs w:val="24"/>
        </w:rPr>
        <w:t xml:space="preserve"> This principle is a factor used to determine viruses and also used to fight them.</w:t>
      </w:r>
    </w:p>
    <w:p w:rsidR="006125E3" w:rsidRPr="006125E3" w:rsidRDefault="006125E3" w:rsidP="006125E3">
      <w:pPr>
        <w:spacing w:line="360" w:lineRule="auto"/>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sdt>
      <w:sdtPr>
        <w:rPr>
          <w:rFonts w:asciiTheme="minorHAnsi" w:eastAsiaTheme="minorHAnsi" w:hAnsiTheme="minorHAnsi" w:cstheme="minorBidi"/>
          <w:color w:val="auto"/>
          <w:sz w:val="22"/>
          <w:szCs w:val="22"/>
        </w:rPr>
        <w:id w:val="1921826199"/>
        <w:docPartObj>
          <w:docPartGallery w:val="Table of Contents"/>
          <w:docPartUnique/>
        </w:docPartObj>
      </w:sdtPr>
      <w:sdtEndPr/>
      <w:sdtContent>
        <w:p w:rsidR="006125E3" w:rsidRDefault="006125E3">
          <w:pPr>
            <w:pStyle w:val="TOCHeading"/>
          </w:pPr>
          <w:r>
            <w:t>Table of Contents</w:t>
          </w:r>
        </w:p>
        <w:p w:rsidR="006125E3" w:rsidRDefault="006125E3">
          <w:pPr>
            <w:pStyle w:val="TOC1"/>
          </w:pPr>
          <w:r>
            <w:rPr>
              <w:b/>
              <w:bCs/>
            </w:rPr>
            <w:t>CHAPTER ONE</w:t>
          </w:r>
          <w:r>
            <w:ptab w:relativeTo="margin" w:alignment="right" w:leader="dot"/>
          </w:r>
          <w:r>
            <w:rPr>
              <w:b/>
              <w:bCs/>
            </w:rPr>
            <w:t>4</w:t>
          </w:r>
        </w:p>
        <w:p w:rsidR="006125E3" w:rsidRDefault="006125E3">
          <w:pPr>
            <w:pStyle w:val="TOC2"/>
            <w:ind w:left="216"/>
          </w:pPr>
          <w:r>
            <w:t>History of Engineering in medicine</w:t>
          </w:r>
          <w:r>
            <w:ptab w:relativeTo="margin" w:alignment="right" w:leader="dot"/>
          </w:r>
          <w:r>
            <w:t>4</w:t>
          </w:r>
        </w:p>
        <w:p w:rsidR="006125E3" w:rsidRDefault="006125E3" w:rsidP="006125E3">
          <w:pPr>
            <w:pStyle w:val="TOC3"/>
            <w:ind w:left="0"/>
          </w:pPr>
          <w:r>
            <w:t xml:space="preserve">     What is biomedical engineering</w:t>
          </w:r>
          <w:r>
            <w:ptab w:relativeTo="margin" w:alignment="right" w:leader="dot"/>
          </w:r>
          <w:r>
            <w:t>4</w:t>
          </w:r>
        </w:p>
        <w:p w:rsidR="006125E3" w:rsidRDefault="006125E3">
          <w:pPr>
            <w:pStyle w:val="TOC1"/>
          </w:pPr>
          <w:r>
            <w:rPr>
              <w:b/>
              <w:bCs/>
            </w:rPr>
            <w:t>CHAPTER TWO</w:t>
          </w:r>
          <w:r>
            <w:ptab w:relativeTo="margin" w:alignment="right" w:leader="dot"/>
          </w:r>
          <w:r>
            <w:rPr>
              <w:b/>
              <w:bCs/>
            </w:rPr>
            <w:t>6</w:t>
          </w:r>
        </w:p>
        <w:p w:rsidR="006125E3" w:rsidRDefault="00E565DB">
          <w:pPr>
            <w:pStyle w:val="TOC2"/>
            <w:ind w:left="216"/>
          </w:pPr>
          <w:r>
            <w:t>Elect/elect engineering in medicine</w:t>
          </w:r>
          <w:r w:rsidR="006125E3">
            <w:ptab w:relativeTo="margin" w:alignment="right" w:leader="dot"/>
          </w:r>
          <w:r>
            <w:t>6</w:t>
          </w:r>
        </w:p>
        <w:p w:rsidR="00E565DB" w:rsidRDefault="00E565DB" w:rsidP="00E565DB">
          <w:pPr>
            <w:pStyle w:val="TOC3"/>
            <w:ind w:left="0"/>
          </w:pPr>
          <w:r>
            <w:t xml:space="preserve">     Function of ventilators</w:t>
          </w:r>
          <w:r w:rsidR="006125E3">
            <w:ptab w:relativeTo="margin" w:alignment="right" w:leader="dot"/>
          </w:r>
          <w:r w:rsidR="006125E3">
            <w:t>6</w:t>
          </w:r>
        </w:p>
        <w:p w:rsidR="00E565DB" w:rsidRPr="00FF1F59" w:rsidRDefault="00E565DB" w:rsidP="00E565DB">
          <w:r>
            <w:t xml:space="preserve">     </w:t>
          </w:r>
          <w:r w:rsidRPr="00FF1F59">
            <w:t xml:space="preserve">History of ventilators…………………………………………………………………………………………………………………………..7 </w:t>
          </w:r>
        </w:p>
        <w:p w:rsidR="004A1CAB" w:rsidRPr="00FF1F59" w:rsidRDefault="004A1CAB" w:rsidP="004A1CAB">
          <w:pPr>
            <w:rPr>
              <w:rFonts w:asciiTheme="majorHAnsi" w:hAnsiTheme="majorHAnsi"/>
              <w:noProof/>
            </w:rPr>
          </w:pPr>
          <w:r w:rsidRPr="00FF1F59">
            <w:rPr>
              <w:rFonts w:asciiTheme="majorHAnsi" w:hAnsiTheme="majorHAnsi"/>
            </w:rPr>
            <w:t xml:space="preserve">     </w:t>
          </w:r>
          <w:r w:rsidRPr="00FF1F59">
            <w:rPr>
              <w:rFonts w:asciiTheme="majorHAnsi" w:hAnsiTheme="majorHAnsi"/>
            </w:rPr>
            <w:fldChar w:fldCharType="begin"/>
          </w:r>
          <w:r w:rsidRPr="00FF1F59">
            <w:rPr>
              <w:rFonts w:asciiTheme="majorHAnsi" w:hAnsiTheme="majorHAnsi"/>
            </w:rPr>
            <w:instrText xml:space="preserve"> TOC \o "1-3" \u </w:instrText>
          </w:r>
          <w:r w:rsidRPr="00FF1F59">
            <w:rPr>
              <w:rFonts w:asciiTheme="majorHAnsi" w:hAnsiTheme="majorHAnsi"/>
            </w:rPr>
            <w:fldChar w:fldCharType="separate"/>
          </w:r>
          <w:r w:rsidRPr="00FF1F59">
            <w:rPr>
              <w:rFonts w:asciiTheme="majorHAnsi" w:eastAsia="Times New Roman" w:hAnsiTheme="majorHAnsi" w:cs="Arial"/>
              <w:bCs/>
              <w:noProof/>
            </w:rPr>
            <w:t>Principles of ventilators.............................</w:t>
          </w:r>
          <w:r w:rsidR="00FF1F59" w:rsidRPr="00FF1F59">
            <w:rPr>
              <w:rFonts w:asciiTheme="majorHAnsi" w:eastAsia="Times New Roman" w:hAnsiTheme="majorHAnsi" w:cs="Arial"/>
              <w:bCs/>
              <w:noProof/>
            </w:rPr>
            <w:t>.......</w:t>
          </w:r>
          <w:r w:rsidRPr="00FF1F59">
            <w:rPr>
              <w:rFonts w:asciiTheme="majorHAnsi" w:eastAsia="Times New Roman" w:hAnsiTheme="majorHAnsi" w:cs="Arial"/>
              <w:bCs/>
              <w:noProof/>
            </w:rPr>
            <w:t>....………………………………………………………………………</w:t>
          </w:r>
          <w:r w:rsidRPr="00FF1F59">
            <w:rPr>
              <w:rFonts w:asciiTheme="majorHAnsi" w:hAnsiTheme="majorHAnsi"/>
              <w:noProof/>
            </w:rPr>
            <w:t xml:space="preserve">...........10 </w:t>
          </w:r>
        </w:p>
        <w:p w:rsidR="004A1CAB" w:rsidRPr="00FF1F59" w:rsidRDefault="004A1CAB" w:rsidP="004A1CAB">
          <w:pPr>
            <w:pStyle w:val="TOC3"/>
            <w:tabs>
              <w:tab w:val="right" w:leader="dot" w:pos="9350"/>
            </w:tabs>
            <w:ind w:left="0"/>
            <w:rPr>
              <w:rFonts w:asciiTheme="majorHAnsi" w:hAnsiTheme="majorHAnsi" w:cstheme="minorBidi"/>
              <w:noProof/>
            </w:rPr>
          </w:pPr>
          <w:r w:rsidRPr="00FF1F59">
            <w:rPr>
              <w:rFonts w:asciiTheme="majorHAnsi" w:eastAsia="Times New Roman" w:hAnsiTheme="majorHAnsi" w:cs="Arial"/>
              <w:b/>
              <w:bCs/>
              <w:noProof/>
              <w:bdr w:val="none" w:sz="0" w:space="0" w:color="auto" w:frame="1"/>
            </w:rPr>
            <w:t>CHAPTER THREE</w:t>
          </w:r>
          <w:r w:rsidRPr="00FF1F59">
            <w:rPr>
              <w:rFonts w:asciiTheme="majorHAnsi" w:hAnsiTheme="majorHAnsi"/>
              <w:b/>
              <w:noProof/>
            </w:rPr>
            <w:tab/>
            <w:t>11</w:t>
          </w:r>
        </w:p>
        <w:p w:rsidR="004A1CAB" w:rsidRPr="00FF1F59" w:rsidRDefault="004A1CAB">
          <w:pPr>
            <w:pStyle w:val="TOC3"/>
            <w:tabs>
              <w:tab w:val="right" w:leader="dot" w:pos="9350"/>
            </w:tabs>
            <w:rPr>
              <w:rFonts w:asciiTheme="majorHAnsi" w:hAnsiTheme="majorHAnsi" w:cstheme="minorBidi"/>
              <w:noProof/>
            </w:rPr>
          </w:pPr>
          <w:r w:rsidRPr="00FF1F59">
            <w:rPr>
              <w:rFonts w:asciiTheme="majorHAnsi" w:hAnsiTheme="majorHAnsi"/>
              <w:noProof/>
            </w:rPr>
            <w:t>Importance of communication, connectivity (5G) and Robotics in Handling a pandemic</w:t>
          </w:r>
          <w:r w:rsidRPr="00FF1F59">
            <w:rPr>
              <w:rFonts w:asciiTheme="majorHAnsi" w:hAnsiTheme="majorHAnsi"/>
              <w:noProof/>
            </w:rPr>
            <w:tab/>
          </w:r>
          <w:r w:rsidRPr="00FF1F59">
            <w:rPr>
              <w:rFonts w:asciiTheme="majorHAnsi" w:hAnsiTheme="majorHAnsi"/>
              <w:noProof/>
            </w:rPr>
            <w:fldChar w:fldCharType="begin"/>
          </w:r>
          <w:r w:rsidRPr="00FF1F59">
            <w:rPr>
              <w:rFonts w:asciiTheme="majorHAnsi" w:hAnsiTheme="majorHAnsi"/>
              <w:noProof/>
            </w:rPr>
            <w:instrText xml:space="preserve"> PAGEREF _Toc37185666 \h </w:instrText>
          </w:r>
          <w:r w:rsidRPr="00FF1F59">
            <w:rPr>
              <w:rFonts w:asciiTheme="majorHAnsi" w:hAnsiTheme="majorHAnsi"/>
              <w:noProof/>
            </w:rPr>
          </w:r>
          <w:r w:rsidRPr="00FF1F59">
            <w:rPr>
              <w:rFonts w:asciiTheme="majorHAnsi" w:hAnsiTheme="majorHAnsi"/>
              <w:noProof/>
            </w:rPr>
            <w:fldChar w:fldCharType="separate"/>
          </w:r>
          <w:r w:rsidRPr="00FF1F59">
            <w:rPr>
              <w:rFonts w:asciiTheme="majorHAnsi" w:hAnsiTheme="majorHAnsi"/>
              <w:noProof/>
            </w:rPr>
            <w:t>13</w:t>
          </w:r>
          <w:r w:rsidRPr="00FF1F59">
            <w:rPr>
              <w:rFonts w:asciiTheme="majorHAnsi" w:hAnsiTheme="majorHAnsi"/>
              <w:noProof/>
            </w:rPr>
            <w:fldChar w:fldCharType="end"/>
          </w:r>
        </w:p>
        <w:p w:rsidR="004A1CAB" w:rsidRPr="00FF1F59" w:rsidRDefault="00FF1F59" w:rsidP="00FF1F59">
          <w:pPr>
            <w:pStyle w:val="TOC3"/>
            <w:tabs>
              <w:tab w:val="right" w:leader="dot" w:pos="9350"/>
            </w:tabs>
            <w:ind w:left="0"/>
            <w:rPr>
              <w:rFonts w:asciiTheme="majorHAnsi" w:hAnsiTheme="majorHAnsi" w:cstheme="minorBidi"/>
              <w:noProof/>
            </w:rPr>
          </w:pPr>
          <w:r w:rsidRPr="00FF1F59">
            <w:rPr>
              <w:rFonts w:asciiTheme="majorHAnsi" w:eastAsia="Times New Roman" w:hAnsiTheme="majorHAnsi" w:cs="Arial"/>
              <w:bCs/>
              <w:noProof/>
            </w:rPr>
            <w:t xml:space="preserve">         Way 5G and robotics can be applied in the medical field</w:t>
          </w:r>
          <w:r w:rsidR="004A1CAB" w:rsidRPr="00FF1F59">
            <w:rPr>
              <w:rFonts w:asciiTheme="majorHAnsi" w:hAnsiTheme="majorHAnsi"/>
              <w:noProof/>
            </w:rPr>
            <w:tab/>
          </w:r>
          <w:r w:rsidR="004A1CAB" w:rsidRPr="00FF1F59">
            <w:rPr>
              <w:rFonts w:asciiTheme="majorHAnsi" w:hAnsiTheme="majorHAnsi"/>
              <w:noProof/>
            </w:rPr>
            <w:fldChar w:fldCharType="begin"/>
          </w:r>
          <w:r w:rsidR="004A1CAB" w:rsidRPr="00FF1F59">
            <w:rPr>
              <w:rFonts w:asciiTheme="majorHAnsi" w:hAnsiTheme="majorHAnsi"/>
              <w:noProof/>
            </w:rPr>
            <w:instrText xml:space="preserve"> PAGEREF _Toc37185667 \h </w:instrText>
          </w:r>
          <w:r w:rsidR="004A1CAB" w:rsidRPr="00FF1F59">
            <w:rPr>
              <w:rFonts w:asciiTheme="majorHAnsi" w:hAnsiTheme="majorHAnsi"/>
              <w:noProof/>
            </w:rPr>
          </w:r>
          <w:r w:rsidR="004A1CAB" w:rsidRPr="00FF1F59">
            <w:rPr>
              <w:rFonts w:asciiTheme="majorHAnsi" w:hAnsiTheme="majorHAnsi"/>
              <w:noProof/>
            </w:rPr>
            <w:fldChar w:fldCharType="separate"/>
          </w:r>
          <w:r w:rsidR="004A1CAB" w:rsidRPr="00FF1F59">
            <w:rPr>
              <w:rFonts w:asciiTheme="majorHAnsi" w:hAnsiTheme="majorHAnsi"/>
              <w:noProof/>
            </w:rPr>
            <w:t>13</w:t>
          </w:r>
          <w:r w:rsidR="004A1CAB" w:rsidRPr="00FF1F59">
            <w:rPr>
              <w:rFonts w:asciiTheme="majorHAnsi" w:hAnsiTheme="majorHAnsi"/>
              <w:noProof/>
            </w:rPr>
            <w:fldChar w:fldCharType="end"/>
          </w:r>
        </w:p>
        <w:p w:rsidR="004A1CAB" w:rsidRPr="00FF1F59" w:rsidRDefault="00FF1F59" w:rsidP="00FF1F59">
          <w:pPr>
            <w:pStyle w:val="TOC3"/>
            <w:tabs>
              <w:tab w:val="right" w:leader="dot" w:pos="9350"/>
            </w:tabs>
            <w:ind w:left="0"/>
            <w:rPr>
              <w:rFonts w:asciiTheme="majorHAnsi" w:hAnsiTheme="majorHAnsi" w:cstheme="minorBidi"/>
              <w:b/>
              <w:noProof/>
            </w:rPr>
          </w:pPr>
          <w:r w:rsidRPr="00FF1F59">
            <w:rPr>
              <w:rFonts w:asciiTheme="majorHAnsi" w:eastAsia="Times New Roman" w:hAnsiTheme="majorHAnsi" w:cs="Arial"/>
              <w:b/>
              <w:noProof/>
            </w:rPr>
            <w:t>CONCLUSION</w:t>
          </w:r>
          <w:r w:rsidR="004A1CAB" w:rsidRPr="00FF1F59">
            <w:rPr>
              <w:rFonts w:asciiTheme="majorHAnsi" w:hAnsiTheme="majorHAnsi"/>
              <w:b/>
              <w:noProof/>
            </w:rPr>
            <w:tab/>
          </w:r>
          <w:r w:rsidRPr="00FF1F59">
            <w:rPr>
              <w:rFonts w:asciiTheme="majorHAnsi" w:hAnsiTheme="majorHAnsi"/>
              <w:b/>
              <w:noProof/>
            </w:rPr>
            <w:t>15</w:t>
          </w:r>
        </w:p>
        <w:p w:rsidR="006125E3" w:rsidRPr="00E565DB" w:rsidRDefault="004A1CAB" w:rsidP="00E565DB">
          <w:r w:rsidRPr="00FF1F59">
            <w:rPr>
              <w:rFonts w:asciiTheme="majorHAnsi" w:hAnsiTheme="majorHAnsi"/>
            </w:rPr>
            <w:fldChar w:fldCharType="end"/>
          </w:r>
          <w:r w:rsidR="00E25A39">
            <w:rPr>
              <w:rFonts w:asciiTheme="majorHAnsi" w:hAnsiTheme="majorHAnsi"/>
              <w:b/>
            </w:rPr>
            <w:t>REFRENCE………………………………………………………………………………………………………………………………………………..17</w:t>
          </w:r>
        </w:p>
      </w:sdtContent>
    </w:sdt>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B2554" w:rsidRDefault="001B2554" w:rsidP="00A60E18">
      <w:pPr>
        <w:spacing w:line="360" w:lineRule="auto"/>
        <w:jc w:val="both"/>
        <w:rPr>
          <w:rFonts w:ascii="Arial" w:eastAsia="Times New Roman" w:hAnsi="Arial" w:cs="Arial"/>
          <w:color w:val="383838"/>
          <w:sz w:val="24"/>
          <w:szCs w:val="24"/>
        </w:rPr>
      </w:pPr>
    </w:p>
    <w:p w:rsidR="001E4953" w:rsidRDefault="001E4953" w:rsidP="00A60E18">
      <w:pPr>
        <w:spacing w:line="360" w:lineRule="auto"/>
        <w:jc w:val="both"/>
        <w:rPr>
          <w:rFonts w:ascii="Arial" w:eastAsia="Times New Roman" w:hAnsi="Arial" w:cs="Arial"/>
          <w:color w:val="383838"/>
          <w:sz w:val="24"/>
          <w:szCs w:val="24"/>
        </w:rPr>
      </w:pPr>
      <w:r>
        <w:rPr>
          <w:rFonts w:ascii="Arial" w:eastAsia="Times New Roman" w:hAnsi="Arial" w:cs="Arial"/>
          <w:color w:val="383838"/>
          <w:sz w:val="24"/>
          <w:szCs w:val="24"/>
        </w:rPr>
        <w:t>\</w:t>
      </w:r>
    </w:p>
    <w:p w:rsidR="00361CF5" w:rsidRPr="00361CF5" w:rsidRDefault="00361CF5" w:rsidP="00A60E18">
      <w:pPr>
        <w:spacing w:line="360" w:lineRule="auto"/>
        <w:jc w:val="both"/>
        <w:rPr>
          <w:sz w:val="32"/>
          <w:szCs w:val="32"/>
          <w:u w:val="single"/>
        </w:rPr>
      </w:pPr>
      <w:r w:rsidRPr="00361CF5">
        <w:rPr>
          <w:sz w:val="32"/>
          <w:szCs w:val="32"/>
          <w:u w:val="single"/>
        </w:rPr>
        <w:lastRenderedPageBreak/>
        <w:t xml:space="preserve">CHAPTER ONE </w:t>
      </w:r>
    </w:p>
    <w:p w:rsidR="00361CF5" w:rsidRPr="00264172" w:rsidRDefault="00361CF5" w:rsidP="00A60E18">
      <w:pPr>
        <w:spacing w:line="360" w:lineRule="auto"/>
        <w:jc w:val="both"/>
        <w:rPr>
          <w:b/>
          <w:sz w:val="28"/>
          <w:szCs w:val="28"/>
        </w:rPr>
      </w:pPr>
      <w:r w:rsidRPr="00264172">
        <w:rPr>
          <w:b/>
          <w:sz w:val="28"/>
          <w:szCs w:val="28"/>
        </w:rPr>
        <w:t>HISTORY OF ENGINEERING IN MEDICINE</w:t>
      </w:r>
    </w:p>
    <w:p w:rsidR="00361CF5" w:rsidRPr="00264172" w:rsidRDefault="00361CF5" w:rsidP="00A60E18">
      <w:pPr>
        <w:spacing w:line="360" w:lineRule="auto"/>
        <w:jc w:val="both"/>
        <w:rPr>
          <w:rFonts w:ascii="Arial" w:hAnsi="Arial" w:cs="Arial"/>
          <w:color w:val="000000"/>
          <w:sz w:val="24"/>
          <w:szCs w:val="24"/>
          <w:shd w:val="clear" w:color="auto" w:fill="FFFFFF"/>
        </w:rPr>
      </w:pPr>
      <w:r w:rsidRPr="00264172">
        <w:rPr>
          <w:rFonts w:ascii="Arial" w:hAnsi="Arial" w:cs="Arial"/>
          <w:color w:val="000000"/>
          <w:sz w:val="24"/>
          <w:szCs w:val="24"/>
          <w:shd w:val="clear" w:color="auto" w:fill="FFFFFF"/>
        </w:rPr>
        <w:t>The history of the IEEE EMBS runs hand in hand with the history of Biomedical Engineering both as a scientific discipline and as a profession. The conferences and publications led by IEEE EMBS, amongst other activities were a mirror of the evolution of Biomedical Engineering over the years and they equally contributed to shape Biomedical Engineering as we view it today. The IEEE EMBS provides a testimony of how a broad and diverse scientific community that comes from many diverse areas such as medicine, engineering, physics and chemistry and shares common purposes and interests can successfully work under the same designation of biomedical engineers. This account is a review of the history of Biomedical Engineering and the development of the IEEE EMBS since the inception of its predecessors, the AIEE Committee on Electrical Techniques in Medicine and Biology and the IRE Professional Group in Medical Electronics</w:t>
      </w:r>
    </w:p>
    <w:p w:rsidR="006F273C" w:rsidRPr="00264172" w:rsidRDefault="006F273C" w:rsidP="00A60E18">
      <w:pPr>
        <w:spacing w:line="360" w:lineRule="auto"/>
        <w:jc w:val="both"/>
        <w:rPr>
          <w:rFonts w:ascii="Arial" w:hAnsi="Arial" w:cs="Arial"/>
          <w:b/>
          <w:color w:val="000000"/>
          <w:sz w:val="24"/>
          <w:szCs w:val="24"/>
          <w:shd w:val="clear" w:color="auto" w:fill="FFFFFF"/>
        </w:rPr>
      </w:pPr>
      <w:r w:rsidRPr="00264172">
        <w:rPr>
          <w:rFonts w:ascii="Arial" w:hAnsi="Arial" w:cs="Arial"/>
          <w:b/>
          <w:color w:val="000000"/>
          <w:sz w:val="24"/>
          <w:szCs w:val="24"/>
          <w:shd w:val="clear" w:color="auto" w:fill="FFFFFF"/>
        </w:rPr>
        <w:t>WHAT IS BIOMEDICAL ENGINEERING</w:t>
      </w:r>
    </w:p>
    <w:p w:rsidR="00264172" w:rsidRPr="00264172" w:rsidRDefault="00264172" w:rsidP="00A60E18">
      <w:pPr>
        <w:pStyle w:val="NormalWeb"/>
        <w:shd w:val="clear" w:color="auto" w:fill="FFFFFF"/>
        <w:spacing w:before="120" w:beforeAutospacing="0" w:after="120" w:afterAutospacing="0" w:line="360" w:lineRule="auto"/>
        <w:jc w:val="both"/>
        <w:rPr>
          <w:rFonts w:ascii="Arial" w:hAnsi="Arial" w:cs="Arial"/>
          <w:color w:val="222222"/>
        </w:rPr>
      </w:pPr>
      <w:r w:rsidRPr="00264172">
        <w:rPr>
          <w:rFonts w:ascii="Arial" w:hAnsi="Arial" w:cs="Arial"/>
          <w:b/>
          <w:bCs/>
          <w:color w:val="222222"/>
        </w:rPr>
        <w:t>Biomedical engineering</w:t>
      </w:r>
      <w:r w:rsidRPr="00264172">
        <w:rPr>
          <w:rFonts w:ascii="Arial" w:hAnsi="Arial" w:cs="Arial"/>
          <w:color w:val="222222"/>
        </w:rPr>
        <w:t> (</w:t>
      </w:r>
      <w:r w:rsidRPr="00264172">
        <w:rPr>
          <w:rFonts w:ascii="Arial" w:hAnsi="Arial" w:cs="Arial"/>
          <w:b/>
          <w:bCs/>
          <w:color w:val="222222"/>
        </w:rPr>
        <w:t>BME</w:t>
      </w:r>
      <w:r w:rsidRPr="00264172">
        <w:rPr>
          <w:rFonts w:ascii="Arial" w:hAnsi="Arial" w:cs="Arial"/>
          <w:color w:val="222222"/>
        </w:rPr>
        <w:t>) or </w:t>
      </w:r>
      <w:r w:rsidRPr="00264172">
        <w:rPr>
          <w:rFonts w:ascii="Arial" w:hAnsi="Arial" w:cs="Arial"/>
          <w:b/>
          <w:bCs/>
          <w:color w:val="222222"/>
        </w:rPr>
        <w:t>medical engineering</w:t>
      </w:r>
      <w:r w:rsidRPr="00264172">
        <w:rPr>
          <w:rFonts w:ascii="Arial" w:hAnsi="Arial" w:cs="Arial"/>
          <w:color w:val="222222"/>
        </w:rPr>
        <w:t> is the application of engineering principles and design concepts to medicine and biology for healthcare purposes (e.g. diagnostic or therapeutic). This field seeks to close the gap between engineering and medicine, combining the design and problem solving skills of engineering with medical biological sciences to advance health care treatment, including diagnosis, monitoring, and therapy. Also included under the scope of a biomedical engineer is the management of current medical equipment within hospitals while adhering to relevant industry standards. This involves making equipment recommendations, procurement, routine testing and preventive maintenance, a role also known as a Biomedical Equipment Technician (BMET) or as clinical engineering.</w:t>
      </w:r>
    </w:p>
    <w:p w:rsidR="00264172" w:rsidRDefault="00264172" w:rsidP="00A60E18">
      <w:pPr>
        <w:pStyle w:val="NormalWeb"/>
        <w:shd w:val="clear" w:color="auto" w:fill="FFFFFF"/>
        <w:spacing w:before="120" w:beforeAutospacing="0" w:after="120" w:afterAutospacing="0" w:line="360" w:lineRule="auto"/>
        <w:jc w:val="both"/>
        <w:rPr>
          <w:rFonts w:ascii="Arial" w:hAnsi="Arial" w:cs="Arial"/>
          <w:color w:val="222222"/>
        </w:rPr>
      </w:pPr>
      <w:r w:rsidRPr="00264172">
        <w:rPr>
          <w:rFonts w:ascii="Arial" w:hAnsi="Arial" w:cs="Arial"/>
          <w:color w:val="222222"/>
        </w:rPr>
        <w:t xml:space="preserve">Biomedical engineering has recently emerged as its own study, as compared to many other engineering fields. Such an evolution is common as a new field transitions from being an interdisciplinary specialization among already-established fields, to being considered a field in itself. Much of the work in biomedical engineering consists of research and development, spanning a broad array of subfields (see below). Prominent </w:t>
      </w:r>
      <w:r w:rsidRPr="00264172">
        <w:rPr>
          <w:rFonts w:ascii="Arial" w:hAnsi="Arial" w:cs="Arial"/>
          <w:color w:val="222222"/>
        </w:rPr>
        <w:lastRenderedPageBreak/>
        <w:t>biomedical engineering applications include the development of biocompatible prostheses, various diagnostic and therapeutic medical devices ranging from clinic</w:t>
      </w:r>
      <w:r>
        <w:rPr>
          <w:rFonts w:ascii="Arial" w:hAnsi="Arial" w:cs="Arial"/>
          <w:color w:val="222222"/>
        </w:rPr>
        <w:t xml:space="preserve">al equipment to micro-implants common </w:t>
      </w:r>
      <w:r w:rsidRPr="00264172">
        <w:rPr>
          <w:rFonts w:ascii="Arial" w:hAnsi="Arial" w:cs="Arial"/>
          <w:color w:val="222222"/>
        </w:rPr>
        <w:t>imaging equipment such as MRIs and EKG/ECGs, regenerative</w:t>
      </w:r>
      <w:r>
        <w:rPr>
          <w:rFonts w:ascii="Arial" w:hAnsi="Arial" w:cs="Arial"/>
          <w:color w:val="222222"/>
        </w:rPr>
        <w:t xml:space="preserve"> tissue </w:t>
      </w:r>
      <w:r w:rsidRPr="00264172">
        <w:rPr>
          <w:rFonts w:ascii="Arial" w:hAnsi="Arial" w:cs="Arial"/>
          <w:color w:val="222222"/>
        </w:rPr>
        <w:t>growth, pharmaceutical drugs and therapeutic biologicals.</w:t>
      </w: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p>
    <w:p w:rsidR="00264172" w:rsidRPr="005B21C8" w:rsidRDefault="00264172" w:rsidP="00A60E18">
      <w:pPr>
        <w:pStyle w:val="NormalWeb"/>
        <w:shd w:val="clear" w:color="auto" w:fill="FFFFFF"/>
        <w:spacing w:before="120" w:beforeAutospacing="0" w:after="120" w:afterAutospacing="0" w:line="360" w:lineRule="auto"/>
        <w:jc w:val="both"/>
        <w:rPr>
          <w:rFonts w:asciiTheme="majorHAnsi" w:hAnsiTheme="majorHAnsi" w:cstheme="majorHAnsi"/>
          <w:b/>
          <w:color w:val="222222"/>
          <w:sz w:val="32"/>
          <w:szCs w:val="32"/>
          <w:u w:val="single"/>
        </w:rPr>
      </w:pPr>
      <w:r w:rsidRPr="005B21C8">
        <w:rPr>
          <w:rFonts w:asciiTheme="majorHAnsi" w:hAnsiTheme="majorHAnsi" w:cstheme="majorHAnsi"/>
          <w:b/>
          <w:color w:val="222222"/>
          <w:sz w:val="32"/>
          <w:szCs w:val="32"/>
          <w:u w:val="single"/>
        </w:rPr>
        <w:lastRenderedPageBreak/>
        <w:t>CHAPTER 2</w:t>
      </w:r>
    </w:p>
    <w:p w:rsidR="00264172" w:rsidRPr="0027081D" w:rsidRDefault="00264172"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r w:rsidRPr="0027081D">
        <w:rPr>
          <w:rFonts w:ascii="Arial" w:hAnsi="Arial" w:cs="Arial"/>
          <w:b/>
          <w:color w:val="222222"/>
          <w:sz w:val="28"/>
          <w:szCs w:val="28"/>
        </w:rPr>
        <w:t>ELECRTRICAL/ELECTRONIC ENGINNERING IN MEDICINE</w:t>
      </w:r>
    </w:p>
    <w:p w:rsidR="005B21C8" w:rsidRPr="005B21C8" w:rsidRDefault="00264172" w:rsidP="00A60E18">
      <w:pPr>
        <w:pStyle w:val="NormalWeb"/>
        <w:shd w:val="clear" w:color="auto" w:fill="FFFFFF"/>
        <w:spacing w:before="120" w:beforeAutospacing="0" w:after="120" w:afterAutospacing="0" w:line="360" w:lineRule="auto"/>
        <w:jc w:val="both"/>
        <w:rPr>
          <w:rFonts w:ascii="Arial" w:hAnsi="Arial" w:cs="Arial"/>
          <w:color w:val="222222"/>
        </w:rPr>
      </w:pPr>
      <w:r w:rsidRPr="005B21C8">
        <w:rPr>
          <w:rFonts w:ascii="Arial" w:hAnsi="Arial" w:cs="Arial"/>
          <w:color w:val="222222"/>
        </w:rPr>
        <w:t xml:space="preserve">There are different strategies that can be put in place for the enhancement of </w:t>
      </w:r>
      <w:r w:rsidR="00B36C1E" w:rsidRPr="005B21C8">
        <w:rPr>
          <w:rFonts w:ascii="Arial" w:hAnsi="Arial" w:cs="Arial"/>
          <w:color w:val="222222"/>
        </w:rPr>
        <w:t xml:space="preserve">environmental </w:t>
      </w:r>
      <w:r w:rsidRPr="005B21C8">
        <w:rPr>
          <w:rFonts w:ascii="Arial" w:hAnsi="Arial" w:cs="Arial"/>
          <w:color w:val="222222"/>
        </w:rPr>
        <w:t>health</w:t>
      </w:r>
      <w:r w:rsidR="00DB20FE">
        <w:rPr>
          <w:rFonts w:ascii="Arial" w:hAnsi="Arial" w:cs="Arial"/>
          <w:color w:val="222222"/>
        </w:rPr>
        <w:t xml:space="preserve"> and </w:t>
      </w:r>
      <w:r w:rsidR="00B36C1E" w:rsidRPr="005B21C8">
        <w:rPr>
          <w:rFonts w:ascii="Arial" w:hAnsi="Arial" w:cs="Arial"/>
          <w:color w:val="222222"/>
        </w:rPr>
        <w:t xml:space="preserve">to help in curbing pandemics, in the case of the coronavirus(COVID-19) due to the complexity of the virus it tends to affect the respiratory ducts living patients docile due to the lack of air caused by fibrosis however electronics engineering can be implemented in the case of ventilation process, machines can be built to help in assisting respiration an example of </w:t>
      </w:r>
      <w:r w:rsidR="005B21C8" w:rsidRPr="005B21C8">
        <w:rPr>
          <w:rFonts w:ascii="Arial" w:hAnsi="Arial" w:cs="Arial"/>
          <w:color w:val="222222"/>
        </w:rPr>
        <w:t>thus electrical machines is a ventilator</w:t>
      </w:r>
    </w:p>
    <w:p w:rsidR="00264172" w:rsidRPr="0027081D" w:rsidRDefault="005B21C8"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r w:rsidRPr="0027081D">
        <w:rPr>
          <w:rFonts w:ascii="Arial" w:hAnsi="Arial" w:cs="Arial"/>
          <w:b/>
          <w:color w:val="222222"/>
          <w:sz w:val="28"/>
          <w:szCs w:val="28"/>
        </w:rPr>
        <w:t xml:space="preserve">WHAT IS A VENTILATOR </w:t>
      </w:r>
    </w:p>
    <w:p w:rsidR="0027081D" w:rsidRPr="0027081D" w:rsidRDefault="0027081D" w:rsidP="00A60E18">
      <w:pPr>
        <w:pStyle w:val="NormalWeb"/>
        <w:shd w:val="clear" w:color="auto" w:fill="FFFFFF"/>
        <w:spacing w:before="120" w:beforeAutospacing="0" w:after="120" w:afterAutospacing="0" w:line="360" w:lineRule="auto"/>
        <w:jc w:val="both"/>
        <w:rPr>
          <w:rFonts w:ascii="Arial" w:hAnsi="Arial" w:cs="Arial"/>
          <w:color w:val="222222"/>
        </w:rPr>
      </w:pPr>
      <w:r w:rsidRPr="0027081D">
        <w:rPr>
          <w:rFonts w:ascii="Arial" w:hAnsi="Arial" w:cs="Arial"/>
          <w:color w:val="222222"/>
        </w:rPr>
        <w:t>A </w:t>
      </w:r>
      <w:r w:rsidRPr="0027081D">
        <w:rPr>
          <w:rFonts w:ascii="Arial" w:hAnsi="Arial" w:cs="Arial"/>
          <w:b/>
          <w:bCs/>
          <w:color w:val="222222"/>
        </w:rPr>
        <w:t>ventilator</w:t>
      </w:r>
      <w:r w:rsidRPr="0027081D">
        <w:rPr>
          <w:rFonts w:ascii="Arial" w:hAnsi="Arial" w:cs="Arial"/>
          <w:color w:val="222222"/>
        </w:rPr>
        <w:t> is a machine that provides mechanical ventilation by moving breathable air into and out of the lungs, to deliver breaths to a patient who is physically unable to breathe, or breathing insufficiently. Modern ventilators are computerized microprocessor controlled machines, but patients can also be ventilated with a simple, hand-operated bag valve mask. Ventilators are chiefly used in intensive care medicine, home care, and emergency medicine (as standalone units) and in anesthesiology (as a component of an anesthesia machine).</w:t>
      </w:r>
    </w:p>
    <w:p w:rsidR="0027081D" w:rsidRDefault="0027081D" w:rsidP="00A60E18">
      <w:pPr>
        <w:pStyle w:val="NormalWeb"/>
        <w:shd w:val="clear" w:color="auto" w:fill="FFFFFF"/>
        <w:spacing w:before="120" w:beforeAutospacing="0" w:after="120" w:afterAutospacing="0" w:line="360" w:lineRule="auto"/>
        <w:jc w:val="both"/>
        <w:rPr>
          <w:rFonts w:ascii="Arial" w:hAnsi="Arial" w:cs="Arial"/>
          <w:color w:val="222222"/>
        </w:rPr>
      </w:pPr>
      <w:r w:rsidRPr="0027081D">
        <w:rPr>
          <w:rFonts w:ascii="Arial" w:hAnsi="Arial" w:cs="Arial"/>
          <w:color w:val="222222"/>
        </w:rPr>
        <w:t>Ventilators are sometimes called respirators, a term commonly used for them in the 1950s (particularly the "Bird respirator”). However, in contemporary hospital and medical terminology, a respirator is a protective face mask</w:t>
      </w:r>
    </w:p>
    <w:p w:rsidR="00DB20FE" w:rsidRDefault="00DB20FE" w:rsidP="00A60E18">
      <w:pPr>
        <w:pStyle w:val="NormalWeb"/>
        <w:shd w:val="clear" w:color="auto" w:fill="FFFFFF"/>
        <w:spacing w:before="120" w:beforeAutospacing="0" w:after="120" w:afterAutospacing="0" w:line="360" w:lineRule="auto"/>
        <w:jc w:val="both"/>
        <w:rPr>
          <w:rFonts w:ascii="Arial" w:hAnsi="Arial" w:cs="Arial"/>
          <w:b/>
          <w:color w:val="222222"/>
          <w:sz w:val="28"/>
          <w:szCs w:val="28"/>
        </w:rPr>
      </w:pPr>
      <w:r w:rsidRPr="00DB20FE">
        <w:rPr>
          <w:rFonts w:ascii="Arial" w:hAnsi="Arial" w:cs="Arial"/>
          <w:b/>
          <w:color w:val="222222"/>
          <w:sz w:val="28"/>
          <w:szCs w:val="28"/>
        </w:rPr>
        <w:t>FUNCTION OF A VENTILATOR</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In its simplest form, a modern positive pressure ventilator consists of a compressible </w:t>
      </w:r>
      <w:hyperlink r:id="rId8" w:tooltip="Air" w:history="1">
        <w:r w:rsidRPr="00DB20FE">
          <w:rPr>
            <w:rFonts w:ascii="Arial" w:eastAsia="Times New Roman" w:hAnsi="Arial" w:cs="Arial"/>
            <w:sz w:val="24"/>
            <w:szCs w:val="24"/>
          </w:rPr>
          <w:t>air</w:t>
        </w:r>
      </w:hyperlink>
      <w:r w:rsidRPr="00DB20FE">
        <w:rPr>
          <w:rFonts w:ascii="Arial" w:eastAsia="Times New Roman" w:hAnsi="Arial" w:cs="Arial"/>
          <w:sz w:val="24"/>
          <w:szCs w:val="24"/>
        </w:rPr>
        <w:t> reservoir or turbine, air and </w:t>
      </w:r>
      <w:hyperlink r:id="rId9" w:tooltip="Oxygen" w:history="1">
        <w:r w:rsidRPr="00DB20FE">
          <w:rPr>
            <w:rFonts w:ascii="Arial" w:eastAsia="Times New Roman" w:hAnsi="Arial" w:cs="Arial"/>
            <w:sz w:val="24"/>
            <w:szCs w:val="24"/>
          </w:rPr>
          <w:t>oxygen</w:t>
        </w:r>
      </w:hyperlink>
      <w:r w:rsidRPr="00DB20FE">
        <w:rPr>
          <w:rFonts w:ascii="Arial" w:eastAsia="Times New Roman" w:hAnsi="Arial" w:cs="Arial"/>
          <w:sz w:val="24"/>
          <w:szCs w:val="24"/>
        </w:rPr>
        <w:t> supplies, a set of valves and tubes, and a disposable or reusable "patient circuit". The air reservoir is pneumatically compressed several times a minute to deliver room-air, or in most cases, an air/oxygen mixture to the patient. If a turbine is used, the turbine pushes air through the ventilator, with a flow valve adjusting pressure to meet patient-specific parameters. When over pressure is released, the patient will exhale passively due to the </w:t>
      </w:r>
      <w:hyperlink r:id="rId10" w:tooltip="Lung" w:history="1">
        <w:r w:rsidRPr="00DB20FE">
          <w:rPr>
            <w:rFonts w:ascii="Arial" w:eastAsia="Times New Roman" w:hAnsi="Arial" w:cs="Arial"/>
            <w:sz w:val="24"/>
            <w:szCs w:val="24"/>
          </w:rPr>
          <w:t>lungs</w:t>
        </w:r>
      </w:hyperlink>
      <w:r w:rsidRPr="00DB20FE">
        <w:rPr>
          <w:rFonts w:ascii="Arial" w:eastAsia="Times New Roman" w:hAnsi="Arial" w:cs="Arial"/>
          <w:sz w:val="24"/>
          <w:szCs w:val="24"/>
        </w:rPr>
        <w:t xml:space="preserve">' elasticity, the </w:t>
      </w:r>
      <w:r w:rsidRPr="00DB20FE">
        <w:rPr>
          <w:rFonts w:ascii="Arial" w:eastAsia="Times New Roman" w:hAnsi="Arial" w:cs="Arial"/>
          <w:sz w:val="24"/>
          <w:szCs w:val="24"/>
        </w:rPr>
        <w:lastRenderedPageBreak/>
        <w:t>exhaled air being released usually through a </w:t>
      </w:r>
      <w:hyperlink r:id="rId11" w:tooltip="One-way valve" w:history="1">
        <w:r w:rsidRPr="00DB20FE">
          <w:rPr>
            <w:rFonts w:ascii="Arial" w:eastAsia="Times New Roman" w:hAnsi="Arial" w:cs="Arial"/>
            <w:sz w:val="24"/>
            <w:szCs w:val="24"/>
          </w:rPr>
          <w:t>one-way valve</w:t>
        </w:r>
      </w:hyperlink>
      <w:r w:rsidRPr="00DB20FE">
        <w:rPr>
          <w:rFonts w:ascii="Arial" w:eastAsia="Times New Roman" w:hAnsi="Arial" w:cs="Arial"/>
          <w:sz w:val="24"/>
          <w:szCs w:val="24"/>
        </w:rPr>
        <w:t> within the patient circuit called the patient manifold.</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Ventilators may also be equipped with monitoring and alarm systems for patient-related parameters (e.g. pressure, volume, and flow) and ventilator function (e.g. air leakage, power failure, mechanical failure), backup batteries, oxygen tanks, and remote control. The pneumatic system is nowadays often replaced by a computer-controlled </w:t>
      </w:r>
      <w:hyperlink r:id="rId12" w:tooltip="Turbopump" w:history="1">
        <w:r w:rsidRPr="00DB20FE">
          <w:rPr>
            <w:rFonts w:ascii="Arial" w:eastAsia="Times New Roman" w:hAnsi="Arial" w:cs="Arial"/>
            <w:sz w:val="24"/>
            <w:szCs w:val="24"/>
          </w:rPr>
          <w:t>turbo pump</w:t>
        </w:r>
      </w:hyperlink>
      <w:r w:rsidRPr="00DB20FE">
        <w:rPr>
          <w:rFonts w:ascii="Arial" w:eastAsia="Times New Roman" w:hAnsi="Arial" w:cs="Arial"/>
          <w:sz w:val="24"/>
          <w:szCs w:val="24"/>
        </w:rPr>
        <w:t>.</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Modern ventilators are electronically controlled by a small </w:t>
      </w:r>
      <w:hyperlink r:id="rId13" w:tooltip="Embedded system" w:history="1">
        <w:r w:rsidRPr="00DB20FE">
          <w:rPr>
            <w:rFonts w:ascii="Arial" w:eastAsia="Times New Roman" w:hAnsi="Arial" w:cs="Arial"/>
            <w:sz w:val="24"/>
            <w:szCs w:val="24"/>
          </w:rPr>
          <w:t>embedded system</w:t>
        </w:r>
      </w:hyperlink>
      <w:r w:rsidRPr="00DB20FE">
        <w:rPr>
          <w:rFonts w:ascii="Arial" w:eastAsia="Times New Roman" w:hAnsi="Arial" w:cs="Arial"/>
          <w:sz w:val="24"/>
          <w:szCs w:val="24"/>
        </w:rPr>
        <w:t> to allow exact adaptation of pressure and flow characteristics to an individual patient's needs. Fine-tuned ventilator settings also serve to make ventilation more tolerable and comfortable for the patient. In Canada and the United States, </w:t>
      </w:r>
      <w:hyperlink r:id="rId14" w:tooltip="Respiratory therapists" w:history="1">
        <w:r w:rsidRPr="00DB20FE">
          <w:rPr>
            <w:rFonts w:ascii="Arial" w:eastAsia="Times New Roman" w:hAnsi="Arial" w:cs="Arial"/>
            <w:sz w:val="24"/>
            <w:szCs w:val="24"/>
          </w:rPr>
          <w:t>respiratory therapists</w:t>
        </w:r>
      </w:hyperlink>
      <w:r w:rsidRPr="00DB20FE">
        <w:rPr>
          <w:rFonts w:ascii="Arial" w:eastAsia="Times New Roman" w:hAnsi="Arial" w:cs="Arial"/>
          <w:sz w:val="24"/>
          <w:szCs w:val="24"/>
        </w:rPr>
        <w:t> are responsible for tuning these settings, while biomedical technologists are responsible for the maintenance. In the United Kingdom and Europe the management of the patient's interaction with the ventilator is done by </w:t>
      </w:r>
      <w:hyperlink r:id="rId15" w:tooltip="Critical care nursing" w:history="1">
        <w:r w:rsidRPr="00DB20FE">
          <w:rPr>
            <w:rFonts w:ascii="Arial" w:eastAsia="Times New Roman" w:hAnsi="Arial" w:cs="Arial"/>
            <w:sz w:val="24"/>
            <w:szCs w:val="24"/>
          </w:rPr>
          <w:t>critical care</w:t>
        </w:r>
      </w:hyperlink>
      <w:r w:rsidRPr="00DB20FE">
        <w:rPr>
          <w:rFonts w:ascii="Arial" w:eastAsia="Times New Roman" w:hAnsi="Arial" w:cs="Arial"/>
          <w:sz w:val="24"/>
          <w:szCs w:val="24"/>
        </w:rPr>
        <w:t> nurses.</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The patient circuit usually consists of a set of three durables, yet lightweight plastic tubes, separated by function (e.g. inhaled air, patient pressure, exhaled air). Determined by the type of ventilation needed, the patient-end of the circuit may be either noninvasive or invasive.</w:t>
      </w:r>
    </w:p>
    <w:p w:rsid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Noninvasive methods, such as continuous positive airway pressure (CPAP) and </w:t>
      </w:r>
      <w:hyperlink r:id="rId16" w:tooltip="Non-invasive ventilation" w:history="1">
        <w:r w:rsidRPr="00DB20FE">
          <w:rPr>
            <w:rFonts w:ascii="Arial" w:eastAsia="Times New Roman" w:hAnsi="Arial" w:cs="Arial"/>
            <w:sz w:val="24"/>
            <w:szCs w:val="24"/>
          </w:rPr>
          <w:t>non-invasive ventilation</w:t>
        </w:r>
      </w:hyperlink>
      <w:r w:rsidRPr="00DB20FE">
        <w:rPr>
          <w:rFonts w:ascii="Arial" w:eastAsia="Times New Roman" w:hAnsi="Arial" w:cs="Arial"/>
          <w:sz w:val="24"/>
          <w:szCs w:val="24"/>
        </w:rPr>
        <w:t>, which are adequate for patients who require a ventilator only while sleeping and resting, mainly employ a nasal mask. Invasive methods require </w:t>
      </w:r>
      <w:hyperlink r:id="rId17" w:tooltip="Intubation" w:history="1">
        <w:r w:rsidRPr="00DB20FE">
          <w:rPr>
            <w:rFonts w:ascii="Arial" w:eastAsia="Times New Roman" w:hAnsi="Arial" w:cs="Arial"/>
            <w:sz w:val="24"/>
            <w:szCs w:val="24"/>
          </w:rPr>
          <w:t>intubation</w:t>
        </w:r>
      </w:hyperlink>
      <w:r w:rsidRPr="00DB20FE">
        <w:rPr>
          <w:rFonts w:ascii="Arial" w:eastAsia="Times New Roman" w:hAnsi="Arial" w:cs="Arial"/>
          <w:sz w:val="24"/>
          <w:szCs w:val="24"/>
        </w:rPr>
        <w:t>, which for long-term ventilator dependence will normally be a </w:t>
      </w:r>
      <w:hyperlink r:id="rId18" w:tooltip="Tracheotomy" w:history="1">
        <w:r w:rsidRPr="00DB20FE">
          <w:rPr>
            <w:rFonts w:ascii="Arial" w:eastAsia="Times New Roman" w:hAnsi="Arial" w:cs="Arial"/>
            <w:sz w:val="24"/>
            <w:szCs w:val="24"/>
          </w:rPr>
          <w:t>tracheotomy</w:t>
        </w:r>
      </w:hyperlink>
      <w:r w:rsidRPr="00DB20FE">
        <w:rPr>
          <w:rFonts w:ascii="Arial" w:eastAsia="Times New Roman" w:hAnsi="Arial" w:cs="Arial"/>
          <w:sz w:val="24"/>
          <w:szCs w:val="24"/>
        </w:rPr>
        <w:t> cannula, as this is much more comfortable and practical for long-term care than is larynx or nasal intubation.</w:t>
      </w:r>
    </w:p>
    <w:p w:rsidR="00DB20FE" w:rsidRDefault="00DB20FE" w:rsidP="00A60E18">
      <w:pPr>
        <w:shd w:val="clear" w:color="auto" w:fill="FFFFFF"/>
        <w:spacing w:before="120" w:after="120" w:line="360" w:lineRule="auto"/>
        <w:jc w:val="both"/>
        <w:rPr>
          <w:rFonts w:ascii="Arial" w:eastAsia="Times New Roman" w:hAnsi="Arial" w:cs="Arial"/>
          <w:b/>
          <w:sz w:val="28"/>
          <w:szCs w:val="28"/>
        </w:rPr>
      </w:pPr>
      <w:r w:rsidRPr="00DB20FE">
        <w:rPr>
          <w:rFonts w:ascii="Arial" w:eastAsia="Times New Roman" w:hAnsi="Arial" w:cs="Arial"/>
          <w:b/>
          <w:sz w:val="28"/>
          <w:szCs w:val="28"/>
        </w:rPr>
        <w:t>HISTORY OF VENTILATORS</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The history of mechanical ventilation begins with various versions of what was eventually called the </w:t>
      </w:r>
      <w:hyperlink r:id="rId19" w:tooltip="Negative pressure ventilator" w:history="1">
        <w:r w:rsidRPr="00DB20FE">
          <w:rPr>
            <w:rFonts w:ascii="Arial" w:eastAsia="Times New Roman" w:hAnsi="Arial" w:cs="Arial"/>
            <w:sz w:val="24"/>
            <w:szCs w:val="24"/>
          </w:rPr>
          <w:t>iron lung</w:t>
        </w:r>
      </w:hyperlink>
      <w:r w:rsidRPr="00DB20FE">
        <w:rPr>
          <w:rFonts w:ascii="Arial" w:eastAsia="Times New Roman" w:hAnsi="Arial" w:cs="Arial"/>
          <w:sz w:val="24"/>
          <w:szCs w:val="24"/>
        </w:rPr>
        <w:t>, a form of noninvasive negative pressure ventilator widely used during the </w:t>
      </w:r>
      <w:hyperlink r:id="rId20" w:tooltip="Poliomyelitis" w:history="1">
        <w:r w:rsidRPr="00DB20FE">
          <w:rPr>
            <w:rFonts w:ascii="Arial" w:eastAsia="Times New Roman" w:hAnsi="Arial" w:cs="Arial"/>
            <w:sz w:val="24"/>
            <w:szCs w:val="24"/>
          </w:rPr>
          <w:t>polio</w:t>
        </w:r>
      </w:hyperlink>
      <w:r w:rsidRPr="00DB20FE">
        <w:rPr>
          <w:rFonts w:ascii="Arial" w:eastAsia="Times New Roman" w:hAnsi="Arial" w:cs="Arial"/>
          <w:sz w:val="24"/>
          <w:szCs w:val="24"/>
        </w:rPr>
        <w:t> epidemics of the twentieth century after the introduction of the "Drinker respirator" in 1928, improvements introduced by </w:t>
      </w:r>
      <w:hyperlink r:id="rId21" w:tooltip="John Haven Emerson" w:history="1">
        <w:r w:rsidRPr="00DB20FE">
          <w:rPr>
            <w:rFonts w:ascii="Arial" w:eastAsia="Times New Roman" w:hAnsi="Arial" w:cs="Arial"/>
            <w:sz w:val="24"/>
            <w:szCs w:val="24"/>
          </w:rPr>
          <w:t>John Haven Emerson</w:t>
        </w:r>
      </w:hyperlink>
      <w:r w:rsidRPr="00DB20FE">
        <w:rPr>
          <w:rFonts w:ascii="Arial" w:eastAsia="Times New Roman" w:hAnsi="Arial" w:cs="Arial"/>
          <w:sz w:val="24"/>
          <w:szCs w:val="24"/>
        </w:rPr>
        <w:t> in 1931, and the </w:t>
      </w:r>
      <w:hyperlink r:id="rId22" w:tooltip="Both respirator" w:history="1">
        <w:r w:rsidRPr="00DB20FE">
          <w:rPr>
            <w:rFonts w:ascii="Arial" w:eastAsia="Times New Roman" w:hAnsi="Arial" w:cs="Arial"/>
            <w:sz w:val="24"/>
            <w:szCs w:val="24"/>
          </w:rPr>
          <w:t>Both respirator</w:t>
        </w:r>
      </w:hyperlink>
      <w:r w:rsidRPr="00DB20FE">
        <w:rPr>
          <w:rFonts w:ascii="Arial" w:eastAsia="Times New Roman" w:hAnsi="Arial" w:cs="Arial"/>
          <w:sz w:val="24"/>
          <w:szCs w:val="24"/>
        </w:rPr>
        <w:t xml:space="preserve"> in 1937. Other forms of noninvasive ventilators, also used widely for </w:t>
      </w:r>
      <w:r w:rsidRPr="00DB20FE">
        <w:rPr>
          <w:rFonts w:ascii="Arial" w:eastAsia="Times New Roman" w:hAnsi="Arial" w:cs="Arial"/>
          <w:sz w:val="24"/>
          <w:szCs w:val="24"/>
        </w:rPr>
        <w:lastRenderedPageBreak/>
        <w:t>polio patients, include </w:t>
      </w:r>
      <w:hyperlink r:id="rId23" w:tooltip="Biphasic Cuirass Ventilation" w:history="1">
        <w:r w:rsidRPr="00DB20FE">
          <w:rPr>
            <w:rFonts w:ascii="Arial" w:eastAsia="Times New Roman" w:hAnsi="Arial" w:cs="Arial"/>
            <w:sz w:val="24"/>
            <w:szCs w:val="24"/>
          </w:rPr>
          <w:t>Biphasic Cuirass Ventilation</w:t>
        </w:r>
      </w:hyperlink>
      <w:r w:rsidRPr="00DB20FE">
        <w:rPr>
          <w:rFonts w:ascii="Arial" w:eastAsia="Times New Roman" w:hAnsi="Arial" w:cs="Arial"/>
          <w:sz w:val="24"/>
          <w:szCs w:val="24"/>
        </w:rPr>
        <w:t xml:space="preserve">, the rocking bed, and rather primitive positive pressure machines. </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In 1949, John Haven Emerson developed a mechanical assister for anaesthesia with the cooperation of the anaesthesia department at </w:t>
      </w:r>
      <w:hyperlink r:id="rId24" w:tooltip="Harvard University" w:history="1">
        <w:r w:rsidRPr="00DB20FE">
          <w:rPr>
            <w:rFonts w:ascii="Arial" w:eastAsia="Times New Roman" w:hAnsi="Arial" w:cs="Arial"/>
            <w:sz w:val="24"/>
            <w:szCs w:val="24"/>
          </w:rPr>
          <w:t>Harvard University</w:t>
        </w:r>
      </w:hyperlink>
      <w:r w:rsidRPr="00DB20FE">
        <w:rPr>
          <w:rFonts w:ascii="Arial" w:eastAsia="Times New Roman" w:hAnsi="Arial" w:cs="Arial"/>
          <w:sz w:val="24"/>
          <w:szCs w:val="24"/>
        </w:rPr>
        <w:t>. Mechanical ventilators began to be used increasingly in anaesthesia and intensive care during the 1950s. Their development was stimulated both by the need to treat polio patients and the increasing use of </w:t>
      </w:r>
      <w:hyperlink r:id="rId25" w:tooltip="Muscle relaxant" w:history="1">
        <w:r w:rsidRPr="00DB20FE">
          <w:rPr>
            <w:rFonts w:ascii="Arial" w:eastAsia="Times New Roman" w:hAnsi="Arial" w:cs="Arial"/>
            <w:sz w:val="24"/>
            <w:szCs w:val="24"/>
          </w:rPr>
          <w:t>muscle relaxants</w:t>
        </w:r>
      </w:hyperlink>
      <w:r w:rsidRPr="00DB20FE">
        <w:rPr>
          <w:rFonts w:ascii="Arial" w:eastAsia="Times New Roman" w:hAnsi="Arial" w:cs="Arial"/>
          <w:sz w:val="24"/>
          <w:szCs w:val="24"/>
        </w:rPr>
        <w:t> during anaesthesia. Relaxant drugs paralyse the patient and improve operating conditions for the surgeon but also paralyse the respiratory muscles.</w:t>
      </w:r>
    </w:p>
    <w:p w:rsidR="00DB20FE" w:rsidRPr="00DB20FE" w:rsidRDefault="00DB20FE" w:rsidP="00A60E18">
      <w:pPr>
        <w:shd w:val="clear" w:color="auto" w:fill="F8F9FA"/>
        <w:spacing w:after="0" w:line="360" w:lineRule="auto"/>
        <w:jc w:val="both"/>
        <w:rPr>
          <w:rFonts w:ascii="Arial" w:eastAsia="Times New Roman" w:hAnsi="Arial" w:cs="Arial"/>
          <w:sz w:val="24"/>
          <w:szCs w:val="24"/>
        </w:rPr>
      </w:pPr>
      <w:r w:rsidRPr="00DB20FE">
        <w:rPr>
          <w:rFonts w:ascii="Arial" w:eastAsia="Times New Roman" w:hAnsi="Arial" w:cs="Arial"/>
          <w:noProof/>
          <w:sz w:val="24"/>
          <w:szCs w:val="24"/>
        </w:rPr>
        <w:drawing>
          <wp:inline distT="0" distB="0" distL="0" distR="0" wp14:anchorId="6ABBFFB9" wp14:editId="494E3A51">
            <wp:extent cx="2095500" cy="3474720"/>
            <wp:effectExtent l="0" t="0" r="0" b="0"/>
            <wp:docPr id="1" name="Picture 1" descr="A machine with hoses and gauges on a wheeled c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chine with hoses and gauges on a wheeled ca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3474720"/>
                    </a:xfrm>
                    <a:prstGeom prst="rect">
                      <a:avLst/>
                    </a:prstGeom>
                    <a:noFill/>
                    <a:ln>
                      <a:noFill/>
                    </a:ln>
                  </pic:spPr>
                </pic:pic>
              </a:graphicData>
            </a:graphic>
          </wp:inline>
        </w:drawing>
      </w:r>
    </w:p>
    <w:p w:rsidR="00DB20FE" w:rsidRPr="00DB20FE" w:rsidRDefault="00DB20FE" w:rsidP="00A60E18">
      <w:pPr>
        <w:shd w:val="clear" w:color="auto" w:fill="F8F9FA"/>
        <w:spacing w:line="360" w:lineRule="auto"/>
        <w:jc w:val="both"/>
        <w:rPr>
          <w:rFonts w:ascii="Arial" w:eastAsia="Times New Roman" w:hAnsi="Arial" w:cs="Arial"/>
          <w:sz w:val="24"/>
          <w:szCs w:val="24"/>
        </w:rPr>
      </w:pPr>
      <w:r w:rsidRPr="00DB20FE">
        <w:rPr>
          <w:rFonts w:ascii="Arial" w:eastAsia="Times New Roman" w:hAnsi="Arial" w:cs="Arial"/>
          <w:sz w:val="24"/>
          <w:szCs w:val="24"/>
        </w:rPr>
        <w:t>An East-Radcliffe respirator model from the mid-twentieth century</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In the United Kingdom, the East Radcliffe and Beaver models were early examples. The former used a </w:t>
      </w:r>
      <w:hyperlink r:id="rId28" w:tooltip="Sturmey-Archer" w:history="1">
        <w:r w:rsidRPr="00DB20FE">
          <w:rPr>
            <w:rFonts w:ascii="Arial" w:eastAsia="Times New Roman" w:hAnsi="Arial" w:cs="Arial"/>
            <w:sz w:val="24"/>
            <w:szCs w:val="24"/>
          </w:rPr>
          <w:t>Sturmey-Archer</w:t>
        </w:r>
      </w:hyperlink>
      <w:r w:rsidRPr="00DB20FE">
        <w:rPr>
          <w:rFonts w:ascii="Arial" w:eastAsia="Times New Roman" w:hAnsi="Arial" w:cs="Arial"/>
          <w:sz w:val="24"/>
          <w:szCs w:val="24"/>
        </w:rPr>
        <w:t> bicycle </w:t>
      </w:r>
      <w:hyperlink r:id="rId29" w:tooltip="Hub gear" w:history="1">
        <w:r w:rsidRPr="00DB20FE">
          <w:rPr>
            <w:rFonts w:ascii="Arial" w:eastAsia="Times New Roman" w:hAnsi="Arial" w:cs="Arial"/>
            <w:sz w:val="24"/>
            <w:szCs w:val="24"/>
          </w:rPr>
          <w:t>hub gear</w:t>
        </w:r>
      </w:hyperlink>
      <w:r w:rsidRPr="00DB20FE">
        <w:rPr>
          <w:rFonts w:ascii="Arial" w:eastAsia="Times New Roman" w:hAnsi="Arial" w:cs="Arial"/>
          <w:sz w:val="24"/>
          <w:szCs w:val="24"/>
        </w:rPr>
        <w:t> to provide a range of speeds, and the latter an automotive </w:t>
      </w:r>
      <w:hyperlink r:id="rId30" w:tooltip="Windscreen wiper" w:history="1">
        <w:r w:rsidRPr="00DB20FE">
          <w:rPr>
            <w:rFonts w:ascii="Arial" w:eastAsia="Times New Roman" w:hAnsi="Arial" w:cs="Arial"/>
            <w:sz w:val="24"/>
            <w:szCs w:val="24"/>
          </w:rPr>
          <w:t>windscreen wiper</w:t>
        </w:r>
      </w:hyperlink>
      <w:r w:rsidRPr="00DB20FE">
        <w:rPr>
          <w:rFonts w:ascii="Arial" w:eastAsia="Times New Roman" w:hAnsi="Arial" w:cs="Arial"/>
          <w:sz w:val="24"/>
          <w:szCs w:val="24"/>
        </w:rPr>
        <w:t> motor to drive the bellows used to inflate the lungs.</w:t>
      </w:r>
      <w:hyperlink r:id="rId31" w:anchor="cite_note-pmid13320798-5" w:history="1">
        <w:r w:rsidRPr="00DB20FE">
          <w:rPr>
            <w:rFonts w:ascii="Arial" w:eastAsia="Times New Roman" w:hAnsi="Arial" w:cs="Arial"/>
            <w:sz w:val="24"/>
            <w:szCs w:val="24"/>
            <w:vertAlign w:val="superscript"/>
          </w:rPr>
          <w:t>[5]</w:t>
        </w:r>
      </w:hyperlink>
      <w:r w:rsidRPr="00DB20FE">
        <w:rPr>
          <w:rFonts w:ascii="Arial" w:eastAsia="Times New Roman" w:hAnsi="Arial" w:cs="Arial"/>
          <w:sz w:val="24"/>
          <w:szCs w:val="24"/>
        </w:rPr>
        <w:t> Electric motors were, however, a problem in the operating theatres of that time, as their use caused an explosion hazard in the presence of flammable anaesthetics such as </w:t>
      </w:r>
      <w:hyperlink r:id="rId32" w:tooltip="Diethyl ether" w:history="1">
        <w:r w:rsidRPr="00DB20FE">
          <w:rPr>
            <w:rFonts w:ascii="Arial" w:eastAsia="Times New Roman" w:hAnsi="Arial" w:cs="Arial"/>
            <w:sz w:val="24"/>
            <w:szCs w:val="24"/>
          </w:rPr>
          <w:t>ether</w:t>
        </w:r>
      </w:hyperlink>
      <w:r w:rsidRPr="00DB20FE">
        <w:rPr>
          <w:rFonts w:ascii="Arial" w:eastAsia="Times New Roman" w:hAnsi="Arial" w:cs="Arial"/>
          <w:sz w:val="24"/>
          <w:szCs w:val="24"/>
        </w:rPr>
        <w:t> and </w:t>
      </w:r>
      <w:hyperlink r:id="rId33" w:tooltip="Cyclopropane" w:history="1">
        <w:r w:rsidRPr="00DB20FE">
          <w:rPr>
            <w:rFonts w:ascii="Arial" w:eastAsia="Times New Roman" w:hAnsi="Arial" w:cs="Arial"/>
            <w:sz w:val="24"/>
            <w:szCs w:val="24"/>
          </w:rPr>
          <w:t>cyclopropane</w:t>
        </w:r>
      </w:hyperlink>
      <w:r w:rsidRPr="00DB20FE">
        <w:rPr>
          <w:rFonts w:ascii="Arial" w:eastAsia="Times New Roman" w:hAnsi="Arial" w:cs="Arial"/>
          <w:sz w:val="24"/>
          <w:szCs w:val="24"/>
        </w:rPr>
        <w:t>. In 1952, Roger Manley of the </w:t>
      </w:r>
      <w:hyperlink r:id="rId34" w:tooltip="Westminster Hospital" w:history="1">
        <w:r w:rsidRPr="00DB20FE">
          <w:rPr>
            <w:rFonts w:ascii="Arial" w:eastAsia="Times New Roman" w:hAnsi="Arial" w:cs="Arial"/>
            <w:sz w:val="24"/>
            <w:szCs w:val="24"/>
          </w:rPr>
          <w:t>Westminster Hospital</w:t>
        </w:r>
      </w:hyperlink>
      <w:r w:rsidRPr="00DB20FE">
        <w:rPr>
          <w:rFonts w:ascii="Arial" w:eastAsia="Times New Roman" w:hAnsi="Arial" w:cs="Arial"/>
          <w:sz w:val="24"/>
          <w:szCs w:val="24"/>
        </w:rPr>
        <w:t xml:space="preserve">, London, developed a ventilator which was entirely gas-driven and became the most popular model used in Europe. It was an elegant design, and became a great favourite with European </w:t>
      </w:r>
      <w:r w:rsidRPr="00DB20FE">
        <w:rPr>
          <w:rFonts w:ascii="Arial" w:eastAsia="Times New Roman" w:hAnsi="Arial" w:cs="Arial"/>
          <w:sz w:val="24"/>
          <w:szCs w:val="24"/>
        </w:rPr>
        <w:lastRenderedPageBreak/>
        <w:t>anaesthetists for four decades, prior to the introduction of models controlled by electronics. It was independent of electrical power and caused no explosion hazard. The original Mark I unit was developed to become the Manley Mark II in collaboration with the Blease company, which manufactured many thousands of these units. Its principle of operation was very simple, an incoming gas flow was used to lift a weighted bellows unit, which fell intermittently under gravity, forcing breathing gases into the patient's lungs. The inflation pressure could be varied by sliding the movable weight on top of the bellows. The volume of gas delivered was adjustable using a curved slider, which restricted bellows excursion. Residual pressure after the completion of expiration was also configurable, using a small weighted arm visible to the lower right of the front panel. This was a robust unit and its availability encouraged the introduction of positive pressure ventilation techniques into mainstream European anesthetic practice.</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The 1955 release of </w:t>
      </w:r>
      <w:hyperlink r:id="rId35" w:tooltip="Forrest Bird" w:history="1">
        <w:r w:rsidRPr="00DB20FE">
          <w:rPr>
            <w:rFonts w:ascii="Arial" w:eastAsia="Times New Roman" w:hAnsi="Arial" w:cs="Arial"/>
            <w:sz w:val="24"/>
            <w:szCs w:val="24"/>
          </w:rPr>
          <w:t>Forrest Bird</w:t>
        </w:r>
      </w:hyperlink>
      <w:r w:rsidRPr="00DB20FE">
        <w:rPr>
          <w:rFonts w:ascii="Arial" w:eastAsia="Times New Roman" w:hAnsi="Arial" w:cs="Arial"/>
          <w:sz w:val="24"/>
          <w:szCs w:val="24"/>
        </w:rPr>
        <w:t>'s "Bird Universal Medical Respirator" in the United States changed the way mechanical ventilation was performed, with the small green box becoming a familiar piece of medical equipment.</w:t>
      </w:r>
      <w:hyperlink r:id="rId36" w:anchor="cite_note-AboutBird-6" w:history="1">
        <w:r w:rsidRPr="00DB20FE">
          <w:rPr>
            <w:rFonts w:ascii="Arial" w:eastAsia="Times New Roman" w:hAnsi="Arial" w:cs="Arial"/>
            <w:sz w:val="24"/>
            <w:szCs w:val="24"/>
            <w:vertAlign w:val="superscript"/>
          </w:rPr>
          <w:t>[6]</w:t>
        </w:r>
      </w:hyperlink>
      <w:r w:rsidRPr="00DB20FE">
        <w:rPr>
          <w:rFonts w:ascii="Arial" w:eastAsia="Times New Roman" w:hAnsi="Arial" w:cs="Arial"/>
          <w:sz w:val="24"/>
          <w:szCs w:val="24"/>
        </w:rPr>
        <w:t> The unit was sold as the Bird Mark 7 Respirator and informally called the "Bird". It was a </w:t>
      </w:r>
      <w:hyperlink r:id="rId37" w:tooltip="Pneumatics" w:history="1">
        <w:r w:rsidRPr="00DB20FE">
          <w:rPr>
            <w:rFonts w:ascii="Arial" w:eastAsia="Times New Roman" w:hAnsi="Arial" w:cs="Arial"/>
            <w:sz w:val="24"/>
            <w:szCs w:val="24"/>
          </w:rPr>
          <w:t>pneumatic</w:t>
        </w:r>
      </w:hyperlink>
      <w:r w:rsidRPr="00DB20FE">
        <w:rPr>
          <w:rFonts w:ascii="Arial" w:eastAsia="Times New Roman" w:hAnsi="Arial" w:cs="Arial"/>
          <w:sz w:val="24"/>
          <w:szCs w:val="24"/>
        </w:rPr>
        <w:t> device and therefore required no </w:t>
      </w:r>
      <w:hyperlink r:id="rId38" w:tooltip="Electrical power" w:history="1">
        <w:r w:rsidRPr="00DB20FE">
          <w:rPr>
            <w:rFonts w:ascii="Arial" w:eastAsia="Times New Roman" w:hAnsi="Arial" w:cs="Arial"/>
            <w:sz w:val="24"/>
            <w:szCs w:val="24"/>
          </w:rPr>
          <w:t>electrical power</w:t>
        </w:r>
      </w:hyperlink>
      <w:r w:rsidRPr="00DB20FE">
        <w:rPr>
          <w:rFonts w:ascii="Arial" w:eastAsia="Times New Roman" w:hAnsi="Arial" w:cs="Arial"/>
          <w:sz w:val="24"/>
          <w:szCs w:val="24"/>
        </w:rPr>
        <w:t> source to operate.</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In 1965, the Army Emergency Respirator was developed in collaboration with the Harry Diamond Laboratories (now part of the </w:t>
      </w:r>
      <w:hyperlink r:id="rId39" w:tooltip="United States Army Research Laboratory" w:history="1">
        <w:r w:rsidRPr="00DB20FE">
          <w:rPr>
            <w:rFonts w:ascii="Arial" w:eastAsia="Times New Roman" w:hAnsi="Arial" w:cs="Arial"/>
            <w:sz w:val="24"/>
            <w:szCs w:val="24"/>
          </w:rPr>
          <w:t>U.S. Army Research Laboratory</w:t>
        </w:r>
      </w:hyperlink>
      <w:r w:rsidRPr="00DB20FE">
        <w:rPr>
          <w:rFonts w:ascii="Arial" w:eastAsia="Times New Roman" w:hAnsi="Arial" w:cs="Arial"/>
          <w:sz w:val="24"/>
          <w:szCs w:val="24"/>
        </w:rPr>
        <w:t>) and </w:t>
      </w:r>
      <w:hyperlink r:id="rId40" w:tooltip="Walter Reed Army Institute of Research" w:history="1">
        <w:r w:rsidRPr="00DB20FE">
          <w:rPr>
            <w:rFonts w:ascii="Arial" w:eastAsia="Times New Roman" w:hAnsi="Arial" w:cs="Arial"/>
            <w:sz w:val="24"/>
            <w:szCs w:val="24"/>
          </w:rPr>
          <w:t>Walter Reed Army Institute of Research</w:t>
        </w:r>
      </w:hyperlink>
      <w:r w:rsidRPr="00DB20FE">
        <w:rPr>
          <w:rFonts w:ascii="Arial" w:eastAsia="Times New Roman" w:hAnsi="Arial" w:cs="Arial"/>
          <w:sz w:val="24"/>
          <w:szCs w:val="24"/>
        </w:rPr>
        <w:t>. Its design incorporated the principle of fluid amplification in order to govern pneumatic functions. Fluid amplification allowed the respirator to be manufactured entirely without moving parts, yet capable of complex resuscitative functions. Elimination of moving parts increased performance reliability and minimized maintenance. The mask is composed of a </w:t>
      </w:r>
      <w:hyperlink r:id="rId41" w:tooltip="Poly(methyl methacrylate)" w:history="1">
        <w:r w:rsidRPr="00DB20FE">
          <w:rPr>
            <w:rFonts w:ascii="Arial" w:eastAsia="Times New Roman" w:hAnsi="Arial" w:cs="Arial"/>
            <w:sz w:val="24"/>
            <w:szCs w:val="24"/>
          </w:rPr>
          <w:t>poly(methyl methacrylate)</w:t>
        </w:r>
      </w:hyperlink>
      <w:r w:rsidRPr="00DB20FE">
        <w:rPr>
          <w:rFonts w:ascii="Arial" w:eastAsia="Times New Roman" w:hAnsi="Arial" w:cs="Arial"/>
          <w:sz w:val="24"/>
          <w:szCs w:val="24"/>
        </w:rPr>
        <w:t> (commercially known as </w:t>
      </w:r>
      <w:hyperlink r:id="rId42" w:tooltip="Poly(methyl methacrylate)" w:history="1">
        <w:r w:rsidRPr="00DB20FE">
          <w:rPr>
            <w:rFonts w:ascii="Arial" w:eastAsia="Times New Roman" w:hAnsi="Arial" w:cs="Arial"/>
            <w:sz w:val="24"/>
            <w:szCs w:val="24"/>
          </w:rPr>
          <w:t>Lucite</w:t>
        </w:r>
      </w:hyperlink>
      <w:r w:rsidRPr="00DB20FE">
        <w:rPr>
          <w:rFonts w:ascii="Arial" w:eastAsia="Times New Roman" w:hAnsi="Arial" w:cs="Arial"/>
          <w:sz w:val="24"/>
          <w:szCs w:val="24"/>
        </w:rPr>
        <w:t xml:space="preserve">) block, about the size of a pack of cards, with machined channels and a cemented or screwed-in cover plate. The reduction of moving parts cut manufacturing costs and increased durability. </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 xml:space="preserve">The bistable fluid amplifier design allowed the respirator to function as both a respiratory assistor and controller. It could functionally transition between assistor and controller automatically, based on the patient's needs. The dynamic pressure and turbulent jet flow </w:t>
      </w:r>
      <w:r w:rsidRPr="00DB20FE">
        <w:rPr>
          <w:rFonts w:ascii="Arial" w:eastAsia="Times New Roman" w:hAnsi="Arial" w:cs="Arial"/>
          <w:sz w:val="24"/>
          <w:szCs w:val="24"/>
        </w:rPr>
        <w:lastRenderedPageBreak/>
        <w:t>of gas from inhalation to exhalation allowed the respirator to synchronize with the breathing of the patient.</w:t>
      </w:r>
      <w:r w:rsidR="00552255" w:rsidRPr="00DB20FE">
        <w:rPr>
          <w:rFonts w:ascii="Arial" w:eastAsia="Times New Roman" w:hAnsi="Arial" w:cs="Arial"/>
          <w:sz w:val="24"/>
          <w:szCs w:val="24"/>
        </w:rPr>
        <w:t xml:space="preserve"> </w:t>
      </w:r>
    </w:p>
    <w:p w:rsidR="00DB20FE" w:rsidRP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Intensive care environments around the world revolutionized in 1971 by the introduction of the first SERVO 900 ventilator (Elema-Schönander). It was a small, silent and effective electronic ventilator, with the famous SERVO feedback system controlling what had been set and regulating delivery. For the first time, the machine could deliver the set volume in volume control ventilation.</w:t>
      </w:r>
    </w:p>
    <w:p w:rsidR="00DB20FE" w:rsidRDefault="00DB20FE" w:rsidP="00A60E18">
      <w:pPr>
        <w:shd w:val="clear" w:color="auto" w:fill="FFFFFF"/>
        <w:spacing w:before="120" w:after="120" w:line="360" w:lineRule="auto"/>
        <w:jc w:val="both"/>
        <w:rPr>
          <w:rFonts w:ascii="Arial" w:eastAsia="Times New Roman" w:hAnsi="Arial" w:cs="Arial"/>
          <w:sz w:val="24"/>
          <w:szCs w:val="24"/>
        </w:rPr>
      </w:pPr>
      <w:r w:rsidRPr="00DB20FE">
        <w:rPr>
          <w:rFonts w:ascii="Arial" w:eastAsia="Times New Roman" w:hAnsi="Arial" w:cs="Arial"/>
          <w:sz w:val="24"/>
          <w:szCs w:val="24"/>
        </w:rPr>
        <w:t>Ventilators used under increased pressure (hyperbaric) require special precautions and few ventilators can operate under these conditions. In 1979, Sechrist Industries introduced their Model 500A ventilator which was specifically designed for use with </w:t>
      </w:r>
      <w:hyperlink r:id="rId43" w:tooltip="Hyperbaric chamber" w:history="1">
        <w:r w:rsidRPr="00DB20FE">
          <w:rPr>
            <w:rFonts w:ascii="Arial" w:eastAsia="Times New Roman" w:hAnsi="Arial" w:cs="Arial"/>
            <w:sz w:val="24"/>
            <w:szCs w:val="24"/>
          </w:rPr>
          <w:t>hyperbaric chambers</w:t>
        </w:r>
      </w:hyperlink>
      <w:r w:rsidRPr="00DB20FE">
        <w:rPr>
          <w:rFonts w:ascii="Arial" w:eastAsia="Times New Roman" w:hAnsi="Arial" w:cs="Arial"/>
          <w:sz w:val="24"/>
          <w:szCs w:val="24"/>
        </w:rPr>
        <w:t>.</w:t>
      </w:r>
      <w:r w:rsidR="00552255" w:rsidRPr="00DB20FE">
        <w:rPr>
          <w:rFonts w:ascii="Arial" w:eastAsia="Times New Roman" w:hAnsi="Arial" w:cs="Arial"/>
          <w:sz w:val="24"/>
          <w:szCs w:val="24"/>
        </w:rPr>
        <w:t xml:space="preserve"> </w:t>
      </w:r>
    </w:p>
    <w:p w:rsidR="00552255" w:rsidRPr="00DB20FE" w:rsidRDefault="00552255" w:rsidP="00A60E18">
      <w:pPr>
        <w:shd w:val="clear" w:color="auto" w:fill="FFFFFF"/>
        <w:spacing w:before="120" w:after="120" w:line="360" w:lineRule="auto"/>
        <w:jc w:val="both"/>
        <w:rPr>
          <w:rFonts w:ascii="Arial" w:eastAsia="Times New Roman" w:hAnsi="Arial" w:cs="Arial"/>
          <w:b/>
          <w:sz w:val="28"/>
          <w:szCs w:val="28"/>
        </w:rPr>
      </w:pPr>
      <w:r w:rsidRPr="00A60E18">
        <w:rPr>
          <w:rFonts w:ascii="Arial" w:eastAsia="Times New Roman" w:hAnsi="Arial" w:cs="Arial"/>
          <w:b/>
          <w:sz w:val="28"/>
          <w:szCs w:val="28"/>
        </w:rPr>
        <w:t xml:space="preserve">PRINCIPLE OF VENTILATORS </w:t>
      </w:r>
    </w:p>
    <w:p w:rsidR="00A60E18" w:rsidRPr="00A60E18" w:rsidRDefault="00A60E18" w:rsidP="00A60E18">
      <w:pPr>
        <w:shd w:val="clear" w:color="auto" w:fill="FFFFFF"/>
        <w:spacing w:after="180" w:line="360" w:lineRule="auto"/>
        <w:jc w:val="both"/>
        <w:textAlignment w:val="baseline"/>
        <w:outlineLvl w:val="1"/>
        <w:rPr>
          <w:rFonts w:ascii="Arial" w:eastAsia="Times New Roman" w:hAnsi="Arial" w:cs="Arial"/>
          <w:b/>
          <w:bCs/>
          <w:color w:val="383838"/>
          <w:sz w:val="24"/>
          <w:szCs w:val="24"/>
        </w:rPr>
      </w:pPr>
      <w:bookmarkStart w:id="1" w:name="_Toc37185664"/>
      <w:r w:rsidRPr="00A60E18">
        <w:rPr>
          <w:rFonts w:ascii="Arial" w:eastAsia="Times New Roman" w:hAnsi="Arial" w:cs="Arial"/>
          <w:b/>
          <w:bCs/>
          <w:color w:val="383838"/>
          <w:sz w:val="24"/>
          <w:szCs w:val="24"/>
        </w:rPr>
        <w:t>Breathe in, breathe out</w:t>
      </w:r>
      <w:bookmarkEnd w:id="1"/>
    </w:p>
    <w:p w:rsidR="00A60E18" w:rsidRPr="00A60E18" w:rsidRDefault="00A60E18" w:rsidP="00A60E18">
      <w:pPr>
        <w:shd w:val="clear" w:color="auto" w:fill="FFFFFF"/>
        <w:spacing w:after="270" w:line="360" w:lineRule="auto"/>
        <w:jc w:val="both"/>
        <w:textAlignment w:val="baseline"/>
        <w:rPr>
          <w:rFonts w:ascii="Arial" w:eastAsia="Times New Roman" w:hAnsi="Arial" w:cs="Arial"/>
          <w:color w:val="383838"/>
          <w:sz w:val="24"/>
          <w:szCs w:val="24"/>
        </w:rPr>
      </w:pPr>
      <w:r w:rsidRPr="00A60E18">
        <w:rPr>
          <w:rFonts w:ascii="Arial" w:eastAsia="Times New Roman" w:hAnsi="Arial" w:cs="Arial"/>
          <w:color w:val="383838"/>
          <w:sz w:val="24"/>
          <w:szCs w:val="24"/>
        </w:rPr>
        <w:t>The principal function of a ventilator is to pump or blow oxygen-rich air into the lungs; this is referred to as “oxygenation”. Ventilators also assist in the removal of carbon dioxide from the lungs, and this is referred to as “ventilation”.</w:t>
      </w:r>
    </w:p>
    <w:p w:rsidR="00A60E18" w:rsidRPr="00A60E18" w:rsidRDefault="00A60E18" w:rsidP="00A60E18">
      <w:pPr>
        <w:shd w:val="clear" w:color="auto" w:fill="FFFFFF"/>
        <w:spacing w:after="270" w:line="360" w:lineRule="auto"/>
        <w:jc w:val="both"/>
        <w:textAlignment w:val="baseline"/>
        <w:rPr>
          <w:rFonts w:ascii="Arial" w:eastAsia="Times New Roman" w:hAnsi="Arial" w:cs="Arial"/>
          <w:color w:val="383838"/>
          <w:sz w:val="24"/>
          <w:szCs w:val="24"/>
        </w:rPr>
      </w:pPr>
      <w:r w:rsidRPr="00A60E18">
        <w:rPr>
          <w:rFonts w:ascii="Arial" w:eastAsia="Times New Roman" w:hAnsi="Arial" w:cs="Arial"/>
          <w:color w:val="383838"/>
          <w:sz w:val="24"/>
          <w:szCs w:val="24"/>
        </w:rPr>
        <w:t>One basic type of ventilator is the Bag Valve Mask (BVM). The BVM, also known as the Ambu Bag, is operated manually by a person squeezing a self-inflating bladder. This is an essential tool for ambulance crews, first responders and critical care units. It is light, compact and easy to use.</w:t>
      </w:r>
    </w:p>
    <w:p w:rsidR="00A60E18" w:rsidRDefault="00A60E18" w:rsidP="00A60E18">
      <w:pPr>
        <w:shd w:val="clear" w:color="auto" w:fill="FFFFFF"/>
        <w:spacing w:after="270" w:line="360" w:lineRule="auto"/>
        <w:jc w:val="both"/>
        <w:textAlignment w:val="baseline"/>
        <w:rPr>
          <w:rFonts w:ascii="Arial" w:eastAsia="Times New Roman" w:hAnsi="Arial" w:cs="Arial"/>
          <w:color w:val="383838"/>
          <w:sz w:val="24"/>
          <w:szCs w:val="24"/>
        </w:rPr>
      </w:pPr>
      <w:r w:rsidRPr="00A60E18">
        <w:rPr>
          <w:rFonts w:ascii="Arial" w:eastAsia="Times New Roman" w:hAnsi="Arial" w:cs="Arial"/>
          <w:color w:val="383838"/>
          <w:sz w:val="24"/>
          <w:szCs w:val="24"/>
        </w:rPr>
        <w:t>However, in situations where a steady and controlled air exchange (oxygen in, carbon dioxide out) is needed, mechanical ventilators are required. These look like a quintessential medical product.</w:t>
      </w:r>
    </w:p>
    <w:p w:rsidR="00A60E18" w:rsidRDefault="00A60E18" w:rsidP="00A60E18">
      <w:pPr>
        <w:shd w:val="clear" w:color="auto" w:fill="FFFFFF"/>
        <w:spacing w:after="270" w:line="360" w:lineRule="auto"/>
        <w:jc w:val="both"/>
        <w:textAlignment w:val="baseline"/>
        <w:rPr>
          <w:rFonts w:ascii="Arial" w:eastAsia="Times New Roman" w:hAnsi="Arial" w:cs="Arial"/>
          <w:color w:val="383838"/>
          <w:sz w:val="24"/>
          <w:szCs w:val="24"/>
        </w:rPr>
      </w:pPr>
    </w:p>
    <w:p w:rsidR="00A60E18" w:rsidRDefault="00A60E18" w:rsidP="00A60E18">
      <w:pPr>
        <w:shd w:val="clear" w:color="auto" w:fill="FFFFFF"/>
        <w:spacing w:after="270" w:line="360" w:lineRule="auto"/>
        <w:jc w:val="both"/>
        <w:textAlignment w:val="baseline"/>
        <w:rPr>
          <w:rFonts w:ascii="Arial" w:eastAsia="Times New Roman" w:hAnsi="Arial" w:cs="Arial"/>
          <w:color w:val="383838"/>
          <w:sz w:val="24"/>
          <w:szCs w:val="24"/>
        </w:rPr>
      </w:pPr>
    </w:p>
    <w:p w:rsidR="00A60E18" w:rsidRDefault="00A60E18" w:rsidP="00A60E18">
      <w:pPr>
        <w:shd w:val="clear" w:color="auto" w:fill="FFFFFF"/>
        <w:spacing w:after="270" w:line="360" w:lineRule="auto"/>
        <w:jc w:val="both"/>
        <w:textAlignment w:val="baseline"/>
        <w:rPr>
          <w:rFonts w:ascii="Arial" w:eastAsia="Times New Roman" w:hAnsi="Arial" w:cs="Arial"/>
          <w:color w:val="383838"/>
          <w:sz w:val="24"/>
          <w:szCs w:val="24"/>
        </w:rPr>
      </w:pPr>
    </w:p>
    <w:p w:rsidR="00A60E18" w:rsidRDefault="00A60E18" w:rsidP="00A60E18">
      <w:pPr>
        <w:shd w:val="clear" w:color="auto" w:fill="FFFFFF"/>
        <w:spacing w:after="270" w:line="360" w:lineRule="auto"/>
        <w:jc w:val="both"/>
        <w:textAlignment w:val="baseline"/>
        <w:rPr>
          <w:rFonts w:asciiTheme="majorHAnsi" w:eastAsia="Times New Roman" w:hAnsiTheme="majorHAnsi" w:cstheme="majorHAnsi"/>
          <w:b/>
          <w:color w:val="383838"/>
          <w:sz w:val="32"/>
          <w:szCs w:val="32"/>
          <w:u w:val="single"/>
        </w:rPr>
      </w:pPr>
      <w:r w:rsidRPr="00A60E18">
        <w:rPr>
          <w:rFonts w:asciiTheme="majorHAnsi" w:eastAsia="Times New Roman" w:hAnsiTheme="majorHAnsi" w:cstheme="majorHAnsi"/>
          <w:b/>
          <w:color w:val="383838"/>
          <w:sz w:val="32"/>
          <w:szCs w:val="32"/>
          <w:u w:val="single"/>
        </w:rPr>
        <w:lastRenderedPageBreak/>
        <w:t>CHAPTER 3</w:t>
      </w:r>
    </w:p>
    <w:p w:rsidR="00EA7BF8" w:rsidRPr="00A60E18" w:rsidRDefault="00EA7BF8" w:rsidP="000E3DB4">
      <w:pPr>
        <w:shd w:val="clear" w:color="auto" w:fill="FFFFFF"/>
        <w:spacing w:after="270" w:line="360" w:lineRule="auto"/>
        <w:textAlignment w:val="baseline"/>
        <w:rPr>
          <w:rFonts w:asciiTheme="majorHAnsi" w:eastAsia="Times New Roman" w:hAnsiTheme="majorHAnsi" w:cstheme="majorHAnsi"/>
          <w:b/>
          <w:color w:val="383838"/>
          <w:sz w:val="32"/>
          <w:szCs w:val="32"/>
          <w:u w:val="single"/>
        </w:rPr>
      </w:pPr>
      <w:r>
        <w:rPr>
          <w:rFonts w:ascii="Arial" w:eastAsia="Times New Roman" w:hAnsi="Arial" w:cs="Arial"/>
          <w:b/>
          <w:color w:val="383838"/>
          <w:sz w:val="28"/>
          <w:szCs w:val="28"/>
        </w:rPr>
        <w:t>IMPORTANCE OF COMMUNICATION, CONNECTIVITY(5G) AND ROBOTICS IN HANDLING A PANDEMIC</w:t>
      </w:r>
    </w:p>
    <w:p w:rsidR="00A60E18" w:rsidRDefault="00A60E18" w:rsidP="00EA7BF8">
      <w:pPr>
        <w:shd w:val="clear" w:color="auto" w:fill="FFFFFF"/>
        <w:spacing w:after="270" w:line="360" w:lineRule="auto"/>
        <w:jc w:val="both"/>
        <w:textAlignment w:val="baseline"/>
        <w:rPr>
          <w:rFonts w:ascii="Arial" w:eastAsia="Times New Roman" w:hAnsi="Arial" w:cs="Arial"/>
          <w:color w:val="383838"/>
          <w:sz w:val="24"/>
          <w:szCs w:val="24"/>
        </w:rPr>
      </w:pPr>
      <w:r>
        <w:rPr>
          <w:rFonts w:ascii="Arial" w:eastAsia="Times New Roman" w:hAnsi="Arial" w:cs="Arial"/>
          <w:color w:val="383838"/>
          <w:sz w:val="24"/>
          <w:szCs w:val="24"/>
        </w:rPr>
        <w:t>The world is considered a global village, due to the ease of access to information and connectivity but it also isn’t the only reason the world is a global village</w:t>
      </w:r>
      <w:r w:rsidR="00ED6D2E">
        <w:rPr>
          <w:rFonts w:ascii="Arial" w:eastAsia="Times New Roman" w:hAnsi="Arial" w:cs="Arial"/>
          <w:color w:val="383838"/>
          <w:sz w:val="24"/>
          <w:szCs w:val="24"/>
        </w:rPr>
        <w:t>.</w:t>
      </w:r>
      <w:r>
        <w:rPr>
          <w:rFonts w:ascii="Arial" w:eastAsia="Times New Roman" w:hAnsi="Arial" w:cs="Arial"/>
          <w:color w:val="383838"/>
          <w:sz w:val="24"/>
          <w:szCs w:val="24"/>
        </w:rPr>
        <w:t xml:space="preserve"> </w:t>
      </w:r>
      <w:r w:rsidR="00ED6D2E">
        <w:rPr>
          <w:rFonts w:ascii="Arial" w:eastAsia="Times New Roman" w:hAnsi="Arial" w:cs="Arial"/>
          <w:color w:val="383838"/>
          <w:sz w:val="24"/>
          <w:szCs w:val="24"/>
        </w:rPr>
        <w:t xml:space="preserve">Other examples of why the world can be considered a global village is trade, ease of transportation thus factors can be detrimental in a case of a pandemic especially if the virus is easily transmitted, various precautions can be taking to reduce the impact of such pandemics like social distancing and basic hygiene but such measures aren’t enough. For the safety of the health workers and citizens connectivity and robotics </w:t>
      </w:r>
      <w:r w:rsidR="00EA7BF8">
        <w:rPr>
          <w:rFonts w:ascii="Arial" w:eastAsia="Times New Roman" w:hAnsi="Arial" w:cs="Arial"/>
          <w:color w:val="383838"/>
          <w:sz w:val="24"/>
          <w:szCs w:val="24"/>
        </w:rPr>
        <w:t>comes into play.</w:t>
      </w:r>
    </w:p>
    <w:p w:rsidR="00EA7BF8" w:rsidRDefault="00EA7BF8" w:rsidP="00A60E18">
      <w:pPr>
        <w:shd w:val="clear" w:color="auto" w:fill="FFFFFF"/>
        <w:spacing w:after="270" w:line="360" w:lineRule="auto"/>
        <w:jc w:val="both"/>
        <w:textAlignment w:val="baseline"/>
        <w:rPr>
          <w:rFonts w:ascii="Arial" w:eastAsia="Times New Roman" w:hAnsi="Arial" w:cs="Arial"/>
          <w:b/>
          <w:color w:val="383838"/>
          <w:sz w:val="28"/>
          <w:szCs w:val="28"/>
        </w:rPr>
      </w:pPr>
      <w:r w:rsidRPr="00EA7BF8">
        <w:rPr>
          <w:rFonts w:ascii="Arial" w:eastAsia="Times New Roman" w:hAnsi="Arial" w:cs="Arial"/>
          <w:b/>
          <w:color w:val="383838"/>
          <w:sz w:val="28"/>
          <w:szCs w:val="28"/>
        </w:rPr>
        <w:t>WAYS 5G AND ROBOTICS CAN BE APPLIED IN THE MEDICAL FIELD</w:t>
      </w:r>
    </w:p>
    <w:p w:rsidR="00EA7BF8" w:rsidRPr="00EA7BF8" w:rsidRDefault="00EA7BF8" w:rsidP="00EA7BF8">
      <w:pPr>
        <w:shd w:val="clear" w:color="auto" w:fill="FFFFFF"/>
        <w:spacing w:after="0" w:line="360" w:lineRule="auto"/>
        <w:jc w:val="both"/>
        <w:textAlignment w:val="baseline"/>
        <w:outlineLvl w:val="2"/>
        <w:rPr>
          <w:rFonts w:ascii="Arial" w:eastAsia="Times New Roman" w:hAnsi="Arial" w:cs="Arial"/>
          <w:b/>
          <w:bCs/>
          <w:color w:val="19232D"/>
          <w:sz w:val="24"/>
          <w:szCs w:val="24"/>
        </w:rPr>
      </w:pPr>
      <w:bookmarkStart w:id="2" w:name="_Toc37185665"/>
      <w:r w:rsidRPr="00EA7BF8">
        <w:rPr>
          <w:rFonts w:ascii="Arial" w:eastAsia="Times New Roman" w:hAnsi="Arial" w:cs="Arial"/>
          <w:b/>
          <w:bCs/>
          <w:color w:val="19232D"/>
          <w:sz w:val="24"/>
          <w:szCs w:val="24"/>
          <w:bdr w:val="none" w:sz="0" w:space="0" w:color="auto" w:frame="1"/>
        </w:rPr>
        <w:t>Remote surgery and patient care</w:t>
      </w:r>
      <w:bookmarkEnd w:id="2"/>
    </w:p>
    <w:p w:rsidR="00EA7BF8" w:rsidRPr="00EA7BF8" w:rsidRDefault="00EA7BF8" w:rsidP="00EA7BF8">
      <w:pPr>
        <w:shd w:val="clear" w:color="auto" w:fill="FFFFFF"/>
        <w:spacing w:after="446" w:line="360" w:lineRule="auto"/>
        <w:jc w:val="both"/>
        <w:textAlignment w:val="baseline"/>
        <w:rPr>
          <w:rFonts w:ascii="Arial" w:eastAsia="Times New Roman" w:hAnsi="Arial" w:cs="Arial"/>
          <w:color w:val="1D1E1D"/>
          <w:sz w:val="24"/>
          <w:szCs w:val="24"/>
        </w:rPr>
      </w:pPr>
      <w:r w:rsidRPr="00EA7BF8">
        <w:rPr>
          <w:rFonts w:ascii="Arial" w:eastAsia="Times New Roman" w:hAnsi="Arial" w:cs="Arial"/>
          <w:color w:val="1D1E1D"/>
          <w:sz w:val="24"/>
          <w:szCs w:val="24"/>
        </w:rPr>
        <w:t>Many believe that 5G will revolutionize how medical staff perform surgery and administer medical treatments. These innovations include “tele-presence,” where a surgeon watch a real-time operation and can provide expert support, and “tele-surgery,” where the doctor actually operates the surgical device remotely.</w:t>
      </w:r>
    </w:p>
    <w:p w:rsidR="00EA7BF8" w:rsidRPr="00EA7BF8" w:rsidRDefault="00EA7BF8" w:rsidP="00EA7BF8">
      <w:pPr>
        <w:shd w:val="clear" w:color="auto" w:fill="FFFFFF"/>
        <w:spacing w:after="446" w:line="360" w:lineRule="auto"/>
        <w:jc w:val="both"/>
        <w:textAlignment w:val="baseline"/>
        <w:rPr>
          <w:rFonts w:ascii="Arial" w:eastAsia="Times New Roman" w:hAnsi="Arial" w:cs="Arial"/>
          <w:color w:val="1D1E1D"/>
          <w:sz w:val="24"/>
          <w:szCs w:val="24"/>
        </w:rPr>
      </w:pPr>
      <w:r w:rsidRPr="00EA7BF8">
        <w:rPr>
          <w:rFonts w:ascii="Arial" w:eastAsia="Times New Roman" w:hAnsi="Arial" w:cs="Arial"/>
          <w:color w:val="1D1E1D"/>
          <w:sz w:val="24"/>
          <w:szCs w:val="24"/>
        </w:rPr>
        <w:t>4G networks are not suitable for these types of applications because the lag time between input and output can sometimes be as long as 2 seconds—a delay long enough to prove devastating in an operating room.</w:t>
      </w:r>
    </w:p>
    <w:p w:rsidR="00EA7BF8" w:rsidRPr="00EA7BF8" w:rsidRDefault="00EA7BF8" w:rsidP="00EA7BF8">
      <w:pPr>
        <w:shd w:val="clear" w:color="auto" w:fill="FFFFFF"/>
        <w:spacing w:after="446" w:line="360" w:lineRule="auto"/>
        <w:jc w:val="both"/>
        <w:textAlignment w:val="baseline"/>
        <w:rPr>
          <w:rFonts w:ascii="Arial" w:eastAsia="Times New Roman" w:hAnsi="Arial" w:cs="Arial"/>
          <w:color w:val="1D1E1D"/>
          <w:sz w:val="24"/>
          <w:szCs w:val="24"/>
        </w:rPr>
      </w:pPr>
      <w:r w:rsidRPr="00EA7BF8">
        <w:rPr>
          <w:rFonts w:ascii="Arial" w:eastAsia="Times New Roman" w:hAnsi="Arial" w:cs="Arial"/>
          <w:color w:val="1D1E1D"/>
          <w:sz w:val="24"/>
          <w:szCs w:val="24"/>
        </w:rPr>
        <w:t>5G, on the other hand, aims to reduce latency to an almost instantaneous 2 milliseconds between devices.</w:t>
      </w:r>
    </w:p>
    <w:p w:rsidR="00EA7BF8" w:rsidRPr="00EA7BF8" w:rsidRDefault="00EA7BF8" w:rsidP="00EA7BF8">
      <w:pPr>
        <w:shd w:val="clear" w:color="auto" w:fill="FFFFFF"/>
        <w:spacing w:after="446" w:line="360" w:lineRule="auto"/>
        <w:jc w:val="both"/>
        <w:textAlignment w:val="baseline"/>
        <w:rPr>
          <w:rFonts w:ascii="Arial" w:eastAsia="Times New Roman" w:hAnsi="Arial" w:cs="Arial"/>
          <w:color w:val="1D1E1D"/>
          <w:sz w:val="24"/>
          <w:szCs w:val="24"/>
        </w:rPr>
      </w:pPr>
      <w:r w:rsidRPr="00EA7BF8">
        <w:rPr>
          <w:rFonts w:ascii="Arial" w:eastAsia="Times New Roman" w:hAnsi="Arial" w:cs="Arial"/>
          <w:color w:val="1D1E1D"/>
          <w:sz w:val="24"/>
          <w:szCs w:val="24"/>
        </w:rPr>
        <w:t xml:space="preserve">Further, as 5G services expand for the medical field, it may no longer be necessary for patients to be transported a specific clinic or specialist. Instead, they can undergo a </w:t>
      </w:r>
      <w:r w:rsidRPr="00EA7BF8">
        <w:rPr>
          <w:rFonts w:ascii="Arial" w:eastAsia="Times New Roman" w:hAnsi="Arial" w:cs="Arial"/>
          <w:color w:val="1D1E1D"/>
          <w:sz w:val="24"/>
          <w:szCs w:val="24"/>
        </w:rPr>
        <w:lastRenderedPageBreak/>
        <w:t>remote consultation, saving both doctor and patient time and making it possible for individuals who struggle to receive care to be more appropriately treated.</w:t>
      </w:r>
    </w:p>
    <w:p w:rsidR="00EA7BF8" w:rsidRDefault="00EA7BF8" w:rsidP="00EA7BF8">
      <w:pPr>
        <w:shd w:val="clear" w:color="auto" w:fill="FFFFFF"/>
        <w:spacing w:after="446" w:line="360" w:lineRule="auto"/>
        <w:jc w:val="both"/>
        <w:textAlignment w:val="baseline"/>
        <w:rPr>
          <w:rFonts w:ascii="Arial" w:eastAsia="Times New Roman" w:hAnsi="Arial" w:cs="Arial"/>
          <w:color w:val="1D1E1D"/>
          <w:sz w:val="24"/>
          <w:szCs w:val="24"/>
        </w:rPr>
      </w:pPr>
      <w:r w:rsidRPr="00EA7BF8">
        <w:rPr>
          <w:rFonts w:ascii="Arial" w:eastAsia="Times New Roman" w:hAnsi="Arial" w:cs="Arial"/>
          <w:color w:val="1D1E1D"/>
          <w:sz w:val="24"/>
          <w:szCs w:val="24"/>
        </w:rPr>
        <w:t>Recently, the first laparoscopy surgical procedure—in which a fiber-optic instrument is inserted through the abdominal wall—was performed at the Skolkovo Innovation Center in Moscow using 5G. The procedure, which involved the use of a laparoscope and 4K camera connected to the 5g network, resulted in the successful removal of a cancer tumor.</w:t>
      </w:r>
    </w:p>
    <w:p w:rsidR="000E3DB4" w:rsidRPr="000E3DB4" w:rsidRDefault="000E3DB4" w:rsidP="000E3DB4">
      <w:pPr>
        <w:shd w:val="clear" w:color="auto" w:fill="FFFFFF"/>
        <w:spacing w:after="0" w:line="360" w:lineRule="auto"/>
        <w:jc w:val="both"/>
        <w:textAlignment w:val="baseline"/>
        <w:outlineLvl w:val="2"/>
        <w:rPr>
          <w:rFonts w:ascii="Arial" w:eastAsia="Times New Roman" w:hAnsi="Arial" w:cs="Arial"/>
          <w:b/>
          <w:bCs/>
          <w:color w:val="19232D"/>
          <w:sz w:val="24"/>
          <w:szCs w:val="24"/>
        </w:rPr>
      </w:pPr>
      <w:bookmarkStart w:id="3" w:name="_Toc37185666"/>
      <w:r w:rsidRPr="000E3DB4">
        <w:rPr>
          <w:rFonts w:ascii="Arial" w:eastAsia="Times New Roman" w:hAnsi="Arial" w:cs="Arial"/>
          <w:b/>
          <w:bCs/>
          <w:color w:val="19232D"/>
          <w:sz w:val="24"/>
          <w:szCs w:val="24"/>
          <w:bdr w:val="none" w:sz="0" w:space="0" w:color="auto" w:frame="1"/>
        </w:rPr>
        <w:t>Medical data</w:t>
      </w:r>
      <w:bookmarkEnd w:id="3"/>
    </w:p>
    <w:p w:rsidR="000E3DB4" w:rsidRPr="000E3DB4" w:rsidRDefault="000E3DB4" w:rsidP="000E3DB4">
      <w:pPr>
        <w:shd w:val="clear" w:color="auto" w:fill="FFFFFF"/>
        <w:spacing w:after="446" w:line="360" w:lineRule="auto"/>
        <w:jc w:val="both"/>
        <w:textAlignment w:val="baseline"/>
        <w:rPr>
          <w:rFonts w:ascii="Arial" w:eastAsia="Times New Roman" w:hAnsi="Arial" w:cs="Arial"/>
          <w:color w:val="1D1E1D"/>
          <w:sz w:val="24"/>
          <w:szCs w:val="24"/>
        </w:rPr>
      </w:pPr>
      <w:r w:rsidRPr="000E3DB4">
        <w:rPr>
          <w:rFonts w:ascii="Arial" w:eastAsia="Times New Roman" w:hAnsi="Arial" w:cs="Arial"/>
          <w:color w:val="1D1E1D"/>
          <w:sz w:val="24"/>
          <w:szCs w:val="24"/>
        </w:rPr>
        <w:t>Finally, 5G promises to transform medical field by drastically increasing the amount and quality of valuable medical data that can be gathered and processed at high speed. From medical records to larger image files from MRI or CAT scans, a single patient can generate hundreds of gigabytes of data each day. The transfer of this data can be hugely aided by the implementation of a 5G, improving care by reducing the time it takes to reach a diagnosis and to begin treatment.</w:t>
      </w:r>
    </w:p>
    <w:p w:rsidR="000E3DB4" w:rsidRDefault="000E3DB4" w:rsidP="000E3DB4">
      <w:pPr>
        <w:shd w:val="clear" w:color="auto" w:fill="FFFFFF"/>
        <w:spacing w:after="446" w:line="360" w:lineRule="auto"/>
        <w:jc w:val="both"/>
        <w:textAlignment w:val="baseline"/>
        <w:rPr>
          <w:rFonts w:ascii="Arial" w:eastAsia="Times New Roman" w:hAnsi="Arial" w:cs="Arial"/>
          <w:color w:val="1D1E1D"/>
          <w:sz w:val="24"/>
          <w:szCs w:val="24"/>
        </w:rPr>
      </w:pPr>
      <w:r w:rsidRPr="000E3DB4">
        <w:rPr>
          <w:rFonts w:ascii="Arial" w:eastAsia="Times New Roman" w:hAnsi="Arial" w:cs="Arial"/>
          <w:color w:val="1D1E1D"/>
          <w:sz w:val="24"/>
          <w:szCs w:val="24"/>
        </w:rPr>
        <w:t>In addition, surgeons can receive real-time data from their patients during surgery, and medical specialists will all be able to work together from across the world.</w:t>
      </w:r>
    </w:p>
    <w:p w:rsidR="000E3DB4" w:rsidRPr="000E3DB4" w:rsidRDefault="000E3DB4" w:rsidP="000E3DB4">
      <w:pPr>
        <w:shd w:val="clear" w:color="auto" w:fill="FFFFFF"/>
        <w:spacing w:after="360" w:line="360" w:lineRule="auto"/>
        <w:jc w:val="both"/>
        <w:textAlignment w:val="baseline"/>
        <w:outlineLvl w:val="2"/>
        <w:rPr>
          <w:rFonts w:ascii="Arial" w:eastAsia="Times New Roman" w:hAnsi="Arial" w:cs="Arial"/>
          <w:b/>
          <w:bCs/>
          <w:sz w:val="24"/>
          <w:szCs w:val="24"/>
        </w:rPr>
      </w:pPr>
      <w:bookmarkStart w:id="4" w:name="_Toc37185667"/>
      <w:r w:rsidRPr="000E3DB4">
        <w:rPr>
          <w:rFonts w:ascii="Arial" w:eastAsia="Times New Roman" w:hAnsi="Arial" w:cs="Arial"/>
          <w:b/>
          <w:bCs/>
          <w:sz w:val="24"/>
          <w:szCs w:val="24"/>
        </w:rPr>
        <w:t>Pathology and diagnoses</w:t>
      </w:r>
      <w:bookmarkEnd w:id="4"/>
    </w:p>
    <w:p w:rsidR="000E3DB4" w:rsidRPr="000E3DB4" w:rsidRDefault="000E3DB4" w:rsidP="000E3DB4">
      <w:pPr>
        <w:shd w:val="clear" w:color="auto" w:fill="FFFFFF"/>
        <w:spacing w:after="360" w:line="360" w:lineRule="auto"/>
        <w:jc w:val="both"/>
        <w:textAlignment w:val="baseline"/>
        <w:outlineLvl w:val="2"/>
        <w:rPr>
          <w:rFonts w:ascii="Arial" w:eastAsia="Times New Roman" w:hAnsi="Arial" w:cs="Arial"/>
          <w:bCs/>
          <w:sz w:val="24"/>
          <w:szCs w:val="24"/>
        </w:rPr>
      </w:pPr>
      <w:bookmarkStart w:id="5" w:name="_Toc37185668"/>
      <w:r w:rsidRPr="000E3DB4">
        <w:rPr>
          <w:rFonts w:ascii="Arial" w:eastAsia="Times New Roman" w:hAnsi="Arial" w:cs="Arial"/>
          <w:sz w:val="24"/>
          <w:szCs w:val="24"/>
        </w:rPr>
        <w:t>A few weeks ago, </w:t>
      </w:r>
      <w:hyperlink r:id="rId44" w:tgtFrame="_blank" w:history="1">
        <w:r w:rsidRPr="000E3DB4">
          <w:rPr>
            <w:rFonts w:ascii="Arial" w:eastAsia="Times New Roman" w:hAnsi="Arial" w:cs="Arial"/>
            <w:sz w:val="24"/>
            <w:szCs w:val="24"/>
            <w:bdr w:val="none" w:sz="0" w:space="0" w:color="auto" w:frame="1"/>
          </w:rPr>
          <w:t>Samsung Medical Center (SMC) and Korean telecom KT Corporation announced their partnership to develop 5G medical services</w:t>
        </w:r>
      </w:hyperlink>
      <w:r w:rsidRPr="000E3DB4">
        <w:rPr>
          <w:rFonts w:ascii="Arial" w:eastAsia="Times New Roman" w:hAnsi="Arial" w:cs="Arial"/>
          <w:sz w:val="24"/>
          <w:szCs w:val="24"/>
        </w:rPr>
        <w:t> to support the development of smart hospitals, including improving pathology services, or the study of a disease or ailment’s causes and effects.</w:t>
      </w:r>
      <w:bookmarkEnd w:id="5"/>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KT has built an enterprise-dedicated 5G network at SMC, which includes a 5G-powered digital pathological analysis. According to the companies, the digital pathological analysis is a world-first example of using 5G technology for on-site medical problems.</w:t>
      </w: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lastRenderedPageBreak/>
        <w:t>Previously, diagnostic pathology at the Korean hospital involved sending tissues taken from the patient during surgery to pathologists in an adjacent room, a process that required roughly 20 minutes and made on-site group analyses a challenge.</w:t>
      </w: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Now, doctors will be able to utilize the high speed and low latency of the 5G network to efficiently and quickly access pathological data obtained during surgery, as well as access relevant materials and files from anywhere in the world, which ensures better medical services. Obtaining this information quickly is critical in determining the conditions of patients during a procedure.</w:t>
      </w:r>
    </w:p>
    <w:p w:rsidR="000E3DB4" w:rsidRPr="000E3DB4" w:rsidRDefault="000E3DB4" w:rsidP="000E3DB4">
      <w:pPr>
        <w:shd w:val="clear" w:color="auto" w:fill="FFFFFF"/>
        <w:spacing w:after="0"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In China, </w:t>
      </w:r>
      <w:hyperlink r:id="rId45" w:tgtFrame="_blank" w:history="1">
        <w:r w:rsidRPr="000E3DB4">
          <w:rPr>
            <w:rFonts w:ascii="Arial" w:eastAsia="Times New Roman" w:hAnsi="Arial" w:cs="Arial"/>
            <w:sz w:val="24"/>
            <w:szCs w:val="24"/>
            <w:bdr w:val="none" w:sz="0" w:space="0" w:color="auto" w:frame="1"/>
          </w:rPr>
          <w:t>ZTE and China Telecom are claiming to have developed China’s first 5G remote diagnosis of the new coronavirus pneumonia</w:t>
        </w:r>
      </w:hyperlink>
      <w:r w:rsidRPr="000E3DB4">
        <w:rPr>
          <w:rFonts w:ascii="Arial" w:eastAsia="Times New Roman" w:hAnsi="Arial" w:cs="Arial"/>
          <w:sz w:val="24"/>
          <w:szCs w:val="24"/>
        </w:rPr>
        <w:t> backed up with the latest 5G technology.</w:t>
      </w: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The pneumonia-like virus was first reported in Wuhan, China, on December 31, 2019, and has subsequently spread to various other countries, causing worldwide concern.</w:t>
      </w: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Since the outbreak, ZTE and China Telecom have been moving quickly. First, the two built interconnected 5G indoor base stations on January 25, connecting the conference room for remote diagnosis and treatment in West China Hospital to the remote diagnosis and treatment system; and then, completed the construction, optimization, speed test and commissioning of the 5G indoor distribution system at another core point of the remote diagnosis and treatment system the following day.</w:t>
      </w:r>
    </w:p>
    <w:p w:rsidR="000E3DB4" w:rsidRDefault="000E3DB4" w:rsidP="000E3DB4">
      <w:pPr>
        <w:shd w:val="clear" w:color="auto" w:fill="FFFFFF"/>
        <w:spacing w:after="0" w:line="360" w:lineRule="auto"/>
        <w:jc w:val="both"/>
        <w:textAlignment w:val="baseline"/>
        <w:rPr>
          <w:rFonts w:ascii="Arial" w:eastAsia="Times New Roman" w:hAnsi="Arial" w:cs="Arial"/>
          <w:bCs/>
          <w:sz w:val="24"/>
          <w:szCs w:val="24"/>
          <w:bdr w:val="none" w:sz="0" w:space="0" w:color="auto" w:frame="1"/>
        </w:rPr>
      </w:pPr>
      <w:r w:rsidRPr="000E3DB4">
        <w:rPr>
          <w:rFonts w:ascii="Arial" w:eastAsia="Times New Roman" w:hAnsi="Arial" w:cs="Arial"/>
          <w:sz w:val="24"/>
          <w:szCs w:val="24"/>
        </w:rPr>
        <w:t>In arrangement with the Sichuan Health and Health Commission, the 5G remote consultation system will access 27 hospitals that have accepted and treated patients. ZTE will then build China’s first 5G remote diagnosis coronavirus infection system covering the Sichuan province, city and county to provide a single network for remote diagnosis in front-line hospitals.</w:t>
      </w:r>
      <w:r w:rsidRPr="000E3DB4">
        <w:rPr>
          <w:rFonts w:ascii="Arial" w:eastAsia="Times New Roman" w:hAnsi="Arial" w:cs="Arial"/>
          <w:bCs/>
          <w:sz w:val="24"/>
          <w:szCs w:val="24"/>
          <w:bdr w:val="none" w:sz="0" w:space="0" w:color="auto" w:frame="1"/>
        </w:rPr>
        <w:t> </w:t>
      </w:r>
    </w:p>
    <w:p w:rsidR="000E3DB4" w:rsidRDefault="000E3DB4" w:rsidP="000E3DB4">
      <w:pPr>
        <w:shd w:val="clear" w:color="auto" w:fill="FFFFFF"/>
        <w:spacing w:after="0" w:line="360" w:lineRule="auto"/>
        <w:jc w:val="both"/>
        <w:textAlignment w:val="baseline"/>
        <w:rPr>
          <w:rFonts w:ascii="Arial" w:eastAsia="Times New Roman" w:hAnsi="Arial" w:cs="Arial"/>
          <w:bCs/>
          <w:sz w:val="24"/>
          <w:szCs w:val="24"/>
          <w:bdr w:val="none" w:sz="0" w:space="0" w:color="auto" w:frame="1"/>
        </w:rPr>
      </w:pPr>
    </w:p>
    <w:p w:rsidR="000E3DB4" w:rsidRPr="000E3DB4" w:rsidRDefault="000E3DB4" w:rsidP="000E3DB4">
      <w:pPr>
        <w:shd w:val="clear" w:color="auto" w:fill="FFFFFF"/>
        <w:spacing w:after="0" w:line="360" w:lineRule="auto"/>
        <w:jc w:val="both"/>
        <w:textAlignment w:val="baseline"/>
        <w:outlineLvl w:val="2"/>
        <w:rPr>
          <w:rFonts w:ascii="Arial" w:eastAsia="Times New Roman" w:hAnsi="Arial" w:cs="Arial"/>
          <w:b/>
          <w:bCs/>
          <w:sz w:val="24"/>
          <w:szCs w:val="24"/>
        </w:rPr>
      </w:pPr>
      <w:bookmarkStart w:id="6" w:name="_Toc37185669"/>
      <w:r w:rsidRPr="000E3DB4">
        <w:rPr>
          <w:rFonts w:ascii="Arial" w:eastAsia="Times New Roman" w:hAnsi="Arial" w:cs="Arial"/>
          <w:b/>
          <w:bCs/>
          <w:sz w:val="24"/>
          <w:szCs w:val="24"/>
          <w:bdr w:val="none" w:sz="0" w:space="0" w:color="auto" w:frame="1"/>
        </w:rPr>
        <w:t>Staff-patient communication</w:t>
      </w:r>
      <w:bookmarkEnd w:id="6"/>
      <w:r w:rsidRPr="000E3DB4">
        <w:rPr>
          <w:rFonts w:ascii="Arial" w:eastAsia="Times New Roman" w:hAnsi="Arial" w:cs="Arial"/>
          <w:b/>
          <w:bCs/>
          <w:sz w:val="24"/>
          <w:szCs w:val="24"/>
          <w:bdr w:val="none" w:sz="0" w:space="0" w:color="auto" w:frame="1"/>
        </w:rPr>
        <w:t> </w:t>
      </w:r>
    </w:p>
    <w:p w:rsidR="000E3DB4" w:rsidRPr="000E3DB4" w:rsidRDefault="000913FC" w:rsidP="000E3DB4">
      <w:pPr>
        <w:shd w:val="clear" w:color="auto" w:fill="FFFFFF"/>
        <w:spacing w:after="0" w:line="360" w:lineRule="auto"/>
        <w:jc w:val="both"/>
        <w:textAlignment w:val="baseline"/>
        <w:rPr>
          <w:rFonts w:ascii="Arial" w:eastAsia="Times New Roman" w:hAnsi="Arial" w:cs="Arial"/>
          <w:sz w:val="24"/>
          <w:szCs w:val="24"/>
        </w:rPr>
      </w:pPr>
      <w:hyperlink r:id="rId46" w:tgtFrame="_blank" w:history="1">
        <w:r w:rsidR="000E3DB4" w:rsidRPr="000E3DB4">
          <w:rPr>
            <w:rFonts w:ascii="Arial" w:eastAsia="Times New Roman" w:hAnsi="Arial" w:cs="Arial"/>
            <w:sz w:val="24"/>
            <w:szCs w:val="24"/>
            <w:bdr w:val="none" w:sz="0" w:space="0" w:color="auto" w:frame="1"/>
          </w:rPr>
          <w:t>AT&amp;T is working with The Lawrence J. Ellison Institute for Transformative Medicine of USC to open a “smart” facility</w:t>
        </w:r>
      </w:hyperlink>
      <w:r w:rsidR="000E3DB4" w:rsidRPr="000E3DB4">
        <w:rPr>
          <w:rFonts w:ascii="Arial" w:eastAsia="Times New Roman" w:hAnsi="Arial" w:cs="Arial"/>
          <w:sz w:val="24"/>
          <w:szCs w:val="24"/>
        </w:rPr>
        <w:t xml:space="preserve"> to further advance the multidisciplinary cancer research </w:t>
      </w:r>
      <w:r w:rsidR="000E3DB4" w:rsidRPr="000E3DB4">
        <w:rPr>
          <w:rFonts w:ascii="Arial" w:eastAsia="Times New Roman" w:hAnsi="Arial" w:cs="Arial"/>
          <w:sz w:val="24"/>
          <w:szCs w:val="24"/>
        </w:rPr>
        <w:lastRenderedPageBreak/>
        <w:t>ecosystem. One of the partnerships goals is to use the telecom’s 5G network to ‘revolutionize the communication between researchers and patients.’</w:t>
      </w: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According a press release, the pair will accomplish this by equipping the building with multi access edge computing (MEC), artificial intelligence (AI) and various other technology from AT&amp;T to power the facility for cancer research, treatment and wellness education.</w:t>
      </w: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The solution will include a distributed antenna system (DAS), 5G using millimeter wave spectrum, multi-access edge computing and an IoT platform,.</w:t>
      </w: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Some of the specific ways 5G can be expected to improve patient experience is the implementation of connected sensors that will track patient-staff interactions to be analyzed in an effort to provide better outcomes and immersive and personalized experiences for patients.</w:t>
      </w:r>
    </w:p>
    <w:p w:rsidR="000E3DB4" w:rsidRPr="000E3DB4" w:rsidRDefault="000E3DB4" w:rsidP="000E3DB4">
      <w:pPr>
        <w:shd w:val="clear" w:color="auto" w:fill="FFFFFF"/>
        <w:spacing w:after="0" w:line="360" w:lineRule="auto"/>
        <w:jc w:val="both"/>
        <w:textAlignment w:val="baseline"/>
        <w:rPr>
          <w:rFonts w:ascii="Arial" w:eastAsia="Times New Roman" w:hAnsi="Arial" w:cs="Arial"/>
          <w:sz w:val="24"/>
          <w:szCs w:val="24"/>
        </w:rPr>
      </w:pP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p>
    <w:p w:rsidR="000E3DB4" w:rsidRPr="000E3DB4" w:rsidRDefault="000E3DB4" w:rsidP="000E3DB4">
      <w:pPr>
        <w:shd w:val="clear" w:color="auto" w:fill="FFFFFF"/>
        <w:spacing w:after="446" w:line="360" w:lineRule="auto"/>
        <w:jc w:val="both"/>
        <w:textAlignment w:val="baseline"/>
        <w:rPr>
          <w:rFonts w:ascii="Arial" w:eastAsia="Times New Roman" w:hAnsi="Arial" w:cs="Arial"/>
          <w:sz w:val="24"/>
          <w:szCs w:val="24"/>
        </w:rPr>
      </w:pPr>
      <w:r w:rsidRPr="000E3DB4">
        <w:rPr>
          <w:rFonts w:ascii="Arial" w:eastAsia="Times New Roman" w:hAnsi="Arial" w:cs="Arial"/>
          <w:sz w:val="24"/>
          <w:szCs w:val="24"/>
        </w:rPr>
        <w:t> </w:t>
      </w:r>
    </w:p>
    <w:p w:rsidR="000E3DB4" w:rsidRPr="00EA7BF8" w:rsidRDefault="000E3DB4" w:rsidP="000E3DB4">
      <w:pPr>
        <w:shd w:val="clear" w:color="auto" w:fill="FFFFFF"/>
        <w:spacing w:after="446" w:line="360" w:lineRule="auto"/>
        <w:jc w:val="both"/>
        <w:textAlignment w:val="baseline"/>
        <w:rPr>
          <w:rFonts w:ascii="Arial" w:eastAsia="Times New Roman" w:hAnsi="Arial" w:cs="Arial"/>
          <w:sz w:val="24"/>
          <w:szCs w:val="24"/>
        </w:rPr>
      </w:pPr>
    </w:p>
    <w:p w:rsidR="00EA7BF8" w:rsidRPr="00A60E18" w:rsidRDefault="00EA7BF8" w:rsidP="000E3DB4">
      <w:pPr>
        <w:shd w:val="clear" w:color="auto" w:fill="FFFFFF"/>
        <w:spacing w:after="270" w:line="360" w:lineRule="auto"/>
        <w:jc w:val="both"/>
        <w:textAlignment w:val="baseline"/>
        <w:rPr>
          <w:rFonts w:ascii="Arial" w:eastAsia="Times New Roman" w:hAnsi="Arial" w:cs="Arial"/>
          <w:sz w:val="24"/>
          <w:szCs w:val="24"/>
        </w:rPr>
      </w:pPr>
    </w:p>
    <w:p w:rsidR="00DB20FE" w:rsidRPr="00DB20FE" w:rsidRDefault="00DB20FE" w:rsidP="000E3DB4">
      <w:pPr>
        <w:shd w:val="clear" w:color="auto" w:fill="FFFFFF"/>
        <w:spacing w:before="120" w:after="120" w:line="360" w:lineRule="auto"/>
        <w:jc w:val="both"/>
        <w:rPr>
          <w:rFonts w:ascii="Arial" w:eastAsia="Times New Roman" w:hAnsi="Arial" w:cs="Arial"/>
          <w:sz w:val="24"/>
          <w:szCs w:val="24"/>
        </w:rPr>
      </w:pPr>
    </w:p>
    <w:p w:rsidR="00DB20FE" w:rsidRPr="000E3DB4" w:rsidRDefault="00DB20FE" w:rsidP="000E3DB4">
      <w:pPr>
        <w:pStyle w:val="NormalWeb"/>
        <w:shd w:val="clear" w:color="auto" w:fill="FFFFFF"/>
        <w:spacing w:before="120" w:beforeAutospacing="0" w:after="120" w:afterAutospacing="0" w:line="360" w:lineRule="auto"/>
        <w:jc w:val="both"/>
        <w:rPr>
          <w:rFonts w:ascii="Arial" w:hAnsi="Arial" w:cs="Arial"/>
        </w:rPr>
      </w:pPr>
    </w:p>
    <w:p w:rsidR="00DB20FE" w:rsidRPr="00DB20FE" w:rsidRDefault="00DB20FE" w:rsidP="00A60E18">
      <w:pPr>
        <w:pStyle w:val="NormalWeb"/>
        <w:shd w:val="clear" w:color="auto" w:fill="FFFFFF"/>
        <w:spacing w:before="120" w:beforeAutospacing="0" w:after="120" w:afterAutospacing="0" w:line="360" w:lineRule="auto"/>
        <w:jc w:val="both"/>
        <w:rPr>
          <w:rFonts w:ascii="Arial" w:hAnsi="Arial" w:cs="Arial"/>
          <w:b/>
        </w:rPr>
      </w:pPr>
    </w:p>
    <w:p w:rsidR="00DB20FE" w:rsidRPr="00DB20FE" w:rsidRDefault="00DB20FE" w:rsidP="00A60E18">
      <w:pPr>
        <w:pStyle w:val="NormalWeb"/>
        <w:shd w:val="clear" w:color="auto" w:fill="FFFFFF"/>
        <w:spacing w:before="120" w:beforeAutospacing="0" w:after="120" w:afterAutospacing="0" w:line="360" w:lineRule="auto"/>
        <w:jc w:val="both"/>
        <w:rPr>
          <w:rFonts w:ascii="Arial" w:hAnsi="Arial" w:cs="Arial"/>
          <w:b/>
        </w:rPr>
      </w:pPr>
    </w:p>
    <w:p w:rsidR="0027081D" w:rsidRPr="00DB20FE" w:rsidRDefault="0027081D" w:rsidP="00A60E18">
      <w:pPr>
        <w:pStyle w:val="NormalWeb"/>
        <w:shd w:val="clear" w:color="auto" w:fill="FFFFFF"/>
        <w:spacing w:before="120" w:beforeAutospacing="0" w:after="120" w:afterAutospacing="0" w:line="360" w:lineRule="auto"/>
        <w:jc w:val="both"/>
        <w:rPr>
          <w:rFonts w:asciiTheme="majorHAnsi" w:hAnsiTheme="majorHAnsi" w:cstheme="majorHAnsi"/>
          <w:b/>
        </w:rPr>
      </w:pPr>
    </w:p>
    <w:p w:rsidR="00264172" w:rsidRPr="00DB20FE" w:rsidRDefault="00264172" w:rsidP="00A60E18">
      <w:pPr>
        <w:pStyle w:val="NormalWeb"/>
        <w:shd w:val="clear" w:color="auto" w:fill="FFFFFF"/>
        <w:spacing w:before="120" w:beforeAutospacing="0" w:after="120" w:afterAutospacing="0" w:line="360" w:lineRule="auto"/>
        <w:jc w:val="both"/>
        <w:rPr>
          <w:rFonts w:ascii="Arial" w:hAnsi="Arial" w:cs="Arial"/>
          <w:b/>
        </w:rPr>
      </w:pPr>
    </w:p>
    <w:p w:rsidR="006F273C" w:rsidRDefault="000E3DB4" w:rsidP="00A60E18">
      <w:pPr>
        <w:spacing w:line="360" w:lineRule="auto"/>
        <w:jc w:val="both"/>
        <w:rPr>
          <w:sz w:val="32"/>
          <w:szCs w:val="32"/>
          <w:u w:val="single"/>
        </w:rPr>
      </w:pPr>
      <w:r>
        <w:rPr>
          <w:sz w:val="32"/>
          <w:szCs w:val="32"/>
          <w:u w:val="single"/>
        </w:rPr>
        <w:lastRenderedPageBreak/>
        <w:t>CONCLUSION</w:t>
      </w:r>
    </w:p>
    <w:p w:rsidR="001B2554" w:rsidRDefault="000E3DB4" w:rsidP="00A60E18">
      <w:pPr>
        <w:spacing w:line="360" w:lineRule="auto"/>
        <w:jc w:val="both"/>
        <w:rPr>
          <w:rFonts w:ascii="Arial" w:hAnsi="Arial" w:cs="Arial"/>
          <w:sz w:val="24"/>
          <w:szCs w:val="24"/>
        </w:rPr>
      </w:pPr>
      <w:r>
        <w:rPr>
          <w:rFonts w:ascii="Arial" w:hAnsi="Arial" w:cs="Arial"/>
          <w:sz w:val="24"/>
          <w:szCs w:val="24"/>
        </w:rPr>
        <w:t xml:space="preserve">In this report I have successfully been able to outline ways engineering can be effective in the medical field and how connectivity will support growth in a modern society as time                                           passes development becomes a key factor in the growth of an economy and as a people, </w:t>
      </w:r>
      <w:r w:rsidR="001B2554">
        <w:rPr>
          <w:rFonts w:ascii="Arial" w:hAnsi="Arial" w:cs="Arial"/>
          <w:sz w:val="24"/>
          <w:szCs w:val="24"/>
        </w:rPr>
        <w:t>health is the biggest factor to consider in any developing society, as the world fights this pandemic we hope to see a change in the mentality of leaders and citizens of nations to focus on the development of alternatives to help in our day to day growth and health.</w:t>
      </w:r>
    </w:p>
    <w:p w:rsidR="000E3DB4" w:rsidRPr="000E3DB4" w:rsidRDefault="001B2554" w:rsidP="00A60E18">
      <w:pPr>
        <w:spacing w:line="360" w:lineRule="auto"/>
        <w:jc w:val="both"/>
        <w:rPr>
          <w:rFonts w:ascii="Arial" w:hAnsi="Arial" w:cs="Arial"/>
          <w:sz w:val="24"/>
          <w:szCs w:val="24"/>
        </w:rPr>
      </w:pPr>
      <w:r>
        <w:rPr>
          <w:rFonts w:ascii="Arial" w:hAnsi="Arial" w:cs="Arial"/>
          <w:sz w:val="24"/>
          <w:szCs w:val="24"/>
        </w:rPr>
        <w:t xml:space="preserve">We all have a role to play to making this a possibility. </w:t>
      </w:r>
    </w:p>
    <w:p w:rsidR="000E3DB4" w:rsidRDefault="000E3DB4"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sz w:val="32"/>
          <w:szCs w:val="32"/>
          <w:u w:val="single"/>
        </w:rPr>
      </w:pPr>
    </w:p>
    <w:p w:rsidR="00F26B45" w:rsidRDefault="00F26B45" w:rsidP="00A60E18">
      <w:pPr>
        <w:spacing w:line="360" w:lineRule="auto"/>
        <w:jc w:val="both"/>
        <w:rPr>
          <w:b/>
          <w:sz w:val="32"/>
          <w:szCs w:val="32"/>
          <w:u w:val="single"/>
        </w:rPr>
      </w:pPr>
      <w:r w:rsidRPr="00F26B45">
        <w:rPr>
          <w:b/>
          <w:sz w:val="32"/>
          <w:szCs w:val="32"/>
          <w:u w:val="single"/>
        </w:rPr>
        <w:lastRenderedPageBreak/>
        <w:t>REFRENCE</w:t>
      </w:r>
    </w:p>
    <w:p w:rsidR="00F26B45" w:rsidRPr="00F26B45" w:rsidRDefault="00F26B45" w:rsidP="00DF4266">
      <w:pPr>
        <w:numPr>
          <w:ilvl w:val="0"/>
          <w:numId w:val="1"/>
        </w:numPr>
        <w:shd w:val="clear" w:color="auto" w:fill="FFFFFF"/>
        <w:spacing w:before="100" w:beforeAutospacing="1" w:after="24" w:line="360" w:lineRule="auto"/>
        <w:ind w:left="768"/>
        <w:jc w:val="both"/>
        <w:rPr>
          <w:rFonts w:ascii="Arial" w:eastAsia="Times New Roman" w:hAnsi="Arial" w:cs="Arial"/>
          <w:color w:val="222222"/>
          <w:sz w:val="24"/>
          <w:szCs w:val="24"/>
        </w:rPr>
      </w:pPr>
      <w:r w:rsidRPr="00F26B45">
        <w:rPr>
          <w:rFonts w:ascii="Arial" w:eastAsia="Times New Roman" w:hAnsi="Arial" w:cs="Arial"/>
          <w:color w:val="222222"/>
          <w:sz w:val="24"/>
          <w:szCs w:val="24"/>
        </w:rPr>
        <w:t> </w:t>
      </w:r>
      <w:r w:rsidRPr="00F26B45">
        <w:rPr>
          <w:rFonts w:ascii="Arial" w:eastAsia="Times New Roman" w:hAnsi="Arial" w:cs="Arial"/>
          <w:iCs/>
          <w:color w:val="222222"/>
          <w:sz w:val="24"/>
          <w:szCs w:val="24"/>
        </w:rPr>
        <w:t>John Denis Enderle; Joseph D. Bronzino (2012). </w:t>
      </w:r>
      <w:hyperlink r:id="rId47" w:history="1">
        <w:r w:rsidRPr="00F26B45">
          <w:rPr>
            <w:rFonts w:ascii="Arial" w:eastAsia="Times New Roman" w:hAnsi="Arial" w:cs="Arial"/>
            <w:iCs/>
            <w:color w:val="663366"/>
            <w:sz w:val="24"/>
            <w:szCs w:val="24"/>
          </w:rPr>
          <w:t>Introduction to Biomedical Engineering</w:t>
        </w:r>
      </w:hyperlink>
      <w:r w:rsidRPr="00F26B45">
        <w:rPr>
          <w:rFonts w:ascii="Arial" w:eastAsia="Times New Roman" w:hAnsi="Arial" w:cs="Arial"/>
          <w:iCs/>
          <w:color w:val="222222"/>
          <w:sz w:val="24"/>
          <w:szCs w:val="24"/>
        </w:rPr>
        <w:t>. Academic Press. pp. 16–. </w:t>
      </w:r>
      <w:hyperlink r:id="rId48" w:tooltip="International Standard Book Number" w:history="1">
        <w:r w:rsidRPr="00F26B45">
          <w:rPr>
            <w:rFonts w:ascii="Arial" w:eastAsia="Times New Roman" w:hAnsi="Arial" w:cs="Arial"/>
            <w:iCs/>
            <w:color w:val="0B0080"/>
            <w:sz w:val="24"/>
            <w:szCs w:val="24"/>
          </w:rPr>
          <w:t>ISBN</w:t>
        </w:r>
      </w:hyperlink>
      <w:r w:rsidRPr="00F26B45">
        <w:rPr>
          <w:rFonts w:ascii="Arial" w:eastAsia="Times New Roman" w:hAnsi="Arial" w:cs="Arial"/>
          <w:iCs/>
          <w:color w:val="222222"/>
          <w:sz w:val="24"/>
          <w:szCs w:val="24"/>
        </w:rPr>
        <w:t> </w:t>
      </w:r>
      <w:hyperlink r:id="rId49" w:tooltip="Special:BookSources/978-0-12-374979-6" w:history="1">
        <w:r w:rsidRPr="00F26B45">
          <w:rPr>
            <w:rFonts w:ascii="Arial" w:eastAsia="Times New Roman" w:hAnsi="Arial" w:cs="Arial"/>
            <w:iCs/>
            <w:color w:val="0B0080"/>
            <w:sz w:val="24"/>
            <w:szCs w:val="24"/>
          </w:rPr>
          <w:t>978-0-12-374979-6</w:t>
        </w:r>
      </w:hyperlink>
      <w:r w:rsidRPr="00F26B45">
        <w:rPr>
          <w:rFonts w:ascii="Arial" w:eastAsia="Times New Roman" w:hAnsi="Arial" w:cs="Arial"/>
          <w:iCs/>
          <w:color w:val="222222"/>
          <w:sz w:val="24"/>
          <w:szCs w:val="24"/>
        </w:rPr>
        <w:t>.</w:t>
      </w:r>
    </w:p>
    <w:p w:rsidR="00F26B45" w:rsidRPr="00F26B45" w:rsidRDefault="00F26B45" w:rsidP="00DF4266">
      <w:pPr>
        <w:numPr>
          <w:ilvl w:val="0"/>
          <w:numId w:val="1"/>
        </w:numPr>
        <w:shd w:val="clear" w:color="auto" w:fill="FFFFFF"/>
        <w:spacing w:before="100" w:beforeAutospacing="1" w:after="24" w:line="360" w:lineRule="auto"/>
        <w:ind w:left="768"/>
        <w:jc w:val="both"/>
        <w:rPr>
          <w:rFonts w:ascii="Arial" w:eastAsia="Times New Roman" w:hAnsi="Arial" w:cs="Arial"/>
          <w:color w:val="222222"/>
          <w:sz w:val="24"/>
          <w:szCs w:val="24"/>
        </w:rPr>
      </w:pPr>
      <w:hyperlink r:id="rId50" w:anchor="cite_ref-2" w:tooltip="Jump up" w:history="1">
        <w:r w:rsidRPr="00F26B45">
          <w:rPr>
            <w:rFonts w:ascii="Arial" w:eastAsia="Times New Roman" w:hAnsi="Arial" w:cs="Arial"/>
            <w:b/>
            <w:bCs/>
            <w:color w:val="0B0080"/>
            <w:sz w:val="24"/>
            <w:szCs w:val="24"/>
          </w:rPr>
          <w:t>^</w:t>
        </w:r>
      </w:hyperlink>
      <w:r w:rsidRPr="00F26B45">
        <w:rPr>
          <w:rFonts w:ascii="Arial" w:eastAsia="Times New Roman" w:hAnsi="Arial" w:cs="Arial"/>
          <w:color w:val="222222"/>
          <w:sz w:val="24"/>
          <w:szCs w:val="24"/>
        </w:rPr>
        <w:t> </w:t>
      </w:r>
      <w:r w:rsidRPr="00F26B45">
        <w:rPr>
          <w:rFonts w:ascii="Arial" w:eastAsia="Times New Roman" w:hAnsi="Arial" w:cs="Arial"/>
          <w:iCs/>
          <w:color w:val="222222"/>
          <w:sz w:val="24"/>
          <w:szCs w:val="24"/>
        </w:rPr>
        <w:t>Fakhrullin, Rawil; Lvov, Yuri, eds. (2014). </w:t>
      </w:r>
      <w:hyperlink r:id="rId51" w:history="1">
        <w:r w:rsidRPr="00F26B45">
          <w:rPr>
            <w:rFonts w:ascii="Arial" w:eastAsia="Times New Roman" w:hAnsi="Arial" w:cs="Arial"/>
            <w:iCs/>
            <w:color w:val="663366"/>
            <w:sz w:val="24"/>
            <w:szCs w:val="24"/>
          </w:rPr>
          <w:t>Cell Surface Engineering</w:t>
        </w:r>
      </w:hyperlink>
      <w:r w:rsidRPr="00F26B45">
        <w:rPr>
          <w:rFonts w:ascii="Arial" w:eastAsia="Times New Roman" w:hAnsi="Arial" w:cs="Arial"/>
          <w:iCs/>
          <w:color w:val="222222"/>
          <w:sz w:val="24"/>
          <w:szCs w:val="24"/>
        </w:rPr>
        <w:t>. Cambridge: Royal Society of Chemistry. </w:t>
      </w:r>
      <w:hyperlink r:id="rId52" w:tooltip="International Standard Book Number" w:history="1">
        <w:r w:rsidRPr="00F26B45">
          <w:rPr>
            <w:rFonts w:ascii="Arial" w:eastAsia="Times New Roman" w:hAnsi="Arial" w:cs="Arial"/>
            <w:iCs/>
            <w:color w:val="0B0080"/>
            <w:sz w:val="24"/>
            <w:szCs w:val="24"/>
          </w:rPr>
          <w:t>ISBN</w:t>
        </w:r>
      </w:hyperlink>
      <w:r w:rsidRPr="00F26B45">
        <w:rPr>
          <w:rFonts w:ascii="Arial" w:eastAsia="Times New Roman" w:hAnsi="Arial" w:cs="Arial"/>
          <w:iCs/>
          <w:color w:val="222222"/>
          <w:sz w:val="24"/>
          <w:szCs w:val="24"/>
        </w:rPr>
        <w:t> </w:t>
      </w:r>
      <w:hyperlink r:id="rId53" w:tooltip="Special:BookSources/978-1-78262-847-7" w:history="1">
        <w:r w:rsidRPr="00F26B45">
          <w:rPr>
            <w:rFonts w:ascii="Arial" w:eastAsia="Times New Roman" w:hAnsi="Arial" w:cs="Arial"/>
            <w:iCs/>
            <w:color w:val="0B0080"/>
            <w:sz w:val="24"/>
            <w:szCs w:val="24"/>
          </w:rPr>
          <w:t>978-1-78262-847-7</w:t>
        </w:r>
      </w:hyperlink>
      <w:r w:rsidRPr="00F26B45">
        <w:rPr>
          <w:rFonts w:ascii="Arial" w:eastAsia="Times New Roman" w:hAnsi="Arial" w:cs="Arial"/>
          <w:iCs/>
          <w:color w:val="222222"/>
          <w:sz w:val="24"/>
          <w:szCs w:val="24"/>
        </w:rPr>
        <w:t>.</w:t>
      </w:r>
    </w:p>
    <w:p w:rsidR="00F26B45" w:rsidRPr="00F26B45" w:rsidRDefault="00F26B45" w:rsidP="00DF4266">
      <w:pPr>
        <w:numPr>
          <w:ilvl w:val="0"/>
          <w:numId w:val="1"/>
        </w:numPr>
        <w:shd w:val="clear" w:color="auto" w:fill="FFFFFF"/>
        <w:spacing w:before="100" w:beforeAutospacing="1" w:after="24" w:line="360" w:lineRule="auto"/>
        <w:ind w:left="768"/>
        <w:jc w:val="both"/>
        <w:rPr>
          <w:rFonts w:ascii="Arial" w:eastAsia="Times New Roman" w:hAnsi="Arial" w:cs="Arial"/>
          <w:color w:val="222222"/>
          <w:sz w:val="24"/>
          <w:szCs w:val="24"/>
        </w:rPr>
      </w:pPr>
      <w:hyperlink r:id="rId54" w:anchor="cite_ref-3" w:tooltip="Jump up" w:history="1">
        <w:r w:rsidRPr="00F26B45">
          <w:rPr>
            <w:rFonts w:ascii="Arial" w:eastAsia="Times New Roman" w:hAnsi="Arial" w:cs="Arial"/>
            <w:b/>
            <w:bCs/>
            <w:color w:val="0B0080"/>
            <w:sz w:val="24"/>
            <w:szCs w:val="24"/>
          </w:rPr>
          <w:t>^</w:t>
        </w:r>
      </w:hyperlink>
      <w:r w:rsidRPr="00F26B45">
        <w:rPr>
          <w:rFonts w:ascii="Arial" w:eastAsia="Times New Roman" w:hAnsi="Arial" w:cs="Arial"/>
          <w:color w:val="222222"/>
          <w:sz w:val="24"/>
          <w:szCs w:val="24"/>
        </w:rPr>
        <w:t> </w:t>
      </w:r>
      <w:hyperlink r:id="rId55" w:tooltip="R. McNeill Alexander" w:history="1">
        <w:r w:rsidRPr="00F26B45">
          <w:rPr>
            <w:rFonts w:ascii="Arial" w:eastAsia="Times New Roman" w:hAnsi="Arial" w:cs="Arial"/>
            <w:color w:val="0B0080"/>
            <w:sz w:val="24"/>
            <w:szCs w:val="24"/>
          </w:rPr>
          <w:t>R. McNeill Alexander</w:t>
        </w:r>
      </w:hyperlink>
      <w:r w:rsidRPr="00F26B45">
        <w:rPr>
          <w:rFonts w:ascii="Arial" w:eastAsia="Times New Roman" w:hAnsi="Arial" w:cs="Arial"/>
          <w:color w:val="222222"/>
          <w:sz w:val="24"/>
          <w:szCs w:val="24"/>
        </w:rPr>
        <w:t> (2005) </w:t>
      </w:r>
      <w:r w:rsidRPr="00F26B45">
        <w:rPr>
          <w:rFonts w:ascii="Arial" w:eastAsia="Times New Roman" w:hAnsi="Arial" w:cs="Arial"/>
          <w:iCs/>
          <w:color w:val="222222"/>
          <w:sz w:val="24"/>
          <w:szCs w:val="24"/>
        </w:rPr>
        <w:t>Mechanics of animal movement</w:t>
      </w:r>
      <w:r w:rsidRPr="00F26B45">
        <w:rPr>
          <w:rFonts w:ascii="Arial" w:eastAsia="Times New Roman" w:hAnsi="Arial" w:cs="Arial"/>
          <w:color w:val="222222"/>
          <w:sz w:val="24"/>
          <w:szCs w:val="24"/>
        </w:rPr>
        <w:t>, </w:t>
      </w:r>
      <w:hyperlink r:id="rId56" w:tooltip="Current Biology" w:history="1">
        <w:r w:rsidRPr="00F26B45">
          <w:rPr>
            <w:rFonts w:ascii="Arial" w:eastAsia="Times New Roman" w:hAnsi="Arial" w:cs="Arial"/>
            <w:color w:val="0B0080"/>
            <w:sz w:val="24"/>
            <w:szCs w:val="24"/>
          </w:rPr>
          <w:t>Current Biology</w:t>
        </w:r>
      </w:hyperlink>
      <w:r w:rsidRPr="00F26B45">
        <w:rPr>
          <w:rFonts w:ascii="Arial" w:eastAsia="Times New Roman" w:hAnsi="Arial" w:cs="Arial"/>
          <w:color w:val="222222"/>
          <w:sz w:val="24"/>
          <w:szCs w:val="24"/>
        </w:rPr>
        <w:t> Volume 15, Issue 16, 23 August 2005, Pages R616-R619. </w:t>
      </w:r>
      <w:hyperlink r:id="rId57" w:tooltip="Digital object identifier" w:history="1">
        <w:r w:rsidRPr="00F26B45">
          <w:rPr>
            <w:rFonts w:ascii="Arial" w:eastAsia="Times New Roman" w:hAnsi="Arial" w:cs="Arial"/>
            <w:color w:val="0B0080"/>
            <w:sz w:val="24"/>
            <w:szCs w:val="24"/>
          </w:rPr>
          <w:t>doi</w:t>
        </w:r>
      </w:hyperlink>
      <w:r w:rsidRPr="00F26B45">
        <w:rPr>
          <w:rFonts w:ascii="Arial" w:eastAsia="Times New Roman" w:hAnsi="Arial" w:cs="Arial"/>
          <w:color w:val="222222"/>
          <w:sz w:val="24"/>
          <w:szCs w:val="24"/>
        </w:rPr>
        <w:t>:</w:t>
      </w:r>
      <w:hyperlink r:id="rId58" w:history="1">
        <w:r w:rsidRPr="00F26B45">
          <w:rPr>
            <w:rFonts w:ascii="Arial" w:eastAsia="Times New Roman" w:hAnsi="Arial" w:cs="Arial"/>
            <w:color w:val="663366"/>
            <w:sz w:val="24"/>
            <w:szCs w:val="24"/>
          </w:rPr>
          <w:t>10.1016/j.cub.2005.08.016</w:t>
        </w:r>
      </w:hyperlink>
    </w:p>
    <w:p w:rsidR="00F26B45" w:rsidRPr="00DF4266" w:rsidRDefault="00F26B45" w:rsidP="00DF4266">
      <w:pPr>
        <w:numPr>
          <w:ilvl w:val="0"/>
          <w:numId w:val="1"/>
        </w:numPr>
        <w:shd w:val="clear" w:color="auto" w:fill="FFFFFF"/>
        <w:spacing w:before="100" w:beforeAutospacing="1" w:after="24" w:line="360" w:lineRule="auto"/>
        <w:ind w:left="768"/>
        <w:jc w:val="both"/>
        <w:rPr>
          <w:rFonts w:ascii="Arial" w:eastAsia="Times New Roman" w:hAnsi="Arial" w:cs="Arial"/>
          <w:color w:val="222222"/>
          <w:sz w:val="24"/>
          <w:szCs w:val="24"/>
        </w:rPr>
      </w:pPr>
      <w:hyperlink r:id="rId59" w:anchor="cite_ref-4" w:tooltip="Jump up" w:history="1">
        <w:r w:rsidRPr="00F26B45">
          <w:rPr>
            <w:rFonts w:ascii="Arial" w:eastAsia="Times New Roman" w:hAnsi="Arial" w:cs="Arial"/>
            <w:b/>
            <w:bCs/>
            <w:color w:val="0B0080"/>
            <w:sz w:val="24"/>
            <w:szCs w:val="24"/>
          </w:rPr>
          <w:t>^</w:t>
        </w:r>
      </w:hyperlink>
      <w:r w:rsidRPr="00F26B45">
        <w:rPr>
          <w:rFonts w:ascii="Arial" w:eastAsia="Times New Roman" w:hAnsi="Arial" w:cs="Arial"/>
          <w:color w:val="222222"/>
          <w:sz w:val="24"/>
          <w:szCs w:val="24"/>
        </w:rPr>
        <w:t> </w:t>
      </w:r>
      <w:r w:rsidRPr="00F26B45">
        <w:rPr>
          <w:rFonts w:ascii="Arial" w:eastAsia="Times New Roman" w:hAnsi="Arial" w:cs="Arial"/>
          <w:iCs/>
          <w:color w:val="222222"/>
          <w:sz w:val="24"/>
          <w:szCs w:val="24"/>
        </w:rPr>
        <w:t>Hatze, Herbert (1974). "The meaning of the term biomechanics". Journal of Biomechanics. </w:t>
      </w:r>
      <w:r w:rsidRPr="00F26B45">
        <w:rPr>
          <w:rFonts w:ascii="Arial" w:eastAsia="Times New Roman" w:hAnsi="Arial" w:cs="Arial"/>
          <w:b/>
          <w:bCs/>
          <w:iCs/>
          <w:color w:val="222222"/>
          <w:sz w:val="24"/>
          <w:szCs w:val="24"/>
        </w:rPr>
        <w:t>7</w:t>
      </w:r>
      <w:r w:rsidRPr="00F26B45">
        <w:rPr>
          <w:rFonts w:ascii="Arial" w:eastAsia="Times New Roman" w:hAnsi="Arial" w:cs="Arial"/>
          <w:iCs/>
          <w:color w:val="222222"/>
          <w:sz w:val="24"/>
          <w:szCs w:val="24"/>
        </w:rPr>
        <w:t> (12): 189–190. </w:t>
      </w:r>
      <w:hyperlink r:id="rId60" w:tooltip="Digital object identifier" w:history="1">
        <w:r w:rsidRPr="00F26B45">
          <w:rPr>
            <w:rFonts w:ascii="Arial" w:eastAsia="Times New Roman" w:hAnsi="Arial" w:cs="Arial"/>
            <w:iCs/>
            <w:color w:val="0B0080"/>
            <w:sz w:val="24"/>
            <w:szCs w:val="24"/>
          </w:rPr>
          <w:t>doi</w:t>
        </w:r>
      </w:hyperlink>
      <w:r w:rsidRPr="00F26B45">
        <w:rPr>
          <w:rFonts w:ascii="Arial" w:eastAsia="Times New Roman" w:hAnsi="Arial" w:cs="Arial"/>
          <w:iCs/>
          <w:color w:val="222222"/>
          <w:sz w:val="24"/>
          <w:szCs w:val="24"/>
        </w:rPr>
        <w:t>:</w:t>
      </w:r>
      <w:hyperlink r:id="rId61" w:history="1">
        <w:r w:rsidRPr="00F26B45">
          <w:rPr>
            <w:rFonts w:ascii="Arial" w:eastAsia="Times New Roman" w:hAnsi="Arial" w:cs="Arial"/>
            <w:iCs/>
            <w:color w:val="663366"/>
            <w:sz w:val="24"/>
            <w:szCs w:val="24"/>
          </w:rPr>
          <w:t>10.1016/0021-9290(74)90060-8</w:t>
        </w:r>
      </w:hyperlink>
      <w:r w:rsidRPr="00F26B45">
        <w:rPr>
          <w:rFonts w:ascii="Arial" w:eastAsia="Times New Roman" w:hAnsi="Arial" w:cs="Arial"/>
          <w:iCs/>
          <w:color w:val="222222"/>
          <w:sz w:val="24"/>
          <w:szCs w:val="24"/>
        </w:rPr>
        <w:t>. </w:t>
      </w:r>
      <w:hyperlink r:id="rId62" w:tooltip="PubMed Identifier" w:history="1">
        <w:r w:rsidRPr="00F26B45">
          <w:rPr>
            <w:rFonts w:ascii="Arial" w:eastAsia="Times New Roman" w:hAnsi="Arial" w:cs="Arial"/>
            <w:iCs/>
            <w:color w:val="0B0080"/>
            <w:sz w:val="24"/>
            <w:szCs w:val="24"/>
          </w:rPr>
          <w:t>PMID</w:t>
        </w:r>
      </w:hyperlink>
      <w:r w:rsidRPr="00F26B45">
        <w:rPr>
          <w:rFonts w:ascii="Arial" w:eastAsia="Times New Roman" w:hAnsi="Arial" w:cs="Arial"/>
          <w:iCs/>
          <w:color w:val="222222"/>
          <w:sz w:val="24"/>
          <w:szCs w:val="24"/>
        </w:rPr>
        <w:t> </w:t>
      </w:r>
      <w:hyperlink r:id="rId63" w:history="1">
        <w:r w:rsidRPr="00F26B45">
          <w:rPr>
            <w:rFonts w:ascii="Arial" w:eastAsia="Times New Roman" w:hAnsi="Arial" w:cs="Arial"/>
            <w:iCs/>
            <w:color w:val="663366"/>
            <w:sz w:val="24"/>
            <w:szCs w:val="24"/>
          </w:rPr>
          <w:t>4837555</w:t>
        </w:r>
      </w:hyperlink>
      <w:r w:rsidRPr="00F26B45">
        <w:rPr>
          <w:rFonts w:ascii="Arial" w:eastAsia="Times New Roman" w:hAnsi="Arial" w:cs="Arial"/>
          <w:iCs/>
          <w:color w:val="222222"/>
          <w:sz w:val="24"/>
          <w:szCs w:val="24"/>
        </w:rPr>
        <w:t>.</w:t>
      </w:r>
    </w:p>
    <w:p w:rsidR="00F26B45" w:rsidRPr="00DF4266" w:rsidRDefault="00F26B45" w:rsidP="00DF4266">
      <w:pPr>
        <w:numPr>
          <w:ilvl w:val="0"/>
          <w:numId w:val="1"/>
        </w:numPr>
        <w:shd w:val="clear" w:color="auto" w:fill="FFFFFF"/>
        <w:spacing w:before="100" w:beforeAutospacing="1" w:after="24" w:line="360" w:lineRule="auto"/>
        <w:jc w:val="both"/>
        <w:rPr>
          <w:rFonts w:ascii="Arial" w:eastAsia="Times New Roman" w:hAnsi="Arial" w:cs="Arial"/>
          <w:color w:val="222222"/>
          <w:sz w:val="24"/>
          <w:szCs w:val="24"/>
        </w:rPr>
      </w:pPr>
      <w:hyperlink r:id="rId64" w:history="1">
        <w:r w:rsidRPr="00DF4266">
          <w:rPr>
            <w:rStyle w:val="Hyperlink"/>
            <w:rFonts w:ascii="Arial" w:eastAsia="Times New Roman" w:hAnsi="Arial" w:cs="Arial"/>
            <w:sz w:val="24"/>
            <w:szCs w:val="24"/>
            <w:u w:val="none"/>
          </w:rPr>
          <w:t>https://www.qualcomm.com/invention/5g/what-is-5g</w:t>
        </w:r>
      </w:hyperlink>
    </w:p>
    <w:p w:rsidR="00F26B45" w:rsidRPr="00DF4266" w:rsidRDefault="00F26B45" w:rsidP="00DF4266">
      <w:pPr>
        <w:numPr>
          <w:ilvl w:val="0"/>
          <w:numId w:val="1"/>
        </w:numPr>
        <w:shd w:val="clear" w:color="auto" w:fill="FFFFFF"/>
        <w:spacing w:before="100" w:beforeAutospacing="1" w:after="24" w:line="360" w:lineRule="auto"/>
        <w:jc w:val="both"/>
        <w:rPr>
          <w:rFonts w:ascii="Arial" w:hAnsi="Arial" w:cs="Arial"/>
          <w:color w:val="222222"/>
          <w:sz w:val="24"/>
          <w:szCs w:val="24"/>
        </w:rPr>
      </w:pPr>
      <w:r w:rsidRPr="00DF4266">
        <w:rPr>
          <w:rStyle w:val="HTMLCite"/>
          <w:rFonts w:ascii="Arial" w:hAnsi="Arial" w:cs="Arial"/>
          <w:i w:val="0"/>
          <w:color w:val="222222"/>
          <w:sz w:val="24"/>
          <w:szCs w:val="24"/>
        </w:rPr>
        <w:t>Center for Devices and Radiological Health (2019-02-08). </w:t>
      </w:r>
      <w:hyperlink r:id="rId65" w:history="1">
        <w:r w:rsidRPr="00DF4266">
          <w:rPr>
            <w:rStyle w:val="Hyperlink"/>
            <w:rFonts w:ascii="Arial" w:hAnsi="Arial" w:cs="Arial"/>
            <w:iCs/>
            <w:color w:val="663366"/>
            <w:sz w:val="24"/>
            <w:szCs w:val="24"/>
            <w:u w:val="none"/>
          </w:rPr>
          <w:t>"Personal Protective Equipment for Infection Control - Masks and N95 Respirators"</w:t>
        </w:r>
      </w:hyperlink>
      <w:r w:rsidRPr="00DF4266">
        <w:rPr>
          <w:rStyle w:val="HTMLCite"/>
          <w:rFonts w:ascii="Arial" w:hAnsi="Arial" w:cs="Arial"/>
          <w:i w:val="0"/>
          <w:color w:val="222222"/>
          <w:sz w:val="24"/>
          <w:szCs w:val="24"/>
        </w:rPr>
        <w:t>. FDA</w:t>
      </w:r>
      <w:r w:rsidRPr="00DF4266">
        <w:rPr>
          <w:rStyle w:val="reference-accessdate"/>
          <w:rFonts w:ascii="Arial" w:hAnsi="Arial" w:cs="Arial"/>
          <w:iCs/>
          <w:color w:val="222222"/>
          <w:sz w:val="24"/>
          <w:szCs w:val="24"/>
        </w:rPr>
        <w:t>. Retrieved </w:t>
      </w:r>
      <w:r w:rsidRPr="00DF4266">
        <w:rPr>
          <w:rStyle w:val="nowrap"/>
          <w:rFonts w:ascii="Arial" w:hAnsi="Arial" w:cs="Arial"/>
          <w:iCs/>
          <w:color w:val="222222"/>
          <w:sz w:val="24"/>
          <w:szCs w:val="24"/>
        </w:rPr>
        <w:t>2017-03-08</w:t>
      </w:r>
      <w:r w:rsidRPr="00DF4266">
        <w:rPr>
          <w:rStyle w:val="HTMLCite"/>
          <w:rFonts w:ascii="Arial" w:hAnsi="Arial" w:cs="Arial"/>
          <w:i w:val="0"/>
          <w:color w:val="222222"/>
          <w:sz w:val="24"/>
          <w:szCs w:val="24"/>
        </w:rPr>
        <w:t>.</w:t>
      </w:r>
    </w:p>
    <w:p w:rsidR="00F26B45" w:rsidRPr="00DF4266" w:rsidRDefault="00F26B45" w:rsidP="00DF4266">
      <w:pPr>
        <w:numPr>
          <w:ilvl w:val="0"/>
          <w:numId w:val="1"/>
        </w:numPr>
        <w:shd w:val="clear" w:color="auto" w:fill="FFFFFF"/>
        <w:spacing w:before="100" w:beforeAutospacing="1" w:after="24" w:line="360" w:lineRule="auto"/>
        <w:jc w:val="both"/>
        <w:rPr>
          <w:rFonts w:ascii="Arial" w:hAnsi="Arial" w:cs="Arial"/>
          <w:color w:val="222222"/>
          <w:sz w:val="24"/>
          <w:szCs w:val="24"/>
        </w:rPr>
      </w:pPr>
      <w:hyperlink r:id="rId66" w:anchor="cite_ref-2" w:tooltip="Jump up" w:history="1">
        <w:r w:rsidRPr="00DF4266">
          <w:rPr>
            <w:rStyle w:val="Hyperlink"/>
            <w:rFonts w:ascii="Arial" w:hAnsi="Arial" w:cs="Arial"/>
            <w:b/>
            <w:bCs/>
            <w:color w:val="0B0080"/>
            <w:sz w:val="24"/>
            <w:szCs w:val="24"/>
            <w:u w:val="none"/>
          </w:rPr>
          <w:t>^</w:t>
        </w:r>
      </w:hyperlink>
      <w:r w:rsidRPr="00DF4266">
        <w:rPr>
          <w:rFonts w:ascii="Arial" w:hAnsi="Arial" w:cs="Arial"/>
          <w:color w:val="222222"/>
          <w:sz w:val="24"/>
          <w:szCs w:val="24"/>
        </w:rPr>
        <w:t> </w:t>
      </w:r>
      <w:r w:rsidRPr="00DF4266">
        <w:rPr>
          <w:rStyle w:val="HTMLCite"/>
          <w:rFonts w:ascii="Arial" w:hAnsi="Arial" w:cs="Arial"/>
          <w:i w:val="0"/>
          <w:color w:val="222222"/>
          <w:sz w:val="24"/>
          <w:szCs w:val="24"/>
        </w:rPr>
        <w:t>Giorgio V. Müller (2020-03-30). </w:t>
      </w:r>
      <w:hyperlink r:id="rId67" w:history="1">
        <w:r w:rsidRPr="00DF4266">
          <w:rPr>
            <w:rStyle w:val="Hyperlink"/>
            <w:rFonts w:ascii="Arial" w:hAnsi="Arial" w:cs="Arial"/>
            <w:iCs/>
            <w:color w:val="663366"/>
            <w:sz w:val="24"/>
            <w:szCs w:val="24"/>
            <w:u w:val="none"/>
          </w:rPr>
          <w:t>"Hersteller von Beatmungsgeräten produzieren massiv mehr, aber können die Nachfrage trotzdem nicht decken"</w:t>
        </w:r>
      </w:hyperlink>
      <w:r w:rsidRPr="00DF4266">
        <w:rPr>
          <w:rStyle w:val="HTMLCite"/>
          <w:rFonts w:ascii="Arial" w:hAnsi="Arial" w:cs="Arial"/>
          <w:i w:val="0"/>
          <w:color w:val="222222"/>
          <w:sz w:val="24"/>
          <w:szCs w:val="24"/>
        </w:rPr>
        <w:t>. Neue Zürcher Zeitung (in German)</w:t>
      </w:r>
      <w:r w:rsidRPr="00DF4266">
        <w:rPr>
          <w:rStyle w:val="reference-accessdate"/>
          <w:rFonts w:ascii="Arial" w:hAnsi="Arial" w:cs="Arial"/>
          <w:iCs/>
          <w:color w:val="222222"/>
          <w:sz w:val="24"/>
          <w:szCs w:val="24"/>
        </w:rPr>
        <w:t>. Retrieved </w:t>
      </w:r>
      <w:r w:rsidRPr="00DF4266">
        <w:rPr>
          <w:rStyle w:val="nowrap"/>
          <w:rFonts w:ascii="Arial" w:hAnsi="Arial" w:cs="Arial"/>
          <w:iCs/>
          <w:color w:val="222222"/>
          <w:sz w:val="24"/>
          <w:szCs w:val="24"/>
        </w:rPr>
        <w:t>2020-03-30</w:t>
      </w:r>
      <w:r w:rsidRPr="00DF4266">
        <w:rPr>
          <w:rStyle w:val="HTMLCite"/>
          <w:rFonts w:ascii="Arial" w:hAnsi="Arial" w:cs="Arial"/>
          <w:i w:val="0"/>
          <w:color w:val="222222"/>
          <w:sz w:val="24"/>
          <w:szCs w:val="24"/>
        </w:rPr>
        <w:t>.</w:t>
      </w:r>
      <w:r w:rsidRPr="00DF4266">
        <w:rPr>
          <w:rStyle w:val="reference-text"/>
          <w:rFonts w:ascii="Arial" w:hAnsi="Arial" w:cs="Arial"/>
          <w:color w:val="222222"/>
          <w:sz w:val="24"/>
          <w:szCs w:val="24"/>
        </w:rPr>
        <w:t> With reference to: </w:t>
      </w:r>
      <w:hyperlink r:id="rId68" w:tooltip="IPG Research (page does not exist)" w:history="1">
        <w:r w:rsidRPr="00DF4266">
          <w:rPr>
            <w:rStyle w:val="Hyperlink"/>
            <w:rFonts w:ascii="Arial" w:hAnsi="Arial" w:cs="Arial"/>
            <w:color w:val="A55858"/>
            <w:sz w:val="24"/>
            <w:szCs w:val="24"/>
            <w:u w:val="none"/>
          </w:rPr>
          <w:t>IPG Research</w:t>
        </w:r>
      </w:hyperlink>
      <w:r w:rsidRPr="00DF4266">
        <w:rPr>
          <w:rStyle w:val="reference-text"/>
          <w:rFonts w:ascii="Arial" w:hAnsi="Arial" w:cs="Arial"/>
          <w:color w:val="222222"/>
          <w:sz w:val="24"/>
          <w:szCs w:val="24"/>
        </w:rPr>
        <w:t>.</w:t>
      </w:r>
    </w:p>
    <w:p w:rsidR="00F26B45" w:rsidRPr="00DF4266" w:rsidRDefault="00F26B45" w:rsidP="00DF4266">
      <w:pPr>
        <w:numPr>
          <w:ilvl w:val="0"/>
          <w:numId w:val="1"/>
        </w:numPr>
        <w:shd w:val="clear" w:color="auto" w:fill="FFFFFF"/>
        <w:spacing w:before="100" w:beforeAutospacing="1" w:after="24" w:line="360" w:lineRule="auto"/>
        <w:jc w:val="both"/>
        <w:rPr>
          <w:rFonts w:ascii="Arial" w:hAnsi="Arial" w:cs="Arial"/>
          <w:color w:val="222222"/>
          <w:sz w:val="24"/>
          <w:szCs w:val="24"/>
        </w:rPr>
      </w:pPr>
      <w:hyperlink r:id="rId69" w:anchor="cite_ref-3" w:tooltip="Jump up" w:history="1">
        <w:r w:rsidRPr="00DF4266">
          <w:rPr>
            <w:rStyle w:val="Hyperlink"/>
            <w:rFonts w:ascii="Arial" w:hAnsi="Arial" w:cs="Arial"/>
            <w:b/>
            <w:bCs/>
            <w:color w:val="0B0080"/>
            <w:sz w:val="24"/>
            <w:szCs w:val="24"/>
            <w:u w:val="none"/>
          </w:rPr>
          <w:t>^</w:t>
        </w:r>
      </w:hyperlink>
      <w:r w:rsidRPr="00DF4266">
        <w:rPr>
          <w:rFonts w:ascii="Arial" w:hAnsi="Arial" w:cs="Arial"/>
          <w:color w:val="222222"/>
          <w:sz w:val="24"/>
          <w:szCs w:val="24"/>
        </w:rPr>
        <w:t> </w:t>
      </w:r>
      <w:r w:rsidRPr="00DF4266">
        <w:rPr>
          <w:rStyle w:val="HTMLCite"/>
          <w:rFonts w:ascii="Arial" w:hAnsi="Arial" w:cs="Arial"/>
          <w:i w:val="0"/>
          <w:color w:val="222222"/>
          <w:sz w:val="24"/>
          <w:szCs w:val="24"/>
        </w:rPr>
        <w:t>Müller, Giorgio V. (2020-03-30). </w:t>
      </w:r>
      <w:hyperlink r:id="rId70" w:history="1">
        <w:r w:rsidRPr="00DF4266">
          <w:rPr>
            <w:rStyle w:val="Hyperlink"/>
            <w:rFonts w:ascii="Arial" w:hAnsi="Arial" w:cs="Arial"/>
            <w:iCs/>
            <w:color w:val="663366"/>
            <w:sz w:val="24"/>
            <w:szCs w:val="24"/>
            <w:u w:val="none"/>
          </w:rPr>
          <w:t>"Hersteller von Beatmungsgeräten produzieren massiv mehr, aber können die Nachfrage trotzdem nicht decken"</w:t>
        </w:r>
      </w:hyperlink>
      <w:r w:rsidRPr="00DF4266">
        <w:rPr>
          <w:rStyle w:val="HTMLCite"/>
          <w:rFonts w:ascii="Arial" w:hAnsi="Arial" w:cs="Arial"/>
          <w:i w:val="0"/>
          <w:color w:val="222222"/>
          <w:sz w:val="24"/>
          <w:szCs w:val="24"/>
        </w:rPr>
        <w:t>. Neue Zürcher Zeitung (in German)</w:t>
      </w:r>
      <w:r w:rsidRPr="00DF4266">
        <w:rPr>
          <w:rStyle w:val="reference-accessdate"/>
          <w:rFonts w:ascii="Arial" w:hAnsi="Arial" w:cs="Arial"/>
          <w:iCs/>
          <w:color w:val="222222"/>
          <w:sz w:val="24"/>
          <w:szCs w:val="24"/>
        </w:rPr>
        <w:t>. Retrieved </w:t>
      </w:r>
      <w:r w:rsidRPr="00DF4266">
        <w:rPr>
          <w:rStyle w:val="nowrap"/>
          <w:rFonts w:ascii="Arial" w:hAnsi="Arial" w:cs="Arial"/>
          <w:iCs/>
          <w:color w:val="222222"/>
          <w:sz w:val="24"/>
          <w:szCs w:val="24"/>
        </w:rPr>
        <w:t>2020-03-30</w:t>
      </w:r>
      <w:r w:rsidRPr="00DF4266">
        <w:rPr>
          <w:rStyle w:val="HTMLCite"/>
          <w:rFonts w:ascii="Arial" w:hAnsi="Arial" w:cs="Arial"/>
          <w:i w:val="0"/>
          <w:color w:val="222222"/>
          <w:sz w:val="24"/>
          <w:szCs w:val="24"/>
        </w:rPr>
        <w:t>.</w:t>
      </w:r>
      <w:r w:rsidRPr="00DF4266">
        <w:rPr>
          <w:rStyle w:val="reference-text"/>
          <w:rFonts w:ascii="Arial" w:hAnsi="Arial" w:cs="Arial"/>
          <w:color w:val="222222"/>
          <w:sz w:val="24"/>
          <w:szCs w:val="24"/>
        </w:rPr>
        <w:t> With reference to: </w:t>
      </w:r>
      <w:hyperlink r:id="rId71" w:tooltip="IPG Research (page does not exist)" w:history="1">
        <w:r w:rsidRPr="00DF4266">
          <w:rPr>
            <w:rStyle w:val="Hyperlink"/>
            <w:rFonts w:ascii="Arial" w:hAnsi="Arial" w:cs="Arial"/>
            <w:color w:val="A55858"/>
            <w:sz w:val="24"/>
            <w:szCs w:val="24"/>
            <w:u w:val="none"/>
          </w:rPr>
          <w:t>IPG Research</w:t>
        </w:r>
      </w:hyperlink>
      <w:r w:rsidRPr="00DF4266">
        <w:rPr>
          <w:rStyle w:val="reference-text"/>
          <w:rFonts w:ascii="Arial" w:hAnsi="Arial" w:cs="Arial"/>
          <w:color w:val="222222"/>
          <w:sz w:val="24"/>
          <w:szCs w:val="24"/>
        </w:rPr>
        <w:t>.</w:t>
      </w:r>
    </w:p>
    <w:p w:rsidR="00F26B45" w:rsidRPr="00DF4266" w:rsidRDefault="00F26B45" w:rsidP="00DF4266">
      <w:pPr>
        <w:numPr>
          <w:ilvl w:val="0"/>
          <w:numId w:val="1"/>
        </w:numPr>
        <w:shd w:val="clear" w:color="auto" w:fill="FFFFFF"/>
        <w:spacing w:before="100" w:beforeAutospacing="1" w:after="24" w:line="360" w:lineRule="auto"/>
        <w:jc w:val="both"/>
        <w:rPr>
          <w:rFonts w:ascii="Arial" w:hAnsi="Arial" w:cs="Arial"/>
          <w:color w:val="222222"/>
          <w:sz w:val="24"/>
          <w:szCs w:val="24"/>
        </w:rPr>
      </w:pPr>
      <w:r w:rsidRPr="00DF4266">
        <w:rPr>
          <w:rStyle w:val="mw-cite-backlink"/>
          <w:rFonts w:ascii="Arial" w:hAnsi="Arial" w:cs="Arial"/>
          <w:color w:val="222222"/>
          <w:sz w:val="24"/>
          <w:szCs w:val="24"/>
        </w:rPr>
        <w:t>^ </w:t>
      </w:r>
      <w:hyperlink r:id="rId72" w:anchor="cite_ref-pmid18189086_4-0" w:history="1">
        <w:r w:rsidRPr="00DF4266">
          <w:rPr>
            <w:rStyle w:val="cite-accessibility-label"/>
            <w:rFonts w:ascii="Arial" w:hAnsi="Arial" w:cs="Arial"/>
            <w:color w:val="0B0080"/>
            <w:sz w:val="24"/>
            <w:szCs w:val="24"/>
          </w:rPr>
          <w:t>Jump up to:</w:t>
        </w:r>
        <w:r w:rsidRPr="00DF4266">
          <w:rPr>
            <w:rStyle w:val="Hyperlink"/>
            <w:rFonts w:ascii="Arial" w:hAnsi="Arial" w:cs="Arial"/>
            <w:b/>
            <w:bCs/>
            <w:iCs/>
            <w:color w:val="0B0080"/>
            <w:sz w:val="24"/>
            <w:szCs w:val="24"/>
            <w:u w:val="none"/>
            <w:vertAlign w:val="superscript"/>
          </w:rPr>
          <w:t>a</w:t>
        </w:r>
      </w:hyperlink>
      <w:r w:rsidRPr="00DF4266">
        <w:rPr>
          <w:rStyle w:val="mw-cite-backlink"/>
          <w:rFonts w:ascii="Arial" w:hAnsi="Arial" w:cs="Arial"/>
          <w:color w:val="222222"/>
          <w:sz w:val="24"/>
          <w:szCs w:val="24"/>
        </w:rPr>
        <w:t> </w:t>
      </w:r>
      <w:hyperlink r:id="rId73" w:anchor="cite_ref-pmid18189086_4-1" w:history="1">
        <w:r w:rsidRPr="00DF4266">
          <w:rPr>
            <w:rStyle w:val="Hyperlink"/>
            <w:rFonts w:ascii="Arial" w:hAnsi="Arial" w:cs="Arial"/>
            <w:b/>
            <w:bCs/>
            <w:iCs/>
            <w:color w:val="0B0080"/>
            <w:sz w:val="24"/>
            <w:szCs w:val="24"/>
            <w:u w:val="none"/>
            <w:vertAlign w:val="superscript"/>
          </w:rPr>
          <w:t>b</w:t>
        </w:r>
      </w:hyperlink>
      <w:r w:rsidRPr="00DF4266">
        <w:rPr>
          <w:rFonts w:ascii="Arial" w:hAnsi="Arial" w:cs="Arial"/>
          <w:color w:val="222222"/>
          <w:sz w:val="24"/>
          <w:szCs w:val="24"/>
        </w:rPr>
        <w:t> </w:t>
      </w:r>
      <w:r w:rsidRPr="00DF4266">
        <w:rPr>
          <w:rStyle w:val="HTMLCite"/>
          <w:rFonts w:ascii="Arial" w:hAnsi="Arial" w:cs="Arial"/>
          <w:i w:val="0"/>
          <w:color w:val="222222"/>
          <w:sz w:val="24"/>
          <w:szCs w:val="24"/>
        </w:rPr>
        <w:t>Geddes, LA (2007). "The history of artificial respiration". IEEE Engineering in Medicine and Biology Magazine. </w:t>
      </w:r>
      <w:r w:rsidRPr="00DF4266">
        <w:rPr>
          <w:rStyle w:val="HTMLCite"/>
          <w:rFonts w:ascii="Arial" w:hAnsi="Arial" w:cs="Arial"/>
          <w:b/>
          <w:bCs/>
          <w:i w:val="0"/>
          <w:color w:val="222222"/>
          <w:sz w:val="24"/>
          <w:szCs w:val="24"/>
        </w:rPr>
        <w:t>26</w:t>
      </w:r>
      <w:r w:rsidRPr="00DF4266">
        <w:rPr>
          <w:rStyle w:val="HTMLCite"/>
          <w:rFonts w:ascii="Arial" w:hAnsi="Arial" w:cs="Arial"/>
          <w:i w:val="0"/>
          <w:color w:val="222222"/>
          <w:sz w:val="24"/>
          <w:szCs w:val="24"/>
        </w:rPr>
        <w:t> (6): 38–41. </w:t>
      </w:r>
      <w:hyperlink r:id="rId74" w:tooltip="Digital object identifier" w:history="1">
        <w:r w:rsidRPr="00DF4266">
          <w:rPr>
            <w:rStyle w:val="Hyperlink"/>
            <w:rFonts w:ascii="Arial" w:hAnsi="Arial" w:cs="Arial"/>
            <w:iCs/>
            <w:color w:val="0B0080"/>
            <w:sz w:val="24"/>
            <w:szCs w:val="24"/>
            <w:u w:val="none"/>
          </w:rPr>
          <w:t>doi</w:t>
        </w:r>
      </w:hyperlink>
      <w:r w:rsidRPr="00DF4266">
        <w:rPr>
          <w:rStyle w:val="HTMLCite"/>
          <w:rFonts w:ascii="Arial" w:hAnsi="Arial" w:cs="Arial"/>
          <w:i w:val="0"/>
          <w:color w:val="222222"/>
          <w:sz w:val="24"/>
          <w:szCs w:val="24"/>
        </w:rPr>
        <w:t>:</w:t>
      </w:r>
      <w:hyperlink r:id="rId75" w:history="1">
        <w:r w:rsidRPr="00DF4266">
          <w:rPr>
            <w:rStyle w:val="Hyperlink"/>
            <w:rFonts w:ascii="Arial" w:hAnsi="Arial" w:cs="Arial"/>
            <w:iCs/>
            <w:color w:val="663366"/>
            <w:sz w:val="24"/>
            <w:szCs w:val="24"/>
            <w:u w:val="none"/>
          </w:rPr>
          <w:t>10.1109/EMB.2007.907081</w:t>
        </w:r>
      </w:hyperlink>
      <w:r w:rsidRPr="00DF4266">
        <w:rPr>
          <w:rStyle w:val="HTMLCite"/>
          <w:rFonts w:ascii="Arial" w:hAnsi="Arial" w:cs="Arial"/>
          <w:i w:val="0"/>
          <w:color w:val="222222"/>
          <w:sz w:val="24"/>
          <w:szCs w:val="24"/>
        </w:rPr>
        <w:t>. </w:t>
      </w:r>
      <w:hyperlink r:id="rId76" w:tooltip="PubMed Identifier" w:history="1">
        <w:r w:rsidRPr="00DF4266">
          <w:rPr>
            <w:rStyle w:val="Hyperlink"/>
            <w:rFonts w:ascii="Arial" w:hAnsi="Arial" w:cs="Arial"/>
            <w:iCs/>
            <w:color w:val="0B0080"/>
            <w:sz w:val="24"/>
            <w:szCs w:val="24"/>
            <w:u w:val="none"/>
          </w:rPr>
          <w:t>PMID</w:t>
        </w:r>
      </w:hyperlink>
      <w:r w:rsidRPr="00DF4266">
        <w:rPr>
          <w:rStyle w:val="HTMLCite"/>
          <w:rFonts w:ascii="Arial" w:hAnsi="Arial" w:cs="Arial"/>
          <w:i w:val="0"/>
          <w:color w:val="222222"/>
          <w:sz w:val="24"/>
          <w:szCs w:val="24"/>
        </w:rPr>
        <w:t> </w:t>
      </w:r>
      <w:hyperlink r:id="rId77" w:history="1">
        <w:r w:rsidRPr="00DF4266">
          <w:rPr>
            <w:rStyle w:val="Hyperlink"/>
            <w:rFonts w:ascii="Arial" w:hAnsi="Arial" w:cs="Arial"/>
            <w:iCs/>
            <w:color w:val="663366"/>
            <w:sz w:val="24"/>
            <w:szCs w:val="24"/>
            <w:u w:val="none"/>
          </w:rPr>
          <w:t>18189086</w:t>
        </w:r>
      </w:hyperlink>
      <w:r w:rsidRPr="00DF4266">
        <w:rPr>
          <w:rStyle w:val="HTMLCite"/>
          <w:rFonts w:ascii="Arial" w:hAnsi="Arial" w:cs="Arial"/>
          <w:i w:val="0"/>
          <w:color w:val="222222"/>
          <w:sz w:val="24"/>
          <w:szCs w:val="24"/>
        </w:rPr>
        <w:t>.</w:t>
      </w:r>
    </w:p>
    <w:p w:rsidR="00F26B45" w:rsidRPr="00DF4266" w:rsidRDefault="00F26B45" w:rsidP="00DF4266">
      <w:pPr>
        <w:numPr>
          <w:ilvl w:val="0"/>
          <w:numId w:val="1"/>
        </w:numPr>
        <w:shd w:val="clear" w:color="auto" w:fill="FFFFFF"/>
        <w:spacing w:before="100" w:beforeAutospacing="1" w:after="24" w:line="360" w:lineRule="auto"/>
        <w:jc w:val="both"/>
        <w:rPr>
          <w:rFonts w:ascii="Arial" w:hAnsi="Arial" w:cs="Arial"/>
          <w:color w:val="222222"/>
          <w:sz w:val="24"/>
          <w:szCs w:val="24"/>
        </w:rPr>
      </w:pPr>
      <w:hyperlink r:id="rId78" w:anchor="cite_ref-pmid13320798_5-0" w:tooltip="Jump up" w:history="1">
        <w:r w:rsidRPr="00DF4266">
          <w:rPr>
            <w:rStyle w:val="Hyperlink"/>
            <w:rFonts w:ascii="Arial" w:hAnsi="Arial" w:cs="Arial"/>
            <w:b/>
            <w:bCs/>
            <w:color w:val="0B0080"/>
            <w:sz w:val="24"/>
            <w:szCs w:val="24"/>
            <w:u w:val="none"/>
          </w:rPr>
          <w:t>^</w:t>
        </w:r>
      </w:hyperlink>
      <w:r w:rsidRPr="00DF4266">
        <w:rPr>
          <w:rFonts w:ascii="Arial" w:hAnsi="Arial" w:cs="Arial"/>
          <w:color w:val="222222"/>
          <w:sz w:val="24"/>
          <w:szCs w:val="24"/>
        </w:rPr>
        <w:t> </w:t>
      </w:r>
      <w:r w:rsidRPr="00DF4266">
        <w:rPr>
          <w:rStyle w:val="HTMLCite"/>
          <w:rFonts w:ascii="Arial" w:hAnsi="Arial" w:cs="Arial"/>
          <w:i w:val="0"/>
          <w:color w:val="222222"/>
          <w:sz w:val="24"/>
          <w:szCs w:val="24"/>
        </w:rPr>
        <w:t>Russell WR, Schuster E, Smith AC, Spalding JM (April 1956). "Radcliffe respiration pumps". </w:t>
      </w:r>
      <w:hyperlink r:id="rId79" w:tooltip="The Lancet" w:history="1">
        <w:r w:rsidRPr="00DF4266">
          <w:rPr>
            <w:rStyle w:val="Hyperlink"/>
            <w:rFonts w:ascii="Arial" w:hAnsi="Arial" w:cs="Arial"/>
            <w:iCs/>
            <w:color w:val="0B0080"/>
            <w:sz w:val="24"/>
            <w:szCs w:val="24"/>
            <w:u w:val="none"/>
          </w:rPr>
          <w:t>The Lancet</w:t>
        </w:r>
      </w:hyperlink>
      <w:r w:rsidRPr="00DF4266">
        <w:rPr>
          <w:rStyle w:val="HTMLCite"/>
          <w:rFonts w:ascii="Arial" w:hAnsi="Arial" w:cs="Arial"/>
          <w:i w:val="0"/>
          <w:color w:val="222222"/>
          <w:sz w:val="24"/>
          <w:szCs w:val="24"/>
        </w:rPr>
        <w:t>. </w:t>
      </w:r>
      <w:r w:rsidRPr="00DF4266">
        <w:rPr>
          <w:rStyle w:val="HTMLCite"/>
          <w:rFonts w:ascii="Arial" w:hAnsi="Arial" w:cs="Arial"/>
          <w:b/>
          <w:bCs/>
          <w:i w:val="0"/>
          <w:color w:val="222222"/>
          <w:sz w:val="24"/>
          <w:szCs w:val="24"/>
        </w:rPr>
        <w:t>270</w:t>
      </w:r>
      <w:r w:rsidRPr="00DF4266">
        <w:rPr>
          <w:rStyle w:val="HTMLCite"/>
          <w:rFonts w:ascii="Arial" w:hAnsi="Arial" w:cs="Arial"/>
          <w:i w:val="0"/>
          <w:color w:val="222222"/>
          <w:sz w:val="24"/>
          <w:szCs w:val="24"/>
        </w:rPr>
        <w:t> (6922): 539–41. </w:t>
      </w:r>
      <w:hyperlink r:id="rId80" w:tooltip="Digital object identifier" w:history="1">
        <w:r w:rsidRPr="00DF4266">
          <w:rPr>
            <w:rStyle w:val="Hyperlink"/>
            <w:rFonts w:ascii="Arial" w:hAnsi="Arial" w:cs="Arial"/>
            <w:iCs/>
            <w:color w:val="0B0080"/>
            <w:sz w:val="24"/>
            <w:szCs w:val="24"/>
            <w:u w:val="none"/>
          </w:rPr>
          <w:t>doi</w:t>
        </w:r>
      </w:hyperlink>
      <w:r w:rsidRPr="00DF4266">
        <w:rPr>
          <w:rStyle w:val="HTMLCite"/>
          <w:rFonts w:ascii="Arial" w:hAnsi="Arial" w:cs="Arial"/>
          <w:i w:val="0"/>
          <w:color w:val="222222"/>
          <w:sz w:val="24"/>
          <w:szCs w:val="24"/>
        </w:rPr>
        <w:t>:</w:t>
      </w:r>
      <w:hyperlink r:id="rId81" w:history="1">
        <w:r w:rsidRPr="00DF4266">
          <w:rPr>
            <w:rStyle w:val="Hyperlink"/>
            <w:rFonts w:ascii="Arial" w:hAnsi="Arial" w:cs="Arial"/>
            <w:iCs/>
            <w:color w:val="663366"/>
            <w:sz w:val="24"/>
            <w:szCs w:val="24"/>
            <w:u w:val="none"/>
          </w:rPr>
          <w:t>10.1016/s0140-6736(56)90597-9</w:t>
        </w:r>
      </w:hyperlink>
      <w:r w:rsidRPr="00DF4266">
        <w:rPr>
          <w:rStyle w:val="HTMLCite"/>
          <w:rFonts w:ascii="Arial" w:hAnsi="Arial" w:cs="Arial"/>
          <w:i w:val="0"/>
          <w:color w:val="222222"/>
          <w:sz w:val="24"/>
          <w:szCs w:val="24"/>
        </w:rPr>
        <w:t>. </w:t>
      </w:r>
      <w:hyperlink r:id="rId82" w:tooltip="PubMed Identifier" w:history="1">
        <w:r w:rsidRPr="00DF4266">
          <w:rPr>
            <w:rStyle w:val="Hyperlink"/>
            <w:rFonts w:ascii="Arial" w:hAnsi="Arial" w:cs="Arial"/>
            <w:iCs/>
            <w:color w:val="0B0080"/>
            <w:sz w:val="24"/>
            <w:szCs w:val="24"/>
            <w:u w:val="none"/>
          </w:rPr>
          <w:t>PMID</w:t>
        </w:r>
      </w:hyperlink>
      <w:r w:rsidRPr="00DF4266">
        <w:rPr>
          <w:rStyle w:val="HTMLCite"/>
          <w:rFonts w:ascii="Arial" w:hAnsi="Arial" w:cs="Arial"/>
          <w:i w:val="0"/>
          <w:color w:val="222222"/>
          <w:sz w:val="24"/>
          <w:szCs w:val="24"/>
        </w:rPr>
        <w:t> </w:t>
      </w:r>
      <w:hyperlink r:id="rId83" w:history="1">
        <w:r w:rsidRPr="00DF4266">
          <w:rPr>
            <w:rStyle w:val="Hyperlink"/>
            <w:rFonts w:ascii="Arial" w:hAnsi="Arial" w:cs="Arial"/>
            <w:iCs/>
            <w:color w:val="663366"/>
            <w:sz w:val="24"/>
            <w:szCs w:val="24"/>
            <w:u w:val="none"/>
          </w:rPr>
          <w:t>13320798</w:t>
        </w:r>
      </w:hyperlink>
      <w:r w:rsidRPr="00DF4266">
        <w:rPr>
          <w:rStyle w:val="HTMLCite"/>
          <w:rFonts w:ascii="Arial" w:hAnsi="Arial" w:cs="Arial"/>
          <w:i w:val="0"/>
          <w:color w:val="222222"/>
          <w:sz w:val="24"/>
          <w:szCs w:val="24"/>
        </w:rPr>
        <w:t>.</w:t>
      </w:r>
    </w:p>
    <w:p w:rsidR="00F26B45" w:rsidRPr="00DF4266" w:rsidRDefault="00F26B45" w:rsidP="00DF4266">
      <w:pPr>
        <w:numPr>
          <w:ilvl w:val="0"/>
          <w:numId w:val="1"/>
        </w:numPr>
        <w:shd w:val="clear" w:color="auto" w:fill="FFFFFF"/>
        <w:spacing w:before="100" w:beforeAutospacing="1" w:after="24" w:line="360" w:lineRule="auto"/>
        <w:jc w:val="both"/>
        <w:rPr>
          <w:rFonts w:ascii="Arial" w:hAnsi="Arial" w:cs="Arial"/>
          <w:color w:val="222222"/>
          <w:sz w:val="24"/>
          <w:szCs w:val="24"/>
        </w:rPr>
      </w:pPr>
      <w:hyperlink r:id="rId84" w:anchor="cite_ref-AboutBird_6-0" w:tooltip="Jump up" w:history="1">
        <w:r w:rsidRPr="00DF4266">
          <w:rPr>
            <w:rStyle w:val="Hyperlink"/>
            <w:rFonts w:ascii="Arial" w:hAnsi="Arial" w:cs="Arial"/>
            <w:b/>
            <w:bCs/>
            <w:color w:val="0B0080"/>
            <w:sz w:val="24"/>
            <w:szCs w:val="24"/>
            <w:u w:val="none"/>
          </w:rPr>
          <w:t>^</w:t>
        </w:r>
      </w:hyperlink>
      <w:r w:rsidRPr="00DF4266">
        <w:rPr>
          <w:rFonts w:ascii="Arial" w:hAnsi="Arial" w:cs="Arial"/>
          <w:color w:val="222222"/>
          <w:sz w:val="24"/>
          <w:szCs w:val="24"/>
        </w:rPr>
        <w:t> </w:t>
      </w:r>
      <w:r w:rsidRPr="00DF4266">
        <w:rPr>
          <w:rStyle w:val="HTMLCite"/>
          <w:rFonts w:ascii="Arial" w:hAnsi="Arial" w:cs="Arial"/>
          <w:i w:val="0"/>
          <w:color w:val="222222"/>
          <w:sz w:val="24"/>
          <w:szCs w:val="24"/>
        </w:rPr>
        <w:t>Bellis, Mary. </w:t>
      </w:r>
      <w:hyperlink r:id="rId85" w:history="1">
        <w:r w:rsidRPr="00DF4266">
          <w:rPr>
            <w:rStyle w:val="Hyperlink"/>
            <w:rFonts w:ascii="Arial" w:hAnsi="Arial" w:cs="Arial"/>
            <w:iCs/>
            <w:color w:val="663366"/>
            <w:sz w:val="24"/>
            <w:szCs w:val="24"/>
            <w:u w:val="none"/>
          </w:rPr>
          <w:t>"Forrest Bird invented a fluid control device, respirator &amp; pediatric ventilator"</w:t>
        </w:r>
      </w:hyperlink>
      <w:r w:rsidRPr="00DF4266">
        <w:rPr>
          <w:rStyle w:val="HTMLCite"/>
          <w:rFonts w:ascii="Arial" w:hAnsi="Arial" w:cs="Arial"/>
          <w:i w:val="0"/>
          <w:color w:val="222222"/>
          <w:sz w:val="24"/>
          <w:szCs w:val="24"/>
        </w:rPr>
        <w:t>. About.com</w:t>
      </w:r>
      <w:r w:rsidRPr="00DF4266">
        <w:rPr>
          <w:rStyle w:val="reference-accessdate"/>
          <w:rFonts w:ascii="Arial" w:hAnsi="Arial" w:cs="Arial"/>
          <w:iCs/>
          <w:color w:val="222222"/>
          <w:sz w:val="24"/>
          <w:szCs w:val="24"/>
        </w:rPr>
        <w:t>. Retrieved </w:t>
      </w:r>
      <w:r w:rsidRPr="00DF4266">
        <w:rPr>
          <w:rStyle w:val="nowrap"/>
          <w:rFonts w:ascii="Arial" w:hAnsi="Arial" w:cs="Arial"/>
          <w:iCs/>
          <w:color w:val="222222"/>
          <w:sz w:val="24"/>
          <w:szCs w:val="24"/>
        </w:rPr>
        <w:t>2009-06-04</w:t>
      </w:r>
      <w:r w:rsidRPr="00DF4266">
        <w:rPr>
          <w:rStyle w:val="HTMLCite"/>
          <w:rFonts w:ascii="Arial" w:hAnsi="Arial" w:cs="Arial"/>
          <w:i w:val="0"/>
          <w:color w:val="222222"/>
          <w:sz w:val="24"/>
          <w:szCs w:val="24"/>
        </w:rPr>
        <w:t>.</w:t>
      </w:r>
    </w:p>
    <w:p w:rsidR="00F26B45" w:rsidRPr="00F26B45" w:rsidRDefault="00F26B45" w:rsidP="00F26B45">
      <w:pPr>
        <w:shd w:val="clear" w:color="auto" w:fill="FFFFFF"/>
        <w:spacing w:before="100" w:beforeAutospacing="1" w:after="24" w:line="360" w:lineRule="auto"/>
        <w:ind w:left="720"/>
        <w:rPr>
          <w:rFonts w:ascii="Arial" w:eastAsia="Times New Roman" w:hAnsi="Arial" w:cs="Arial"/>
          <w:color w:val="222222"/>
          <w:sz w:val="24"/>
          <w:szCs w:val="24"/>
        </w:rPr>
      </w:pPr>
    </w:p>
    <w:sectPr w:rsidR="00F26B45" w:rsidRPr="00F26B45" w:rsidSect="00665F59">
      <w:footerReference w:type="default" r:id="rId86"/>
      <w:pgSz w:w="12240" w:h="15840"/>
      <w:pgMar w:top="1440" w:right="1440" w:bottom="1440" w:left="1440" w:header="708" w:footer="708" w:gutter="0"/>
      <w:pgBorders w:display="firstPage"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FC" w:rsidRDefault="000913FC" w:rsidP="00DB20FE">
      <w:pPr>
        <w:spacing w:after="0" w:line="240" w:lineRule="auto"/>
      </w:pPr>
      <w:r>
        <w:separator/>
      </w:r>
    </w:p>
  </w:endnote>
  <w:endnote w:type="continuationSeparator" w:id="0">
    <w:p w:rsidR="000913FC" w:rsidRDefault="000913FC" w:rsidP="00DB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374104"/>
      <w:docPartObj>
        <w:docPartGallery w:val="Page Numbers (Bottom of Page)"/>
        <w:docPartUnique/>
      </w:docPartObj>
    </w:sdtPr>
    <w:sdtEndPr>
      <w:rPr>
        <w:color w:val="7F7F7F" w:themeColor="background1" w:themeShade="7F"/>
        <w:spacing w:val="60"/>
      </w:rPr>
    </w:sdtEndPr>
    <w:sdtContent>
      <w:p w:rsidR="00DB20FE" w:rsidRDefault="00DB20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5DE5" w:rsidRPr="00EC5DE5">
          <w:rPr>
            <w:b/>
            <w:bCs/>
            <w:noProof/>
          </w:rPr>
          <w:t>1</w:t>
        </w:r>
        <w:r>
          <w:rPr>
            <w:b/>
            <w:bCs/>
            <w:noProof/>
          </w:rPr>
          <w:fldChar w:fldCharType="end"/>
        </w:r>
        <w:r>
          <w:rPr>
            <w:b/>
            <w:bCs/>
          </w:rPr>
          <w:t xml:space="preserve"> | </w:t>
        </w:r>
        <w:r>
          <w:rPr>
            <w:color w:val="7F7F7F" w:themeColor="background1" w:themeShade="7F"/>
            <w:spacing w:val="60"/>
          </w:rPr>
          <w:t>Page</w:t>
        </w:r>
      </w:p>
    </w:sdtContent>
  </w:sdt>
  <w:p w:rsidR="00DB20FE" w:rsidRDefault="00DB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FC" w:rsidRDefault="000913FC" w:rsidP="00DB20FE">
      <w:pPr>
        <w:spacing w:after="0" w:line="240" w:lineRule="auto"/>
      </w:pPr>
      <w:r>
        <w:separator/>
      </w:r>
    </w:p>
  </w:footnote>
  <w:footnote w:type="continuationSeparator" w:id="0">
    <w:p w:rsidR="000913FC" w:rsidRDefault="000913FC" w:rsidP="00DB2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6C6E"/>
    <w:multiLevelType w:val="multilevel"/>
    <w:tmpl w:val="1414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751020"/>
    <w:multiLevelType w:val="multilevel"/>
    <w:tmpl w:val="1414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F5"/>
    <w:rsid w:val="000913FC"/>
    <w:rsid w:val="000E3DB4"/>
    <w:rsid w:val="001B2554"/>
    <w:rsid w:val="001E4953"/>
    <w:rsid w:val="00264172"/>
    <w:rsid w:val="0027081D"/>
    <w:rsid w:val="00361CF5"/>
    <w:rsid w:val="004A1CAB"/>
    <w:rsid w:val="00552255"/>
    <w:rsid w:val="005B21C8"/>
    <w:rsid w:val="006125E3"/>
    <w:rsid w:val="00665F59"/>
    <w:rsid w:val="006F273C"/>
    <w:rsid w:val="00A60E18"/>
    <w:rsid w:val="00B36C1E"/>
    <w:rsid w:val="00D916F0"/>
    <w:rsid w:val="00DB20FE"/>
    <w:rsid w:val="00DF4266"/>
    <w:rsid w:val="00E25A39"/>
    <w:rsid w:val="00E565DB"/>
    <w:rsid w:val="00E84E7A"/>
    <w:rsid w:val="00EA7BF8"/>
    <w:rsid w:val="00EC5DE5"/>
    <w:rsid w:val="00ED6D2E"/>
    <w:rsid w:val="00F26B45"/>
    <w:rsid w:val="00F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EE5E"/>
  <w15:chartTrackingRefBased/>
  <w15:docId w15:val="{6E14B225-A156-4FF8-8FBD-D72F9D87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172"/>
    <w:rPr>
      <w:color w:val="0000FF"/>
      <w:u w:val="single"/>
    </w:rPr>
  </w:style>
  <w:style w:type="paragraph" w:styleId="Header">
    <w:name w:val="header"/>
    <w:basedOn w:val="Normal"/>
    <w:link w:val="HeaderChar"/>
    <w:uiPriority w:val="99"/>
    <w:unhideWhenUsed/>
    <w:rsid w:val="00DB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FE"/>
  </w:style>
  <w:style w:type="paragraph" w:styleId="Footer">
    <w:name w:val="footer"/>
    <w:basedOn w:val="Normal"/>
    <w:link w:val="FooterChar"/>
    <w:uiPriority w:val="99"/>
    <w:unhideWhenUsed/>
    <w:rsid w:val="00DB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FE"/>
  </w:style>
  <w:style w:type="paragraph" w:styleId="BalloonText">
    <w:name w:val="Balloon Text"/>
    <w:basedOn w:val="Normal"/>
    <w:link w:val="BalloonTextChar"/>
    <w:uiPriority w:val="99"/>
    <w:semiHidden/>
    <w:unhideWhenUsed/>
    <w:rsid w:val="00EA7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F8"/>
    <w:rPr>
      <w:rFonts w:ascii="Segoe UI" w:hAnsi="Segoe UI" w:cs="Segoe UI"/>
      <w:sz w:val="18"/>
      <w:szCs w:val="18"/>
    </w:rPr>
  </w:style>
  <w:style w:type="character" w:customStyle="1" w:styleId="Heading1Char">
    <w:name w:val="Heading 1 Char"/>
    <w:basedOn w:val="DefaultParagraphFont"/>
    <w:link w:val="Heading1"/>
    <w:uiPriority w:val="9"/>
    <w:rsid w:val="006125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25E3"/>
    <w:pPr>
      <w:outlineLvl w:val="9"/>
    </w:pPr>
  </w:style>
  <w:style w:type="paragraph" w:styleId="TOC2">
    <w:name w:val="toc 2"/>
    <w:basedOn w:val="Normal"/>
    <w:next w:val="Normal"/>
    <w:autoRedefine/>
    <w:uiPriority w:val="39"/>
    <w:unhideWhenUsed/>
    <w:rsid w:val="006125E3"/>
    <w:pPr>
      <w:spacing w:after="100"/>
      <w:ind w:left="220"/>
    </w:pPr>
    <w:rPr>
      <w:rFonts w:eastAsiaTheme="minorEastAsia" w:cs="Times New Roman"/>
    </w:rPr>
  </w:style>
  <w:style w:type="paragraph" w:styleId="TOC1">
    <w:name w:val="toc 1"/>
    <w:basedOn w:val="Normal"/>
    <w:next w:val="Normal"/>
    <w:autoRedefine/>
    <w:uiPriority w:val="39"/>
    <w:unhideWhenUsed/>
    <w:rsid w:val="006125E3"/>
    <w:pPr>
      <w:spacing w:after="100"/>
    </w:pPr>
    <w:rPr>
      <w:rFonts w:eastAsiaTheme="minorEastAsia" w:cs="Times New Roman"/>
    </w:rPr>
  </w:style>
  <w:style w:type="paragraph" w:styleId="TOC3">
    <w:name w:val="toc 3"/>
    <w:basedOn w:val="Normal"/>
    <w:next w:val="Normal"/>
    <w:autoRedefine/>
    <w:uiPriority w:val="39"/>
    <w:unhideWhenUsed/>
    <w:rsid w:val="006125E3"/>
    <w:pPr>
      <w:spacing w:after="100"/>
      <w:ind w:left="440"/>
    </w:pPr>
    <w:rPr>
      <w:rFonts w:eastAsiaTheme="minorEastAsia" w:cs="Times New Roman"/>
    </w:rPr>
  </w:style>
  <w:style w:type="character" w:customStyle="1" w:styleId="reference-text">
    <w:name w:val="reference-text"/>
    <w:basedOn w:val="DefaultParagraphFont"/>
    <w:rsid w:val="00F26B45"/>
  </w:style>
  <w:style w:type="character" w:styleId="HTMLCite">
    <w:name w:val="HTML Cite"/>
    <w:basedOn w:val="DefaultParagraphFont"/>
    <w:uiPriority w:val="99"/>
    <w:semiHidden/>
    <w:unhideWhenUsed/>
    <w:rsid w:val="00F26B45"/>
    <w:rPr>
      <w:i/>
      <w:iCs/>
    </w:rPr>
  </w:style>
  <w:style w:type="character" w:customStyle="1" w:styleId="reference-accessdate">
    <w:name w:val="reference-accessdate"/>
    <w:basedOn w:val="DefaultParagraphFont"/>
    <w:rsid w:val="00F26B45"/>
  </w:style>
  <w:style w:type="character" w:customStyle="1" w:styleId="nowrap">
    <w:name w:val="nowrap"/>
    <w:basedOn w:val="DefaultParagraphFont"/>
    <w:rsid w:val="00F26B45"/>
  </w:style>
  <w:style w:type="character" w:customStyle="1" w:styleId="mw-cite-backlink">
    <w:name w:val="mw-cite-backlink"/>
    <w:basedOn w:val="DefaultParagraphFont"/>
    <w:rsid w:val="00F26B45"/>
  </w:style>
  <w:style w:type="character" w:customStyle="1" w:styleId="cite-accessibility-label">
    <w:name w:val="cite-accessibility-label"/>
    <w:basedOn w:val="DefaultParagraphFont"/>
    <w:rsid w:val="00F2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9746">
      <w:bodyDiv w:val="1"/>
      <w:marLeft w:val="0"/>
      <w:marRight w:val="0"/>
      <w:marTop w:val="0"/>
      <w:marBottom w:val="0"/>
      <w:divBdr>
        <w:top w:val="none" w:sz="0" w:space="0" w:color="auto"/>
        <w:left w:val="none" w:sz="0" w:space="0" w:color="auto"/>
        <w:bottom w:val="none" w:sz="0" w:space="0" w:color="auto"/>
        <w:right w:val="none" w:sz="0" w:space="0" w:color="auto"/>
      </w:divBdr>
    </w:div>
    <w:div w:id="174733842">
      <w:bodyDiv w:val="1"/>
      <w:marLeft w:val="0"/>
      <w:marRight w:val="0"/>
      <w:marTop w:val="0"/>
      <w:marBottom w:val="0"/>
      <w:divBdr>
        <w:top w:val="none" w:sz="0" w:space="0" w:color="auto"/>
        <w:left w:val="none" w:sz="0" w:space="0" w:color="auto"/>
        <w:bottom w:val="none" w:sz="0" w:space="0" w:color="auto"/>
        <w:right w:val="none" w:sz="0" w:space="0" w:color="auto"/>
      </w:divBdr>
    </w:div>
    <w:div w:id="354581945">
      <w:bodyDiv w:val="1"/>
      <w:marLeft w:val="0"/>
      <w:marRight w:val="0"/>
      <w:marTop w:val="0"/>
      <w:marBottom w:val="0"/>
      <w:divBdr>
        <w:top w:val="none" w:sz="0" w:space="0" w:color="auto"/>
        <w:left w:val="none" w:sz="0" w:space="0" w:color="auto"/>
        <w:bottom w:val="none" w:sz="0" w:space="0" w:color="auto"/>
        <w:right w:val="none" w:sz="0" w:space="0" w:color="auto"/>
      </w:divBdr>
    </w:div>
    <w:div w:id="923611908">
      <w:bodyDiv w:val="1"/>
      <w:marLeft w:val="0"/>
      <w:marRight w:val="0"/>
      <w:marTop w:val="0"/>
      <w:marBottom w:val="0"/>
      <w:divBdr>
        <w:top w:val="none" w:sz="0" w:space="0" w:color="auto"/>
        <w:left w:val="none" w:sz="0" w:space="0" w:color="auto"/>
        <w:bottom w:val="none" w:sz="0" w:space="0" w:color="auto"/>
        <w:right w:val="none" w:sz="0" w:space="0" w:color="auto"/>
      </w:divBdr>
    </w:div>
    <w:div w:id="1113088921">
      <w:bodyDiv w:val="1"/>
      <w:marLeft w:val="0"/>
      <w:marRight w:val="0"/>
      <w:marTop w:val="0"/>
      <w:marBottom w:val="0"/>
      <w:divBdr>
        <w:top w:val="none" w:sz="0" w:space="0" w:color="auto"/>
        <w:left w:val="none" w:sz="0" w:space="0" w:color="auto"/>
        <w:bottom w:val="none" w:sz="0" w:space="0" w:color="auto"/>
        <w:right w:val="none" w:sz="0" w:space="0" w:color="auto"/>
      </w:divBdr>
    </w:div>
    <w:div w:id="1318994105">
      <w:bodyDiv w:val="1"/>
      <w:marLeft w:val="0"/>
      <w:marRight w:val="0"/>
      <w:marTop w:val="0"/>
      <w:marBottom w:val="0"/>
      <w:divBdr>
        <w:top w:val="none" w:sz="0" w:space="0" w:color="auto"/>
        <w:left w:val="none" w:sz="0" w:space="0" w:color="auto"/>
        <w:bottom w:val="none" w:sz="0" w:space="0" w:color="auto"/>
        <w:right w:val="none" w:sz="0" w:space="0" w:color="auto"/>
      </w:divBdr>
      <w:divsChild>
        <w:div w:id="2088915642">
          <w:marLeft w:val="336"/>
          <w:marRight w:val="0"/>
          <w:marTop w:val="120"/>
          <w:marBottom w:val="312"/>
          <w:divBdr>
            <w:top w:val="none" w:sz="0" w:space="0" w:color="auto"/>
            <w:left w:val="none" w:sz="0" w:space="0" w:color="auto"/>
            <w:bottom w:val="none" w:sz="0" w:space="0" w:color="auto"/>
            <w:right w:val="none" w:sz="0" w:space="0" w:color="auto"/>
          </w:divBdr>
          <w:divsChild>
            <w:div w:id="4049108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89636419">
      <w:bodyDiv w:val="1"/>
      <w:marLeft w:val="0"/>
      <w:marRight w:val="0"/>
      <w:marTop w:val="0"/>
      <w:marBottom w:val="0"/>
      <w:divBdr>
        <w:top w:val="none" w:sz="0" w:space="0" w:color="auto"/>
        <w:left w:val="none" w:sz="0" w:space="0" w:color="auto"/>
        <w:bottom w:val="none" w:sz="0" w:space="0" w:color="auto"/>
        <w:right w:val="none" w:sz="0" w:space="0" w:color="auto"/>
      </w:divBdr>
    </w:div>
    <w:div w:id="1563902992">
      <w:bodyDiv w:val="1"/>
      <w:marLeft w:val="0"/>
      <w:marRight w:val="0"/>
      <w:marTop w:val="0"/>
      <w:marBottom w:val="0"/>
      <w:divBdr>
        <w:top w:val="none" w:sz="0" w:space="0" w:color="auto"/>
        <w:left w:val="none" w:sz="0" w:space="0" w:color="auto"/>
        <w:bottom w:val="none" w:sz="0" w:space="0" w:color="auto"/>
        <w:right w:val="none" w:sz="0" w:space="0" w:color="auto"/>
      </w:divBdr>
    </w:div>
    <w:div w:id="1672368779">
      <w:bodyDiv w:val="1"/>
      <w:marLeft w:val="0"/>
      <w:marRight w:val="0"/>
      <w:marTop w:val="0"/>
      <w:marBottom w:val="0"/>
      <w:divBdr>
        <w:top w:val="none" w:sz="0" w:space="0" w:color="auto"/>
        <w:left w:val="none" w:sz="0" w:space="0" w:color="auto"/>
        <w:bottom w:val="none" w:sz="0" w:space="0" w:color="auto"/>
        <w:right w:val="none" w:sz="0" w:space="0" w:color="auto"/>
      </w:divBdr>
    </w:div>
    <w:div w:id="1763333091">
      <w:bodyDiv w:val="1"/>
      <w:marLeft w:val="0"/>
      <w:marRight w:val="0"/>
      <w:marTop w:val="0"/>
      <w:marBottom w:val="0"/>
      <w:divBdr>
        <w:top w:val="none" w:sz="0" w:space="0" w:color="auto"/>
        <w:left w:val="none" w:sz="0" w:space="0" w:color="auto"/>
        <w:bottom w:val="none" w:sz="0" w:space="0" w:color="auto"/>
        <w:right w:val="none" w:sz="0" w:space="0" w:color="auto"/>
      </w:divBdr>
      <w:divsChild>
        <w:div w:id="809591677">
          <w:marLeft w:val="0"/>
          <w:marRight w:val="0"/>
          <w:marTop w:val="0"/>
          <w:marBottom w:val="0"/>
          <w:divBdr>
            <w:top w:val="none" w:sz="0" w:space="0" w:color="auto"/>
            <w:left w:val="none" w:sz="0" w:space="0" w:color="auto"/>
            <w:bottom w:val="none" w:sz="0" w:space="0" w:color="auto"/>
            <w:right w:val="none" w:sz="0" w:space="0" w:color="auto"/>
          </w:divBdr>
        </w:div>
      </w:divsChild>
    </w:div>
    <w:div w:id="1947958680">
      <w:bodyDiv w:val="1"/>
      <w:marLeft w:val="0"/>
      <w:marRight w:val="0"/>
      <w:marTop w:val="0"/>
      <w:marBottom w:val="0"/>
      <w:divBdr>
        <w:top w:val="none" w:sz="0" w:space="0" w:color="auto"/>
        <w:left w:val="none" w:sz="0" w:space="0" w:color="auto"/>
        <w:bottom w:val="none" w:sz="0" w:space="0" w:color="auto"/>
        <w:right w:val="none" w:sz="0" w:space="0" w:color="auto"/>
      </w:divBdr>
    </w:div>
    <w:div w:id="2026856625">
      <w:bodyDiv w:val="1"/>
      <w:marLeft w:val="0"/>
      <w:marRight w:val="0"/>
      <w:marTop w:val="0"/>
      <w:marBottom w:val="0"/>
      <w:divBdr>
        <w:top w:val="none" w:sz="0" w:space="0" w:color="auto"/>
        <w:left w:val="none" w:sz="0" w:space="0" w:color="auto"/>
        <w:bottom w:val="none" w:sz="0" w:space="0" w:color="auto"/>
        <w:right w:val="none" w:sz="0" w:space="0" w:color="auto"/>
      </w:divBdr>
    </w:div>
    <w:div w:id="2032366964">
      <w:bodyDiv w:val="1"/>
      <w:marLeft w:val="0"/>
      <w:marRight w:val="0"/>
      <w:marTop w:val="0"/>
      <w:marBottom w:val="0"/>
      <w:divBdr>
        <w:top w:val="none" w:sz="0" w:space="0" w:color="auto"/>
        <w:left w:val="none" w:sz="0" w:space="0" w:color="auto"/>
        <w:bottom w:val="none" w:sz="0" w:space="0" w:color="auto"/>
        <w:right w:val="none" w:sz="0" w:space="0" w:color="auto"/>
      </w:divBdr>
    </w:div>
    <w:div w:id="2071075632">
      <w:bodyDiv w:val="1"/>
      <w:marLeft w:val="0"/>
      <w:marRight w:val="0"/>
      <w:marTop w:val="0"/>
      <w:marBottom w:val="0"/>
      <w:divBdr>
        <w:top w:val="none" w:sz="0" w:space="0" w:color="auto"/>
        <w:left w:val="none" w:sz="0" w:space="0" w:color="auto"/>
        <w:bottom w:val="none" w:sz="0" w:space="0" w:color="auto"/>
        <w:right w:val="none" w:sz="0" w:space="0" w:color="auto"/>
      </w:divBdr>
    </w:div>
    <w:div w:id="21435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le:East-Radcliffe_Respirator_Wellcome_L0001305.jpg" TargetMode="External"/><Relationship Id="rId21" Type="http://schemas.openxmlformats.org/officeDocument/2006/relationships/hyperlink" Target="https://en.wikipedia.org/wiki/John_Haven_Emerson" TargetMode="External"/><Relationship Id="rId42" Type="http://schemas.openxmlformats.org/officeDocument/2006/relationships/hyperlink" Target="https://en.wikipedia.org/wiki/Poly(methyl_methacrylate)" TargetMode="External"/><Relationship Id="rId47" Type="http://schemas.openxmlformats.org/officeDocument/2006/relationships/hyperlink" Target="https://books.google.com/books?id=twc-GLOtlOQC&amp;pg=PP2" TargetMode="External"/><Relationship Id="rId63" Type="http://schemas.openxmlformats.org/officeDocument/2006/relationships/hyperlink" Target="https://pubmed.ncbi.nlm.nih.gov/4837555" TargetMode="External"/><Relationship Id="rId68" Type="http://schemas.openxmlformats.org/officeDocument/2006/relationships/hyperlink" Target="https://en.wikipedia.org/w/index.php?title=IPG_Research&amp;action=edit&amp;redlink=1" TargetMode="External"/><Relationship Id="rId84" Type="http://schemas.openxmlformats.org/officeDocument/2006/relationships/hyperlink" Target="https://en.wikipedia.org/wiki/Ventilator" TargetMode="External"/><Relationship Id="rId16" Type="http://schemas.openxmlformats.org/officeDocument/2006/relationships/hyperlink" Target="https://en.wikipedia.org/wiki/Non-invasive_ventilation" TargetMode="External"/><Relationship Id="rId11" Type="http://schemas.openxmlformats.org/officeDocument/2006/relationships/hyperlink" Target="https://en.wikipedia.org/wiki/One-way_valve" TargetMode="External"/><Relationship Id="rId32" Type="http://schemas.openxmlformats.org/officeDocument/2006/relationships/hyperlink" Target="https://en.wikipedia.org/wiki/Diethyl_ether" TargetMode="External"/><Relationship Id="rId37" Type="http://schemas.openxmlformats.org/officeDocument/2006/relationships/hyperlink" Target="https://en.wikipedia.org/wiki/Pneumatics" TargetMode="External"/><Relationship Id="rId53" Type="http://schemas.openxmlformats.org/officeDocument/2006/relationships/hyperlink" Target="https://en.wikipedia.org/wiki/Special:BookSources/978-1-78262-847-7" TargetMode="External"/><Relationship Id="rId58" Type="http://schemas.openxmlformats.org/officeDocument/2006/relationships/hyperlink" Target="https://doi.org/10.1016%2Fj.cub.2005.08.016" TargetMode="External"/><Relationship Id="rId74" Type="http://schemas.openxmlformats.org/officeDocument/2006/relationships/hyperlink" Target="https://en.wikipedia.org/wiki/Digital_object_identifier" TargetMode="External"/><Relationship Id="rId79" Type="http://schemas.openxmlformats.org/officeDocument/2006/relationships/hyperlink" Target="https://en.wikipedia.org/wiki/The_Lancet" TargetMode="External"/><Relationship Id="rId5" Type="http://schemas.openxmlformats.org/officeDocument/2006/relationships/webSettings" Target="webSettings.xml"/><Relationship Id="rId19" Type="http://schemas.openxmlformats.org/officeDocument/2006/relationships/hyperlink" Target="https://en.wikipedia.org/wiki/Negative_pressure_ventilator" TargetMode="External"/><Relationship Id="rId14" Type="http://schemas.openxmlformats.org/officeDocument/2006/relationships/hyperlink" Target="https://en.wikipedia.org/wiki/Respiratory_therapists" TargetMode="External"/><Relationship Id="rId22" Type="http://schemas.openxmlformats.org/officeDocument/2006/relationships/hyperlink" Target="https://en.wikipedia.org/wiki/Both_respirator" TargetMode="External"/><Relationship Id="rId27" Type="http://schemas.openxmlformats.org/officeDocument/2006/relationships/image" Target="media/image1.jpeg"/><Relationship Id="rId30" Type="http://schemas.openxmlformats.org/officeDocument/2006/relationships/hyperlink" Target="https://en.wikipedia.org/wiki/Windscreen_wiper" TargetMode="External"/><Relationship Id="rId35" Type="http://schemas.openxmlformats.org/officeDocument/2006/relationships/hyperlink" Target="https://en.wikipedia.org/wiki/Forrest_Bird" TargetMode="External"/><Relationship Id="rId43" Type="http://schemas.openxmlformats.org/officeDocument/2006/relationships/hyperlink" Target="https://en.wikipedia.org/wiki/Hyperbaric_chamber" TargetMode="External"/><Relationship Id="rId48" Type="http://schemas.openxmlformats.org/officeDocument/2006/relationships/hyperlink" Target="https://en.wikipedia.org/wiki/International_Standard_Book_Number" TargetMode="External"/><Relationship Id="rId56" Type="http://schemas.openxmlformats.org/officeDocument/2006/relationships/hyperlink" Target="https://en.wikipedia.org/wiki/Current_Biology" TargetMode="External"/><Relationship Id="rId64" Type="http://schemas.openxmlformats.org/officeDocument/2006/relationships/hyperlink" Target="https://www.qualcomm.com/invention/5g/what-is-5g" TargetMode="External"/><Relationship Id="rId69" Type="http://schemas.openxmlformats.org/officeDocument/2006/relationships/hyperlink" Target="https://en.wikipedia.org/wiki/Ventilator" TargetMode="External"/><Relationship Id="rId77" Type="http://schemas.openxmlformats.org/officeDocument/2006/relationships/hyperlink" Target="https://pubmed.ncbi.nlm.nih.gov/18189086" TargetMode="External"/><Relationship Id="rId8" Type="http://schemas.openxmlformats.org/officeDocument/2006/relationships/hyperlink" Target="https://en.wikipedia.org/wiki/Air" TargetMode="External"/><Relationship Id="rId51" Type="http://schemas.openxmlformats.org/officeDocument/2006/relationships/hyperlink" Target="https://pubs.rsc.org/en/content/ebook/978-1-78262-847-7" TargetMode="External"/><Relationship Id="rId72" Type="http://schemas.openxmlformats.org/officeDocument/2006/relationships/hyperlink" Target="https://en.wikipedia.org/wiki/Ventilator" TargetMode="External"/><Relationship Id="rId80" Type="http://schemas.openxmlformats.org/officeDocument/2006/relationships/hyperlink" Target="https://en.wikipedia.org/wiki/Digital_object_identifier" TargetMode="External"/><Relationship Id="rId85" Type="http://schemas.openxmlformats.org/officeDocument/2006/relationships/hyperlink" Target="http://inventors.about.com/od/bstartinventors/a/Forrest_Bird.htm" TargetMode="External"/><Relationship Id="rId3" Type="http://schemas.openxmlformats.org/officeDocument/2006/relationships/styles" Target="styles.xml"/><Relationship Id="rId12" Type="http://schemas.openxmlformats.org/officeDocument/2006/relationships/hyperlink" Target="https://en.wikipedia.org/wiki/Turbopump" TargetMode="External"/><Relationship Id="rId17" Type="http://schemas.openxmlformats.org/officeDocument/2006/relationships/hyperlink" Target="https://en.wikipedia.org/wiki/Intubation" TargetMode="External"/><Relationship Id="rId25" Type="http://schemas.openxmlformats.org/officeDocument/2006/relationships/hyperlink" Target="https://en.wikipedia.org/wiki/Muscle_relaxant" TargetMode="External"/><Relationship Id="rId33" Type="http://schemas.openxmlformats.org/officeDocument/2006/relationships/hyperlink" Target="https://en.wikipedia.org/wiki/Cyclopropane" TargetMode="External"/><Relationship Id="rId38" Type="http://schemas.openxmlformats.org/officeDocument/2006/relationships/hyperlink" Target="https://en.wikipedia.org/wiki/Electrical_power" TargetMode="External"/><Relationship Id="rId46" Type="http://schemas.openxmlformats.org/officeDocument/2006/relationships/hyperlink" Target="https://www.prnewswire.com/news-releases/uscs-ellison-institute-leverages-state-of-the-art-wireless-networks-to-build-next-generation-smart-facility-that-enhances-connections-between-researchers-and-patients-300981677.html" TargetMode="External"/><Relationship Id="rId59" Type="http://schemas.openxmlformats.org/officeDocument/2006/relationships/hyperlink" Target="https://en.wikipedia.org/wiki/Biomedical_engineering" TargetMode="External"/><Relationship Id="rId67" Type="http://schemas.openxmlformats.org/officeDocument/2006/relationships/hyperlink" Target="https://www.nzz.ch/wirtschaft/weltweit-hat-es-zu-wenig-beatmungsgeraete-ld.1549108" TargetMode="External"/><Relationship Id="rId20" Type="http://schemas.openxmlformats.org/officeDocument/2006/relationships/hyperlink" Target="https://en.wikipedia.org/wiki/Poliomyelitis" TargetMode="External"/><Relationship Id="rId41" Type="http://schemas.openxmlformats.org/officeDocument/2006/relationships/hyperlink" Target="https://en.wikipedia.org/wiki/Poly(methyl_methacrylate)" TargetMode="External"/><Relationship Id="rId54" Type="http://schemas.openxmlformats.org/officeDocument/2006/relationships/hyperlink" Target="https://en.wikipedia.org/wiki/Biomedical_engineering" TargetMode="External"/><Relationship Id="rId62" Type="http://schemas.openxmlformats.org/officeDocument/2006/relationships/hyperlink" Target="https://en.wikipedia.org/wiki/PubMed_Identifier" TargetMode="External"/><Relationship Id="rId70" Type="http://schemas.openxmlformats.org/officeDocument/2006/relationships/hyperlink" Target="https://www.nzz.ch/wirtschaft/weltweit-hat-es-zu-wenig-beatmungsgeraete-ld.1549108" TargetMode="External"/><Relationship Id="rId75" Type="http://schemas.openxmlformats.org/officeDocument/2006/relationships/hyperlink" Target="https://doi.org/10.1109%2FEMB.2007.907081" TargetMode="External"/><Relationship Id="rId83" Type="http://schemas.openxmlformats.org/officeDocument/2006/relationships/hyperlink" Target="https://pubmed.ncbi.nlm.nih.gov/13320798"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Critical_care_nursing" TargetMode="External"/><Relationship Id="rId23" Type="http://schemas.openxmlformats.org/officeDocument/2006/relationships/hyperlink" Target="https://en.wikipedia.org/wiki/Biphasic_Cuirass_Ventilation" TargetMode="External"/><Relationship Id="rId28" Type="http://schemas.openxmlformats.org/officeDocument/2006/relationships/hyperlink" Target="https://en.wikipedia.org/wiki/Sturmey-Archer" TargetMode="External"/><Relationship Id="rId36" Type="http://schemas.openxmlformats.org/officeDocument/2006/relationships/hyperlink" Target="https://en.wikipedia.org/wiki/Ventilator" TargetMode="External"/><Relationship Id="rId49" Type="http://schemas.openxmlformats.org/officeDocument/2006/relationships/hyperlink" Target="https://en.wikipedia.org/wiki/Special:BookSources/978-0-12-374979-6" TargetMode="External"/><Relationship Id="rId57" Type="http://schemas.openxmlformats.org/officeDocument/2006/relationships/hyperlink" Target="https://en.wikipedia.org/wiki/Digital_object_identifier" TargetMode="External"/><Relationship Id="rId10" Type="http://schemas.openxmlformats.org/officeDocument/2006/relationships/hyperlink" Target="https://en.wikipedia.org/wiki/Lung" TargetMode="External"/><Relationship Id="rId31" Type="http://schemas.openxmlformats.org/officeDocument/2006/relationships/hyperlink" Target="https://en.wikipedia.org/wiki/Ventilator" TargetMode="External"/><Relationship Id="rId44" Type="http://schemas.openxmlformats.org/officeDocument/2006/relationships/hyperlink" Target="https://www.prnewswire.com/news-releases/kt-and-samsung-medical-center-to-build-5g-smart-hospital-300989452.html" TargetMode="External"/><Relationship Id="rId52" Type="http://schemas.openxmlformats.org/officeDocument/2006/relationships/hyperlink" Target="https://en.wikipedia.org/wiki/International_Standard_Book_Number" TargetMode="External"/><Relationship Id="rId60" Type="http://schemas.openxmlformats.org/officeDocument/2006/relationships/hyperlink" Target="https://en.wikipedia.org/wiki/Digital_object_identifier" TargetMode="External"/><Relationship Id="rId65" Type="http://schemas.openxmlformats.org/officeDocument/2006/relationships/hyperlink" Target="https://www.fda.gov/MedicalDevices/ProductsandMedicalProcedures/GeneralHospitalDevicesandSupplies/PersonalProtectiveEquipment/ucm055977.htm" TargetMode="External"/><Relationship Id="rId73" Type="http://schemas.openxmlformats.org/officeDocument/2006/relationships/hyperlink" Target="https://en.wikipedia.org/wiki/Ventilator" TargetMode="External"/><Relationship Id="rId78" Type="http://schemas.openxmlformats.org/officeDocument/2006/relationships/hyperlink" Target="https://en.wikipedia.org/wiki/Ventilator" TargetMode="External"/><Relationship Id="rId81" Type="http://schemas.openxmlformats.org/officeDocument/2006/relationships/hyperlink" Target="https://doi.org/10.1016%2Fs0140-6736%2856%2990597-9"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Oxygen" TargetMode="External"/><Relationship Id="rId13" Type="http://schemas.openxmlformats.org/officeDocument/2006/relationships/hyperlink" Target="https://en.wikipedia.org/wiki/Embedded_system" TargetMode="External"/><Relationship Id="rId18" Type="http://schemas.openxmlformats.org/officeDocument/2006/relationships/hyperlink" Target="https://en.wikipedia.org/wiki/Tracheotomy" TargetMode="External"/><Relationship Id="rId39" Type="http://schemas.openxmlformats.org/officeDocument/2006/relationships/hyperlink" Target="https://en.wikipedia.org/wiki/United_States_Army_Research_Laboratory" TargetMode="External"/><Relationship Id="rId34" Type="http://schemas.openxmlformats.org/officeDocument/2006/relationships/hyperlink" Target="https://en.wikipedia.org/wiki/Westminster_Hospital" TargetMode="External"/><Relationship Id="rId50" Type="http://schemas.openxmlformats.org/officeDocument/2006/relationships/hyperlink" Target="https://en.wikipedia.org/wiki/Biomedical_engineering" TargetMode="External"/><Relationship Id="rId55" Type="http://schemas.openxmlformats.org/officeDocument/2006/relationships/hyperlink" Target="https://en.wikipedia.org/wiki/R._McNeill_Alexander" TargetMode="External"/><Relationship Id="rId76" Type="http://schemas.openxmlformats.org/officeDocument/2006/relationships/hyperlink" Target="https://en.wikipedia.org/wiki/PubMed_Identifier" TargetMode="External"/><Relationship Id="rId7" Type="http://schemas.openxmlformats.org/officeDocument/2006/relationships/endnotes" Target="endnotes.xml"/><Relationship Id="rId71" Type="http://schemas.openxmlformats.org/officeDocument/2006/relationships/hyperlink" Target="https://en.wikipedia.org/w/index.php?title=IPG_Research&amp;action=edit&amp;redlink=1" TargetMode="External"/><Relationship Id="rId2" Type="http://schemas.openxmlformats.org/officeDocument/2006/relationships/numbering" Target="numbering.xml"/><Relationship Id="rId29" Type="http://schemas.openxmlformats.org/officeDocument/2006/relationships/hyperlink" Target="https://en.wikipedia.org/wiki/Hub_gear" TargetMode="External"/><Relationship Id="rId24" Type="http://schemas.openxmlformats.org/officeDocument/2006/relationships/hyperlink" Target="https://en.wikipedia.org/wiki/Harvard_University" TargetMode="External"/><Relationship Id="rId40" Type="http://schemas.openxmlformats.org/officeDocument/2006/relationships/hyperlink" Target="https://en.wikipedia.org/wiki/Walter_Reed_Army_Institute_of_Research" TargetMode="External"/><Relationship Id="rId45" Type="http://schemas.openxmlformats.org/officeDocument/2006/relationships/hyperlink" Target="https://www.rcrwireless.com/20200127/5g/zte-china-telecom-complete-5g-remote-diagnosis-new-coronavirus" TargetMode="External"/><Relationship Id="rId66" Type="http://schemas.openxmlformats.org/officeDocument/2006/relationships/hyperlink" Target="https://en.wikipedia.org/wiki/Ventilator" TargetMode="External"/><Relationship Id="rId87" Type="http://schemas.openxmlformats.org/officeDocument/2006/relationships/fontTable" Target="fontTable.xml"/><Relationship Id="rId61" Type="http://schemas.openxmlformats.org/officeDocument/2006/relationships/hyperlink" Target="https://doi.org/10.1016%2F0021-9290%2874%2990060-8" TargetMode="External"/><Relationship Id="rId82" Type="http://schemas.openxmlformats.org/officeDocument/2006/relationships/hyperlink" Target="https://en.wikipedia.org/wiki/PubMed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ED3C-C123-4386-9693-0EC528FA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17</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lotanna maduagwuna</dc:creator>
  <cp:keywords/>
  <dc:description/>
  <cp:lastModifiedBy>lotanna maduagwuna</cp:lastModifiedBy>
  <cp:revision>6</cp:revision>
  <dcterms:created xsi:type="dcterms:W3CDTF">2020-04-07T16:05:00Z</dcterms:created>
  <dcterms:modified xsi:type="dcterms:W3CDTF">2020-04-07T20:31:00Z</dcterms:modified>
</cp:coreProperties>
</file>